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4F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ДЗЕРЖИНСКИЙ РАЙОН</w:t>
      </w:r>
    </w:p>
    <w:p w:rsidR="00000305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  <w:r w:rsidRPr="00864CC4">
        <w:rPr>
          <w:rFonts w:ascii="Times New Roman" w:hAnsi="Times New Roman" w:cs="Times New Roman"/>
          <w:b/>
          <w:i/>
          <w:sz w:val="28"/>
          <w:szCs w:val="28"/>
        </w:rPr>
        <w:t>МУНИЦИПАЛЬНОЕ  ОБРАЗОВАНИЕ</w:t>
      </w:r>
    </w:p>
    <w:p w:rsidR="00864CC4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C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СЕЛЬСКОЕ ПОСЕЛЕНИЕ</w:t>
      </w:r>
    </w:p>
    <w:p w:rsidR="00864CC4" w:rsidRPr="00864CC4" w:rsidRDefault="00864CC4" w:rsidP="00864CC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CC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«СЕЛО  СОВХОЗ ИМ</w:t>
      </w:r>
      <w:proofErr w:type="gramStart"/>
      <w:r w:rsidRPr="00864CC4"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 w:rsidRPr="00864CC4">
        <w:rPr>
          <w:rFonts w:ascii="Times New Roman" w:hAnsi="Times New Roman" w:cs="Times New Roman"/>
          <w:b/>
          <w:i/>
          <w:sz w:val="28"/>
          <w:szCs w:val="28"/>
        </w:rPr>
        <w:t>ЕНИНА»</w:t>
      </w:r>
    </w:p>
    <w:p w:rsidR="00000305" w:rsidRPr="00C40F7C" w:rsidRDefault="00BA38A1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СЕЛЬСКАЯ ДУМА</w:t>
      </w:r>
    </w:p>
    <w:p w:rsidR="00C40F7C" w:rsidRDefault="00C40F7C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305" w:rsidRPr="00C40F7C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7F4CE4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</w:t>
      </w:r>
      <w:r w:rsidR="00000305" w:rsidRPr="00C40F7C">
        <w:rPr>
          <w:rFonts w:ascii="Times New Roman" w:hAnsi="Times New Roman" w:cs="Times New Roman"/>
          <w:sz w:val="28"/>
          <w:szCs w:val="28"/>
        </w:rPr>
        <w:t>2019 года</w:t>
      </w:r>
      <w:r w:rsidR="00000305" w:rsidRPr="00C40F7C">
        <w:rPr>
          <w:rFonts w:ascii="Times New Roman" w:hAnsi="Times New Roman" w:cs="Times New Roman"/>
          <w:sz w:val="28"/>
          <w:szCs w:val="28"/>
        </w:rPr>
        <w:tab/>
      </w:r>
      <w:r w:rsidR="00C40F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№197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на официальном сайте муниц</w:t>
      </w:r>
      <w:r w:rsidR="00864CC4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сельское поселение «Село Совхоз </w:t>
      </w:r>
      <w:proofErr w:type="spellStart"/>
      <w:r w:rsidR="00864CC4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864CC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864CC4">
        <w:rPr>
          <w:rFonts w:ascii="Times New Roman" w:hAnsi="Times New Roman" w:cs="Times New Roman"/>
          <w:b/>
          <w:sz w:val="28"/>
          <w:szCs w:val="28"/>
        </w:rPr>
        <w:t>енина</w:t>
      </w:r>
      <w:proofErr w:type="spellEnd"/>
      <w:r w:rsidR="00864CC4">
        <w:rPr>
          <w:rFonts w:ascii="Times New Roman" w:hAnsi="Times New Roman" w:cs="Times New Roman"/>
          <w:b/>
          <w:sz w:val="28"/>
          <w:szCs w:val="28"/>
        </w:rPr>
        <w:t>»</w:t>
      </w:r>
      <w:r w:rsidRPr="00C40F7C">
        <w:rPr>
          <w:rFonts w:ascii="Times New Roman" w:hAnsi="Times New Roman" w:cs="Times New Roman"/>
          <w:b/>
          <w:sz w:val="28"/>
          <w:szCs w:val="28"/>
        </w:rPr>
        <w:t xml:space="preserve"> информации об общественном контроле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21.07.2014 №212-ФЗ «Об основах общественного контроля в Росси</w:t>
      </w:r>
      <w:r w:rsidR="00864CC4">
        <w:rPr>
          <w:rFonts w:ascii="Times New Roman" w:hAnsi="Times New Roman" w:cs="Times New Roman"/>
          <w:sz w:val="28"/>
          <w:szCs w:val="28"/>
        </w:rPr>
        <w:t xml:space="preserve">йской Федерации», статьями </w:t>
      </w:r>
      <w:r w:rsidRPr="00C40F7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Pr="00C40F7C">
        <w:rPr>
          <w:rFonts w:ascii="Times New Roman" w:hAnsi="Times New Roman" w:cs="Times New Roman"/>
          <w:sz w:val="28"/>
          <w:szCs w:val="28"/>
        </w:rPr>
        <w:t xml:space="preserve">, </w:t>
      </w:r>
      <w:r w:rsidR="00864CC4">
        <w:rPr>
          <w:rFonts w:ascii="Times New Roman" w:hAnsi="Times New Roman" w:cs="Times New Roman"/>
          <w:sz w:val="28"/>
          <w:szCs w:val="28"/>
        </w:rPr>
        <w:t>Сельская Дума</w:t>
      </w:r>
      <w:r w:rsidRPr="00C40F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им.Ленина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Default="00000305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РЕШИ</w:t>
      </w:r>
      <w:proofErr w:type="gramStart"/>
      <w:r w:rsidRPr="00C40F7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C40F7C">
        <w:rPr>
          <w:rFonts w:ascii="Times New Roman" w:hAnsi="Times New Roman" w:cs="Times New Roman"/>
          <w:b/>
          <w:sz w:val="28"/>
          <w:szCs w:val="28"/>
        </w:rPr>
        <w:t>А):</w:t>
      </w:r>
    </w:p>
    <w:p w:rsidR="00C40F7C" w:rsidRPr="00C40F7C" w:rsidRDefault="00C40F7C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порядке, установленном настоящим решением.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об общественном контроле (Приложение).</w:t>
      </w:r>
    </w:p>
    <w:p w:rsidR="00864CC4" w:rsidRPr="00864CC4" w:rsidRDefault="00000305" w:rsidP="00864CC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3.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</w:t>
      </w:r>
      <w:proofErr w:type="spellStart"/>
      <w:proofErr w:type="gramStart"/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spellEnd"/>
      <w:proofErr w:type="gramEnd"/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 xml:space="preserve"> сайте http://www.admkondrovo.ru.</w:t>
      </w:r>
      <w:hyperlink r:id="rId5" w:history="1"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/administration/</w:t>
        </w:r>
        <w:proofErr w:type="spellStart"/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gorodskie_i_selskie_poseleniya_dzerzhinskogo_ray</w:t>
        </w:r>
        <w:proofErr w:type="spellEnd"/>
      </w:hyperlink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 xml:space="preserve">  on/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selskoe_poselenie_selo_sovhoz_im_lenina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/.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864C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0305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CC4" w:rsidRDefault="00000305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0305" w:rsidRPr="00C40F7C" w:rsidRDefault="00864CC4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864C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О.А.Краснова</w:t>
      </w:r>
      <w:proofErr w:type="spellEnd"/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C40F7C" w:rsidRPr="00864CC4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C40F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представительного органа муниципального образования </w:t>
      </w:r>
      <w:r w:rsidR="00864CC4" w:rsidRPr="00864CC4">
        <w:rPr>
          <w:rFonts w:ascii="Times New Roman" w:hAnsi="Times New Roman" w:cs="Times New Roman"/>
          <w:i/>
          <w:sz w:val="24"/>
          <w:szCs w:val="24"/>
        </w:rPr>
        <w:t xml:space="preserve">СП «Село Совхоз </w:t>
      </w:r>
      <w:proofErr w:type="spellStart"/>
      <w:r w:rsidR="00864CC4" w:rsidRPr="00864CC4">
        <w:rPr>
          <w:rFonts w:ascii="Times New Roman" w:hAnsi="Times New Roman" w:cs="Times New Roman"/>
          <w:i/>
          <w:sz w:val="24"/>
          <w:szCs w:val="24"/>
        </w:rPr>
        <w:t>им</w:t>
      </w:r>
      <w:proofErr w:type="gramStart"/>
      <w:r w:rsidR="00864CC4" w:rsidRPr="00864CC4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="00864CC4" w:rsidRPr="00864CC4">
        <w:rPr>
          <w:rFonts w:ascii="Times New Roman" w:hAnsi="Times New Roman" w:cs="Times New Roman"/>
          <w:i/>
          <w:sz w:val="24"/>
          <w:szCs w:val="24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i/>
          <w:sz w:val="24"/>
          <w:szCs w:val="24"/>
        </w:rPr>
        <w:t>»</w:t>
      </w:r>
    </w:p>
    <w:p w:rsidR="00000305" w:rsidRPr="00C40F7C" w:rsidRDefault="007F4CE4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26.09.</w:t>
      </w:r>
      <w:bookmarkStart w:id="0" w:name="_GoBack"/>
      <w:bookmarkEnd w:id="0"/>
      <w:r w:rsidR="00000305" w:rsidRPr="00C40F7C">
        <w:rPr>
          <w:rFonts w:ascii="Times New Roman" w:hAnsi="Times New Roman" w:cs="Times New Roman"/>
          <w:sz w:val="24"/>
          <w:szCs w:val="24"/>
        </w:rPr>
        <w:t xml:space="preserve"> </w:t>
      </w:r>
      <w:r w:rsidR="00C40F7C">
        <w:rPr>
          <w:rFonts w:ascii="Times New Roman" w:hAnsi="Times New Roman" w:cs="Times New Roman"/>
          <w:sz w:val="24"/>
          <w:szCs w:val="24"/>
        </w:rPr>
        <w:t xml:space="preserve">2019    </w:t>
      </w:r>
      <w:r>
        <w:rPr>
          <w:rFonts w:ascii="Times New Roman" w:hAnsi="Times New Roman" w:cs="Times New Roman"/>
          <w:sz w:val="24"/>
          <w:szCs w:val="24"/>
        </w:rPr>
        <w:t>№197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b/>
          <w:sz w:val="28"/>
          <w:szCs w:val="28"/>
        </w:rPr>
        <w:t>информации</w:t>
      </w:r>
      <w:proofErr w:type="spellEnd"/>
      <w:r w:rsidRPr="00C40F7C">
        <w:rPr>
          <w:rFonts w:ascii="Times New Roman" w:hAnsi="Times New Roman" w:cs="Times New Roman"/>
          <w:b/>
          <w:sz w:val="28"/>
          <w:szCs w:val="28"/>
        </w:rPr>
        <w:t xml:space="preserve"> об общественном контроле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="00864CC4"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="007261D6" w:rsidRPr="00C40F7C">
        <w:rPr>
          <w:rFonts w:ascii="Times New Roman" w:hAnsi="Times New Roman" w:cs="Times New Roman"/>
          <w:sz w:val="28"/>
          <w:szCs w:val="28"/>
        </w:rPr>
        <w:t>(далее – официальный сайт) информации о деятельности субъектов общественного контроля.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="00864CC4">
        <w:rPr>
          <w:rFonts w:ascii="Times New Roman" w:hAnsi="Times New Roman" w:cs="Times New Roman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3. Определение и обнародование результатов общественного контроля осуществляются путем размещения на официальном сайте направленных по результатам общественного контроля: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864CC4" w:rsidRPr="00BA38A1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4. Указанные в пунктах 2 и 3 настоящего Порядка сведения и материалы субъектами общественного контроля направляются в администрацию (название муниципального образования) в письменном виде или в форме электронного документа по адресу электронной почты </w:t>
      </w:r>
      <w:r w:rsidR="00864CC4" w:rsidRPr="00864CC4">
        <w:rPr>
          <w:rFonts w:ascii="Times New Roman" w:hAnsi="Times New Roman" w:cs="Times New Roman"/>
          <w:sz w:val="28"/>
          <w:szCs w:val="28"/>
          <w:lang w:eastAsia="ru-RU"/>
        </w:rPr>
        <w:t>http://www.admkondrovo.ru.</w:t>
      </w:r>
      <w:hyperlink r:id="rId6" w:history="1"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/administration/</w:t>
        </w:r>
        <w:proofErr w:type="spellStart"/>
        <w:r w:rsidR="00864CC4" w:rsidRPr="00864C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gorodskie_i_selskie_poseleniya_dzerzhinskogo_ray</w:t>
        </w:r>
        <w:proofErr w:type="spellEnd"/>
      </w:hyperlink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 xml:space="preserve">  on/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selskoe_poselenie_selo_sovhoz_im_lenina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A1">
        <w:rPr>
          <w:rFonts w:ascii="Times New Roman" w:hAnsi="Times New Roman" w:cs="Times New Roman"/>
          <w:sz w:val="28"/>
          <w:szCs w:val="28"/>
        </w:rPr>
        <w:t xml:space="preserve">5. </w:t>
      </w:r>
      <w:r w:rsidRPr="00C40F7C">
        <w:rPr>
          <w:rFonts w:ascii="Times New Roman" w:hAnsi="Times New Roman" w:cs="Times New Roman"/>
          <w:sz w:val="28"/>
          <w:szCs w:val="28"/>
        </w:rPr>
        <w:t>В итоговом документе, подготовленном по результатам общественного контроля, указываются: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место и время осуществления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задачи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-субъекты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формы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- установленные при осуществлении общественного контроля </w:t>
      </w:r>
      <w:r w:rsidR="008937C8" w:rsidRPr="00C40F7C">
        <w:rPr>
          <w:rFonts w:ascii="Times New Roman" w:hAnsi="Times New Roman" w:cs="Times New Roman"/>
          <w:sz w:val="28"/>
          <w:szCs w:val="28"/>
        </w:rPr>
        <w:t>факты и обстоятельства;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предложения, рекомендации и выводы.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lastRenderedPageBreak/>
        <w:t>К итоговому документу прилагаются иные документы, полученные при осуществлении общественного контроля.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6. Поступившие материалы регистрируются администрацией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Pr="00C40F7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7. Не позднее пяти рабочих дней со дня регистрации поступивших материалов подразделение или должностное лицо администрации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864CC4" w:rsidRPr="00864CC4">
        <w:rPr>
          <w:rFonts w:ascii="Times New Roman" w:hAnsi="Times New Roman" w:cs="Times New Roman"/>
          <w:sz w:val="28"/>
          <w:szCs w:val="28"/>
        </w:rPr>
        <w:t>»</w:t>
      </w:r>
      <w:r w:rsidRPr="00C40F7C">
        <w:rPr>
          <w:rFonts w:ascii="Times New Roman" w:hAnsi="Times New Roman" w:cs="Times New Roman"/>
          <w:sz w:val="28"/>
          <w:szCs w:val="28"/>
        </w:rPr>
        <w:t>, 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 либо отказывают в их размещении.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 </w:t>
      </w:r>
    </w:p>
    <w:p w:rsidR="00000305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9. Письменное уведомление с указанием причин отказа в размещении  на официальном сайте направляется организатору общественного контроля в срок, установленный пунктом 7 настоящего Порядка.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10. После устранения причин, явившихся основанием для </w:t>
      </w:r>
      <w:r w:rsidR="004F5AAE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C40F7C">
        <w:rPr>
          <w:rFonts w:ascii="Times New Roman" w:hAnsi="Times New Roman" w:cs="Times New Roman"/>
          <w:sz w:val="28"/>
          <w:szCs w:val="28"/>
        </w:rPr>
        <w:t xml:space="preserve">в размещении информации на официальном сайте </w:t>
      </w:r>
      <w:r w:rsidR="00FD28FE" w:rsidRPr="00C40F7C">
        <w:rPr>
          <w:rFonts w:ascii="Times New Roman" w:hAnsi="Times New Roman" w:cs="Times New Roman"/>
          <w:sz w:val="28"/>
          <w:szCs w:val="28"/>
        </w:rPr>
        <w:t>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к проекту решения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контроля итоговых документов, направляемых субъектами общественного контроля»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Согласно статье 7 Федерального закона от 21.07.2017 №212-ФЗ «Об основах общественного контроля в Российской Федерации» в целях информационного обеспечения общественного контроля, обеспечения его публичности и открытости субъектами общественного контроля в соответствии с законодательством Российской Федерации могут использоваться официальные сайты органов местного самоуправления.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Субъекты общественного контроля размещают на указанных сайтах информацию о своей деятельности</w:t>
      </w:r>
      <w:r w:rsidR="00C40F7C"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с указанием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Разработанным проектом решения сформирован соответствующий федеральному законодательству порядок размещения на официальном сайте муниципального образования подготовленных по результатам общественного контроля итоговых документов, направляемых субъектами общественного контроля.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FD28F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ФИНАНСОВО-ЭКОНОМИЧЕСКОЕ  ОБОСНОВАНИЕ</w:t>
      </w:r>
    </w:p>
    <w:p w:rsidR="00C40F7C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к проекту решения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контроля итоговых документов, направляемых субъектами общественного контроля»</w:t>
      </w:r>
    </w:p>
    <w:p w:rsidR="004F5AAE" w:rsidRPr="00C40F7C" w:rsidRDefault="004F5AAE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28FE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Принятие настоящего решения не потребует расходов местного бюджета.</w:t>
      </w: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4F5AAE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AA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0F7C" w:rsidRPr="00C40F7C" w:rsidRDefault="00C40F7C" w:rsidP="004F5A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решения «О порядке размещения на официальном сайте муниципального образования </w:t>
      </w:r>
      <w:r w:rsidR="00864CC4" w:rsidRPr="00864CC4">
        <w:rPr>
          <w:rFonts w:ascii="Times New Roman" w:hAnsi="Times New Roman" w:cs="Times New Roman"/>
          <w:sz w:val="28"/>
          <w:szCs w:val="28"/>
        </w:rPr>
        <w:t xml:space="preserve">сельское поселение «Село Совхоз </w:t>
      </w:r>
      <w:proofErr w:type="spellStart"/>
      <w:r w:rsidR="00864CC4" w:rsidRPr="00864CC4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864CC4" w:rsidRPr="00864C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64CC4" w:rsidRPr="00864CC4">
        <w:rPr>
          <w:rFonts w:ascii="Times New Roman" w:hAnsi="Times New Roman" w:cs="Times New Roman"/>
          <w:sz w:val="28"/>
          <w:szCs w:val="28"/>
        </w:rPr>
        <w:t>енина»</w:t>
      </w:r>
      <w:r w:rsidRPr="00C40F7C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spellEnd"/>
      <w:r w:rsidRPr="00C40F7C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контроля итоговых документов, направляемых субъектами общественного контроля»</w:t>
      </w:r>
    </w:p>
    <w:p w:rsidR="004F5AAE" w:rsidRDefault="004F5AAE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C40F7C" w:rsidP="004F5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В связи с принятием настоящего решения признание </w:t>
      </w:r>
      <w:proofErr w:type="gramStart"/>
      <w:r w:rsidRPr="00C40F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40F7C">
        <w:rPr>
          <w:rFonts w:ascii="Times New Roman" w:hAnsi="Times New Roman" w:cs="Times New Roman"/>
          <w:sz w:val="28"/>
          <w:szCs w:val="28"/>
        </w:rPr>
        <w:t xml:space="preserve"> силу, приостановление, изменение или принятие муниципальных нормативных правовых актов не потребуется.</w:t>
      </w:r>
      <w:r w:rsidR="00000305" w:rsidRPr="00C40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05" w:rsidRPr="00C40F7C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05"/>
    <w:rsid w:val="00000305"/>
    <w:rsid w:val="00495F86"/>
    <w:rsid w:val="004F5AAE"/>
    <w:rsid w:val="007261D6"/>
    <w:rsid w:val="007F4CE4"/>
    <w:rsid w:val="00864CC4"/>
    <w:rsid w:val="008937C8"/>
    <w:rsid w:val="0094554F"/>
    <w:rsid w:val="009E2C56"/>
    <w:rsid w:val="00AF7C8B"/>
    <w:rsid w:val="00BA38A1"/>
    <w:rsid w:val="00C40F7C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4CC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ndrovo.ru./administration/gorodskie_i_selskie_poseleniya_dzerzhinskogo_ray" TargetMode="External"/><Relationship Id="rId5" Type="http://schemas.openxmlformats.org/officeDocument/2006/relationships/hyperlink" Target="http://www.admkondrovo.ru./administration/gorodskie_i_selskie_poseleniya_dzerzhinskogo_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6</cp:revision>
  <dcterms:created xsi:type="dcterms:W3CDTF">2019-09-03T14:12:00Z</dcterms:created>
  <dcterms:modified xsi:type="dcterms:W3CDTF">2019-09-30T07:00:00Z</dcterms:modified>
</cp:coreProperties>
</file>