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D5" w:rsidRPr="00EF2634" w:rsidRDefault="00ED51D5" w:rsidP="008E0091">
      <w:pPr>
        <w:ind w:firstLine="709"/>
        <w:jc w:val="both"/>
        <w:rPr>
          <w:szCs w:val="24"/>
        </w:rPr>
      </w:pPr>
    </w:p>
    <w:p w:rsidR="00ED51D5" w:rsidRDefault="00ED51D5" w:rsidP="00E30189">
      <w:pPr>
        <w:autoSpaceDE w:val="0"/>
        <w:autoSpaceDN w:val="0"/>
        <w:adjustRightInd w:val="0"/>
        <w:outlineLvl w:val="0"/>
        <w:rPr>
          <w:sz w:val="26"/>
          <w:szCs w:val="26"/>
        </w:rPr>
      </w:pPr>
      <w:bookmarkStart w:id="0" w:name="_GoBack"/>
      <w:bookmarkEnd w:id="0"/>
      <w:r w:rsidRPr="007269DD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632.25pt">
            <v:imagedata r:id="rId7" o:title=""/>
          </v:shape>
        </w:pict>
      </w:r>
    </w:p>
    <w:p w:rsidR="00ED51D5" w:rsidRDefault="00ED51D5" w:rsidP="00E30189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D51D5" w:rsidRDefault="00ED51D5" w:rsidP="00E30189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D51D5" w:rsidRDefault="00ED51D5" w:rsidP="00E30189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D51D5" w:rsidRDefault="00ED51D5" w:rsidP="00E30189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D51D5" w:rsidRDefault="00ED51D5" w:rsidP="00E30189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D51D5" w:rsidRDefault="00ED51D5" w:rsidP="00E30189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D51D5" w:rsidRDefault="00ED51D5" w:rsidP="00E30189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D51D5" w:rsidRPr="007269DD" w:rsidRDefault="00ED51D5" w:rsidP="00E30189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D51D5" w:rsidRDefault="00ED51D5" w:rsidP="008E0091">
      <w:pPr>
        <w:autoSpaceDE w:val="0"/>
        <w:autoSpaceDN w:val="0"/>
        <w:adjustRightInd w:val="0"/>
        <w:ind w:left="5103"/>
        <w:jc w:val="center"/>
        <w:outlineLvl w:val="0"/>
        <w:rPr>
          <w:sz w:val="26"/>
          <w:szCs w:val="26"/>
        </w:rPr>
      </w:pPr>
    </w:p>
    <w:p w:rsidR="00ED51D5" w:rsidRPr="00FA0A12" w:rsidRDefault="00ED51D5" w:rsidP="00F02849">
      <w:pPr>
        <w:autoSpaceDE w:val="0"/>
        <w:autoSpaceDN w:val="0"/>
        <w:adjustRightInd w:val="0"/>
        <w:ind w:left="5103"/>
        <w:jc w:val="right"/>
        <w:outlineLvl w:val="0"/>
        <w:rPr>
          <w:b/>
          <w:sz w:val="22"/>
          <w:szCs w:val="22"/>
        </w:rPr>
      </w:pPr>
      <w:r w:rsidRPr="00FA0A12">
        <w:rPr>
          <w:b/>
          <w:sz w:val="22"/>
          <w:szCs w:val="22"/>
        </w:rPr>
        <w:t>ПРИЛОЖЕНИЕ</w:t>
      </w:r>
      <w:r>
        <w:rPr>
          <w:b/>
          <w:sz w:val="22"/>
          <w:szCs w:val="22"/>
        </w:rPr>
        <w:t xml:space="preserve"> 1</w:t>
      </w:r>
    </w:p>
    <w:p w:rsidR="00ED51D5" w:rsidRPr="00FA0A12" w:rsidRDefault="00ED51D5" w:rsidP="00F02849">
      <w:pPr>
        <w:autoSpaceDE w:val="0"/>
        <w:autoSpaceDN w:val="0"/>
        <w:adjustRightInd w:val="0"/>
        <w:ind w:left="510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П</w:t>
      </w:r>
      <w:r w:rsidRPr="00FA0A12">
        <w:rPr>
          <w:b/>
          <w:sz w:val="22"/>
          <w:szCs w:val="22"/>
        </w:rPr>
        <w:t xml:space="preserve">остановлению  администрации </w:t>
      </w:r>
    </w:p>
    <w:p w:rsidR="00ED51D5" w:rsidRDefault="00ED51D5" w:rsidP="00F02849">
      <w:pPr>
        <w:autoSpaceDE w:val="0"/>
        <w:autoSpaceDN w:val="0"/>
        <w:adjustRightInd w:val="0"/>
        <w:ind w:left="5103"/>
        <w:jc w:val="right"/>
        <w:rPr>
          <w:b/>
          <w:sz w:val="22"/>
          <w:szCs w:val="22"/>
        </w:rPr>
      </w:pPr>
      <w:r w:rsidRPr="00FA0A12">
        <w:rPr>
          <w:b/>
          <w:sz w:val="22"/>
          <w:szCs w:val="22"/>
        </w:rPr>
        <w:t xml:space="preserve">сельского поселения  </w:t>
      </w:r>
    </w:p>
    <w:p w:rsidR="00ED51D5" w:rsidRPr="00FA0A12" w:rsidRDefault="00ED51D5" w:rsidP="00F02849">
      <w:pPr>
        <w:autoSpaceDE w:val="0"/>
        <w:autoSpaceDN w:val="0"/>
        <w:adjustRightInd w:val="0"/>
        <w:ind w:left="5103"/>
        <w:jc w:val="right"/>
        <w:rPr>
          <w:b/>
          <w:sz w:val="22"/>
          <w:szCs w:val="22"/>
        </w:rPr>
      </w:pPr>
      <w:r w:rsidRPr="00FA0A12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Деревня Никольское</w:t>
      </w:r>
      <w:r w:rsidRPr="00FA0A12">
        <w:rPr>
          <w:b/>
          <w:sz w:val="22"/>
          <w:szCs w:val="22"/>
        </w:rPr>
        <w:t>»</w:t>
      </w:r>
    </w:p>
    <w:p w:rsidR="00ED51D5" w:rsidRPr="00FA0A12" w:rsidRDefault="00ED51D5" w:rsidP="00F02849">
      <w:pPr>
        <w:autoSpaceDE w:val="0"/>
        <w:autoSpaceDN w:val="0"/>
        <w:adjustRightInd w:val="0"/>
        <w:ind w:left="5103"/>
        <w:jc w:val="right"/>
        <w:rPr>
          <w:b/>
          <w:sz w:val="22"/>
          <w:szCs w:val="22"/>
        </w:rPr>
      </w:pPr>
      <w:r w:rsidRPr="00FA0A12">
        <w:rPr>
          <w:b/>
          <w:sz w:val="22"/>
          <w:szCs w:val="22"/>
        </w:rPr>
        <w:t>№</w:t>
      </w:r>
      <w:r>
        <w:rPr>
          <w:b/>
          <w:sz w:val="22"/>
          <w:szCs w:val="22"/>
        </w:rPr>
        <w:t xml:space="preserve"> ____   от </w:t>
      </w:r>
      <w:r w:rsidRPr="00FA0A12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_____</w:t>
      </w:r>
      <w:r w:rsidRPr="00FA0A12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>__________2020</w:t>
      </w:r>
      <w:r w:rsidRPr="00FA0A12">
        <w:rPr>
          <w:b/>
          <w:sz w:val="22"/>
          <w:szCs w:val="22"/>
        </w:rPr>
        <w:t>г.</w:t>
      </w:r>
    </w:p>
    <w:p w:rsidR="00ED51D5" w:rsidRPr="00FA0A12" w:rsidRDefault="00ED51D5" w:rsidP="008E009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ED51D5" w:rsidRPr="00FA0A12" w:rsidRDefault="00ED51D5" w:rsidP="008E0091">
      <w:pPr>
        <w:pStyle w:val="ConsPlusTitle"/>
        <w:widowControl/>
        <w:jc w:val="center"/>
        <w:rPr>
          <w:rFonts w:ascii="Times New Roman" w:hAnsi="Times New Roman"/>
        </w:rPr>
      </w:pPr>
      <w:hyperlink r:id="rId8" w:history="1">
        <w:r w:rsidRPr="00FA0A12">
          <w:rPr>
            <w:rFonts w:ascii="Times New Roman" w:hAnsi="Times New Roman"/>
          </w:rPr>
          <w:t>Административный регламент</w:t>
        </w:r>
      </w:hyperlink>
      <w:r w:rsidRPr="00FA0A12">
        <w:rPr>
          <w:rFonts w:ascii="Times New Roman" w:hAnsi="Times New Roman"/>
        </w:rPr>
        <w:t xml:space="preserve"> предоставления муниципальной услуги </w:t>
      </w:r>
    </w:p>
    <w:p w:rsidR="00ED51D5" w:rsidRPr="00FA0A12" w:rsidRDefault="00ED51D5" w:rsidP="008E0091">
      <w:pPr>
        <w:pStyle w:val="ConsPlusTitle"/>
        <w:widowControl/>
        <w:jc w:val="center"/>
        <w:rPr>
          <w:rFonts w:ascii="Times New Roman" w:hAnsi="Times New Roman"/>
        </w:rPr>
      </w:pPr>
      <w:r w:rsidRPr="00FA0A12">
        <w:rPr>
          <w:rFonts w:ascii="Times New Roman" w:hAnsi="Times New Roman"/>
        </w:rPr>
        <w:t>«Признание граждан малоимущими в целях предоставления им жилых помещений муниципального жилищного фонда по договорам социального найма» на территории сельского  поселения «</w:t>
      </w:r>
      <w:r>
        <w:rPr>
          <w:rFonts w:ascii="Times New Roman" w:hAnsi="Times New Roman"/>
        </w:rPr>
        <w:t>Деревня Никольское</w:t>
      </w:r>
      <w:r w:rsidRPr="00FA0A12">
        <w:rPr>
          <w:rFonts w:ascii="Times New Roman" w:hAnsi="Times New Roman"/>
        </w:rPr>
        <w:t>»</w:t>
      </w:r>
    </w:p>
    <w:p w:rsidR="00ED51D5" w:rsidRPr="00FA0A12" w:rsidRDefault="00ED51D5" w:rsidP="008E009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ED51D5" w:rsidRPr="00FA0A12" w:rsidRDefault="00ED51D5" w:rsidP="008E0091">
      <w:pPr>
        <w:ind w:right="143" w:firstLine="567"/>
        <w:jc w:val="center"/>
        <w:rPr>
          <w:b/>
          <w:caps/>
          <w:color w:val="000000"/>
          <w:sz w:val="22"/>
          <w:szCs w:val="22"/>
        </w:rPr>
      </w:pPr>
      <w:r w:rsidRPr="00FA0A12">
        <w:rPr>
          <w:b/>
          <w:caps/>
          <w:color w:val="000000"/>
          <w:sz w:val="22"/>
          <w:szCs w:val="22"/>
        </w:rPr>
        <w:t xml:space="preserve">1. </w:t>
      </w:r>
      <w:r w:rsidRPr="00FA0A12">
        <w:rPr>
          <w:b/>
          <w:color w:val="000000"/>
          <w:sz w:val="22"/>
          <w:szCs w:val="22"/>
        </w:rPr>
        <w:t>Общие положения</w:t>
      </w:r>
    </w:p>
    <w:p w:rsidR="00ED51D5" w:rsidRDefault="00ED51D5" w:rsidP="005E57C7">
      <w:pPr>
        <w:numPr>
          <w:ilvl w:val="0"/>
          <w:numId w:val="2"/>
        </w:num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Административный регламент по предоставлению муниципальной услуги</w:t>
      </w:r>
      <w:r w:rsidRPr="00FA0A12">
        <w:rPr>
          <w:color w:val="000000"/>
          <w:sz w:val="22"/>
          <w:szCs w:val="22"/>
        </w:rPr>
        <w:t xml:space="preserve"> «Признание граждан малоимущими в целях предоставления им жилых помещений муниципального жилищного фонда по договорам социального найма» </w:t>
      </w:r>
      <w:r w:rsidRPr="00FA0A12">
        <w:rPr>
          <w:sz w:val="22"/>
          <w:szCs w:val="22"/>
        </w:rPr>
        <w:t>(далее - Административный регламент)</w:t>
      </w:r>
      <w:r w:rsidRPr="00FA0A12">
        <w:rPr>
          <w:color w:val="000000"/>
          <w:sz w:val="22"/>
          <w:szCs w:val="22"/>
        </w:rPr>
        <w:t xml:space="preserve"> разработан в целях повышения качества и доступности муниципальной услуги, </w:t>
      </w:r>
      <w:r w:rsidRPr="00FA0A12">
        <w:rPr>
          <w:sz w:val="22"/>
          <w:szCs w:val="22"/>
        </w:rPr>
        <w:t>определяет единые для сельского  поселения «</w:t>
      </w:r>
      <w:r>
        <w:rPr>
          <w:sz w:val="22"/>
          <w:szCs w:val="22"/>
        </w:rPr>
        <w:t>Деревня Никольское</w:t>
      </w:r>
      <w:r w:rsidRPr="00FA0A12">
        <w:rPr>
          <w:sz w:val="22"/>
          <w:szCs w:val="22"/>
        </w:rPr>
        <w:t>» сроки и последовательность действий (административных процедур) администрации сельского поселения «</w:t>
      </w:r>
      <w:r>
        <w:rPr>
          <w:sz w:val="22"/>
          <w:szCs w:val="22"/>
        </w:rPr>
        <w:t>Деревня Никольское</w:t>
      </w:r>
      <w:r w:rsidRPr="00FA0A12">
        <w:rPr>
          <w:sz w:val="22"/>
          <w:szCs w:val="22"/>
        </w:rPr>
        <w:t xml:space="preserve">» при оказании муниципальной услуги по </w:t>
      </w:r>
      <w:r w:rsidRPr="00FA0A12">
        <w:rPr>
          <w:color w:val="000000"/>
          <w:sz w:val="22"/>
          <w:szCs w:val="22"/>
        </w:rPr>
        <w:t>признанию граждан малоимущими в целях предоставления им жилых помещений муниципального жилищного фонда по договорам социального найма</w:t>
      </w:r>
      <w:r w:rsidRPr="00FA0A12">
        <w:rPr>
          <w:sz w:val="22"/>
          <w:szCs w:val="22"/>
        </w:rPr>
        <w:t xml:space="preserve"> (далее - муниципальная услуга).</w:t>
      </w:r>
    </w:p>
    <w:p w:rsidR="00ED51D5" w:rsidRDefault="00ED51D5" w:rsidP="005E57C7">
      <w:pPr>
        <w:numPr>
          <w:ilvl w:val="1"/>
          <w:numId w:val="2"/>
        </w:numPr>
        <w:autoSpaceDE w:val="0"/>
        <w:jc w:val="both"/>
        <w:rPr>
          <w:sz w:val="22"/>
          <w:szCs w:val="22"/>
        </w:rPr>
      </w:pPr>
      <w:r w:rsidRPr="00FA0A12">
        <w:rPr>
          <w:color w:val="000000"/>
          <w:sz w:val="22"/>
          <w:szCs w:val="22"/>
        </w:rPr>
        <w:t>Заявителем является - гражданин Российской Федерации, постоянно проживающий на территории сельского  поселения «</w:t>
      </w:r>
      <w:r>
        <w:rPr>
          <w:color w:val="000000"/>
          <w:sz w:val="22"/>
          <w:szCs w:val="22"/>
        </w:rPr>
        <w:t>Деревня Никольское</w:t>
      </w:r>
      <w:r w:rsidRPr="00FA0A12">
        <w:rPr>
          <w:color w:val="000000"/>
          <w:sz w:val="22"/>
          <w:szCs w:val="22"/>
        </w:rPr>
        <w:t>» Дзержинского района Калужской области.</w:t>
      </w:r>
    </w:p>
    <w:p w:rsidR="00ED51D5" w:rsidRDefault="00ED51D5" w:rsidP="005E57C7">
      <w:pPr>
        <w:numPr>
          <w:ilvl w:val="1"/>
          <w:numId w:val="2"/>
        </w:num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Порядок информирования о правилах предоставления муниципальной услуги:</w:t>
      </w:r>
    </w:p>
    <w:p w:rsidR="00ED51D5" w:rsidRPr="00FA0A12" w:rsidRDefault="00ED51D5" w:rsidP="005E57C7">
      <w:pPr>
        <w:numPr>
          <w:ilvl w:val="1"/>
          <w:numId w:val="2"/>
        </w:num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 Информация о порядке оказания муниципальной услуги предоставляется  администрацией сельского  поселения «</w:t>
      </w:r>
      <w:r>
        <w:rPr>
          <w:sz w:val="22"/>
          <w:szCs w:val="22"/>
        </w:rPr>
        <w:t>Деревня Никольское</w:t>
      </w:r>
      <w:r w:rsidRPr="00FA0A12">
        <w:rPr>
          <w:sz w:val="22"/>
          <w:szCs w:val="22"/>
        </w:rPr>
        <w:t>»:</w:t>
      </w:r>
    </w:p>
    <w:p w:rsidR="00ED51D5" w:rsidRDefault="00ED51D5" w:rsidP="005E57C7">
      <w:pPr>
        <w:numPr>
          <w:ilvl w:val="0"/>
          <w:numId w:val="1"/>
        </w:num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непосредственно специалистами администрации;</w:t>
      </w:r>
    </w:p>
    <w:p w:rsidR="00ED51D5" w:rsidRDefault="00ED51D5" w:rsidP="005E57C7">
      <w:pPr>
        <w:numPr>
          <w:ilvl w:val="0"/>
          <w:numId w:val="1"/>
        </w:num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с использованием средств телефонной связи;</w:t>
      </w:r>
    </w:p>
    <w:p w:rsidR="00ED51D5" w:rsidRDefault="00ED51D5" w:rsidP="005E57C7">
      <w:pPr>
        <w:numPr>
          <w:ilvl w:val="0"/>
          <w:numId w:val="1"/>
        </w:num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т.д.).</w:t>
      </w:r>
    </w:p>
    <w:p w:rsidR="00ED51D5" w:rsidRPr="00FA0A12" w:rsidRDefault="00ED51D5" w:rsidP="005E57C7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A0A12">
        <w:rPr>
          <w:sz w:val="22"/>
          <w:szCs w:val="22"/>
        </w:rPr>
        <w:t>1.</w:t>
      </w:r>
      <w:r>
        <w:rPr>
          <w:sz w:val="22"/>
          <w:szCs w:val="22"/>
        </w:rPr>
        <w:t>4. Адрес  администрации: 249862</w:t>
      </w:r>
      <w:r w:rsidRPr="00FA0A12">
        <w:rPr>
          <w:sz w:val="22"/>
          <w:szCs w:val="22"/>
        </w:rPr>
        <w:t xml:space="preserve">, Калужская область, Дзержинский район деревня </w:t>
      </w:r>
      <w:r>
        <w:rPr>
          <w:sz w:val="22"/>
          <w:szCs w:val="22"/>
        </w:rPr>
        <w:t>Никольское, ул. Центральная, д.20-а</w:t>
      </w:r>
    </w:p>
    <w:p w:rsidR="00ED51D5" w:rsidRPr="005E57C7" w:rsidRDefault="00ED51D5" w:rsidP="00734CCD">
      <w:pPr>
        <w:autoSpaceDE w:val="0"/>
        <w:jc w:val="both"/>
        <w:rPr>
          <w:b/>
          <w:i/>
          <w:sz w:val="22"/>
          <w:szCs w:val="22"/>
        </w:rPr>
      </w:pPr>
      <w:r w:rsidRPr="005E57C7">
        <w:rPr>
          <w:b/>
          <w:i/>
          <w:sz w:val="22"/>
          <w:szCs w:val="22"/>
        </w:rPr>
        <w:t>приемные дни:</w:t>
      </w:r>
    </w:p>
    <w:p w:rsidR="00ED51D5" w:rsidRPr="005E57C7" w:rsidRDefault="00ED51D5" w:rsidP="00734CCD">
      <w:pPr>
        <w:autoSpaceDE w:val="0"/>
        <w:jc w:val="both"/>
        <w:rPr>
          <w:b/>
          <w:i/>
          <w:sz w:val="22"/>
          <w:szCs w:val="22"/>
        </w:rPr>
      </w:pPr>
      <w:r w:rsidRPr="005E57C7">
        <w:rPr>
          <w:b/>
          <w:i/>
          <w:sz w:val="22"/>
          <w:szCs w:val="22"/>
        </w:rPr>
        <w:t>понедельник, вторник, среда, четверг: с 09.00 до 17.15</w:t>
      </w:r>
    </w:p>
    <w:p w:rsidR="00ED51D5" w:rsidRPr="005E57C7" w:rsidRDefault="00ED51D5" w:rsidP="00734CCD">
      <w:pPr>
        <w:autoSpaceDE w:val="0"/>
        <w:jc w:val="both"/>
        <w:rPr>
          <w:b/>
          <w:i/>
          <w:sz w:val="22"/>
          <w:szCs w:val="22"/>
        </w:rPr>
      </w:pPr>
      <w:r w:rsidRPr="005E57C7">
        <w:rPr>
          <w:b/>
          <w:i/>
          <w:sz w:val="22"/>
          <w:szCs w:val="22"/>
        </w:rPr>
        <w:t xml:space="preserve">пятница – 09.00 до 16.00. </w:t>
      </w:r>
    </w:p>
    <w:p w:rsidR="00ED51D5" w:rsidRPr="005E57C7" w:rsidRDefault="00ED51D5" w:rsidP="00734CCD">
      <w:pPr>
        <w:autoSpaceDE w:val="0"/>
        <w:jc w:val="both"/>
        <w:rPr>
          <w:b/>
          <w:i/>
          <w:sz w:val="22"/>
          <w:szCs w:val="22"/>
        </w:rPr>
      </w:pPr>
      <w:r w:rsidRPr="005E57C7">
        <w:rPr>
          <w:b/>
          <w:i/>
          <w:sz w:val="22"/>
          <w:szCs w:val="22"/>
        </w:rPr>
        <w:t>Обед 13.00 до 14.00;</w:t>
      </w:r>
    </w:p>
    <w:p w:rsidR="00ED51D5" w:rsidRDefault="00ED51D5" w:rsidP="00734CCD">
      <w:pPr>
        <w:autoSpaceDE w:val="0"/>
        <w:jc w:val="both"/>
        <w:rPr>
          <w:b/>
          <w:i/>
          <w:sz w:val="22"/>
          <w:szCs w:val="22"/>
        </w:rPr>
      </w:pPr>
      <w:r w:rsidRPr="005E57C7">
        <w:rPr>
          <w:b/>
          <w:i/>
          <w:sz w:val="22"/>
          <w:szCs w:val="22"/>
        </w:rPr>
        <w:t>выходные дни - суббота, воскресенье.</w:t>
      </w:r>
    </w:p>
    <w:p w:rsidR="00ED51D5" w:rsidRDefault="00ED51D5" w:rsidP="005E57C7">
      <w:pPr>
        <w:autoSpaceDE w:val="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Pr="005E57C7">
        <w:rPr>
          <w:sz w:val="22"/>
          <w:szCs w:val="22"/>
        </w:rPr>
        <w:t>1.5.</w:t>
      </w:r>
      <w:r>
        <w:rPr>
          <w:b/>
          <w:i/>
          <w:sz w:val="22"/>
          <w:szCs w:val="22"/>
        </w:rPr>
        <w:t xml:space="preserve"> </w:t>
      </w:r>
      <w:r w:rsidRPr="00FA0A12">
        <w:rPr>
          <w:sz w:val="22"/>
          <w:szCs w:val="22"/>
        </w:rPr>
        <w:t>Информация о процедуре предоставления муниципальной услуги сообщается по номерам телефонов:</w:t>
      </w:r>
      <w:r>
        <w:rPr>
          <w:sz w:val="22"/>
          <w:szCs w:val="22"/>
        </w:rPr>
        <w:t xml:space="preserve">  </w:t>
      </w:r>
      <w:r w:rsidRPr="005E57C7">
        <w:rPr>
          <w:sz w:val="22"/>
          <w:szCs w:val="22"/>
        </w:rPr>
        <w:t>8/48434/ 7 55 01</w:t>
      </w:r>
    </w:p>
    <w:p w:rsidR="00ED51D5" w:rsidRDefault="00ED51D5" w:rsidP="00084372">
      <w:pPr>
        <w:pStyle w:val="NoSpacing"/>
        <w:jc w:val="both"/>
      </w:pPr>
      <w:r>
        <w:t>адрес электронной почты – sp.derevnyanikolskoe@yandex.ru;</w:t>
      </w:r>
    </w:p>
    <w:p w:rsidR="00ED51D5" w:rsidRPr="00084372" w:rsidRDefault="00ED51D5" w:rsidP="00084372">
      <w:pPr>
        <w:pStyle w:val="NoSpacing"/>
        <w:jc w:val="both"/>
      </w:pPr>
      <w:r>
        <w:t>адрес сайта в сети Интернет –  http://www.admkondrovo.ru.</w:t>
      </w:r>
    </w:p>
    <w:p w:rsidR="00ED51D5" w:rsidRDefault="00ED51D5" w:rsidP="005E57C7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1.6. </w:t>
      </w:r>
      <w:r w:rsidRPr="00FA0A12">
        <w:rPr>
          <w:sz w:val="22"/>
          <w:szCs w:val="22"/>
        </w:rPr>
        <w:t xml:space="preserve"> Порядок получения информации заявителями:</w:t>
      </w:r>
    </w:p>
    <w:p w:rsidR="00ED51D5" w:rsidRDefault="00ED51D5" w:rsidP="005E57C7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1.7. </w:t>
      </w:r>
      <w:r w:rsidRPr="00FA0A12">
        <w:rPr>
          <w:sz w:val="22"/>
          <w:szCs w:val="22"/>
        </w:rPr>
        <w:t>В любое время с момента приема документов заявитель имее</w:t>
      </w:r>
      <w:r>
        <w:rPr>
          <w:sz w:val="22"/>
          <w:szCs w:val="22"/>
        </w:rPr>
        <w:t xml:space="preserve">т право на получение сведений  </w:t>
      </w:r>
    </w:p>
    <w:p w:rsidR="00ED51D5" w:rsidRDefault="00ED51D5" w:rsidP="005E57C7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о  </w:t>
      </w:r>
      <w:r w:rsidRPr="00FA0A12">
        <w:rPr>
          <w:sz w:val="22"/>
          <w:szCs w:val="22"/>
        </w:rPr>
        <w:t>ходе предоставления муниципальной услуги.</w:t>
      </w:r>
    </w:p>
    <w:p w:rsidR="00ED51D5" w:rsidRDefault="00ED51D5" w:rsidP="00734CCD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1.8. </w:t>
      </w:r>
      <w:r w:rsidRPr="00FA0A12">
        <w:rPr>
          <w:sz w:val="22"/>
          <w:szCs w:val="22"/>
        </w:rPr>
        <w:t xml:space="preserve">Информирование о ходе предоставления муниципальной услуги осуществляется </w:t>
      </w:r>
    </w:p>
    <w:p w:rsidR="00ED51D5" w:rsidRDefault="00ED51D5" w:rsidP="005E57C7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специалистами </w:t>
      </w:r>
      <w:r w:rsidRPr="00FA0A12">
        <w:rPr>
          <w:sz w:val="22"/>
          <w:szCs w:val="22"/>
        </w:rPr>
        <w:t>администрации сельского поселения «</w:t>
      </w:r>
      <w:r>
        <w:rPr>
          <w:sz w:val="22"/>
          <w:szCs w:val="22"/>
        </w:rPr>
        <w:t>Деревня Никольское</w:t>
      </w:r>
      <w:r w:rsidRPr="00FA0A12">
        <w:rPr>
          <w:sz w:val="22"/>
          <w:szCs w:val="22"/>
        </w:rPr>
        <w:t>»:</w:t>
      </w:r>
    </w:p>
    <w:p w:rsidR="00ED51D5" w:rsidRDefault="00ED51D5" w:rsidP="005E57C7">
      <w:pPr>
        <w:numPr>
          <w:ilvl w:val="0"/>
          <w:numId w:val="7"/>
        </w:num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при непосредственном обращении заявителя;</w:t>
      </w:r>
    </w:p>
    <w:p w:rsidR="00ED51D5" w:rsidRDefault="00ED51D5" w:rsidP="005E57C7">
      <w:pPr>
        <w:numPr>
          <w:ilvl w:val="0"/>
          <w:numId w:val="7"/>
        </w:num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с использованием телефонной связи.</w:t>
      </w:r>
    </w:p>
    <w:p w:rsidR="00ED51D5" w:rsidRDefault="00ED51D5" w:rsidP="005E57C7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1.9.</w:t>
      </w:r>
      <w:r w:rsidRPr="00FA0A12">
        <w:rPr>
          <w:sz w:val="22"/>
          <w:szCs w:val="22"/>
        </w:rPr>
        <w:t xml:space="preserve"> Консультации (справки) по вопросам предоставления муниципальной услуги </w:t>
      </w:r>
    </w:p>
    <w:p w:rsidR="00ED51D5" w:rsidRDefault="00ED51D5" w:rsidP="005E57C7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предоставляются </w:t>
      </w:r>
      <w:r w:rsidRPr="00FA0A12">
        <w:rPr>
          <w:sz w:val="22"/>
          <w:szCs w:val="22"/>
        </w:rPr>
        <w:t>специалистами администрации сельского поселения «</w:t>
      </w:r>
      <w:r>
        <w:rPr>
          <w:sz w:val="22"/>
          <w:szCs w:val="22"/>
        </w:rPr>
        <w:t xml:space="preserve">Деревня </w:t>
      </w:r>
    </w:p>
    <w:p w:rsidR="00ED51D5" w:rsidRPr="00FA0A12" w:rsidRDefault="00ED51D5" w:rsidP="005E57C7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Никольское</w:t>
      </w:r>
      <w:r w:rsidRPr="00FA0A12">
        <w:rPr>
          <w:sz w:val="22"/>
          <w:szCs w:val="22"/>
        </w:rPr>
        <w:t>».</w:t>
      </w:r>
    </w:p>
    <w:p w:rsidR="00ED51D5" w:rsidRDefault="00ED51D5" w:rsidP="005E57C7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1.10. К</w:t>
      </w:r>
      <w:r w:rsidRPr="00FA0A12">
        <w:rPr>
          <w:sz w:val="22"/>
          <w:szCs w:val="22"/>
        </w:rPr>
        <w:t>онсультации предоставляются по вопросам:</w:t>
      </w:r>
    </w:p>
    <w:p w:rsidR="00ED51D5" w:rsidRDefault="00ED51D5" w:rsidP="005E57C7">
      <w:pPr>
        <w:numPr>
          <w:ilvl w:val="0"/>
          <w:numId w:val="9"/>
        </w:num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перечня документов, необходимых для предоставления муниципальной услуги;</w:t>
      </w:r>
    </w:p>
    <w:p w:rsidR="00ED51D5" w:rsidRDefault="00ED51D5" w:rsidP="005E57C7">
      <w:pPr>
        <w:numPr>
          <w:ilvl w:val="0"/>
          <w:numId w:val="9"/>
        </w:num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комплектности (достаточности) представленных документов;</w:t>
      </w:r>
    </w:p>
    <w:p w:rsidR="00ED51D5" w:rsidRDefault="00ED51D5" w:rsidP="005E57C7">
      <w:pPr>
        <w:numPr>
          <w:ilvl w:val="0"/>
          <w:numId w:val="9"/>
        </w:num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правильности оформления документов, необходимых для предоставления муниципальной услуги;</w:t>
      </w:r>
    </w:p>
    <w:p w:rsidR="00ED51D5" w:rsidRDefault="00ED51D5" w:rsidP="005E57C7">
      <w:pPr>
        <w:numPr>
          <w:ilvl w:val="0"/>
          <w:numId w:val="9"/>
        </w:num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источника получения документов, необходимых для предоставления муниципальной услуги (орган или организация и ее местонахождение);</w:t>
      </w:r>
    </w:p>
    <w:p w:rsidR="00ED51D5" w:rsidRPr="00FA0A12" w:rsidRDefault="00ED51D5" w:rsidP="005E57C7">
      <w:pPr>
        <w:numPr>
          <w:ilvl w:val="0"/>
          <w:numId w:val="9"/>
        </w:num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иным вопросам.</w:t>
      </w:r>
    </w:p>
    <w:p w:rsidR="00ED51D5" w:rsidRPr="00FA0A12" w:rsidRDefault="00ED51D5" w:rsidP="00F02849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Консультации предоставляются в устной форме при личном обращении либо посредством телефонной связи.</w:t>
      </w:r>
    </w:p>
    <w:p w:rsidR="00ED51D5" w:rsidRPr="005E57C7" w:rsidRDefault="00ED51D5" w:rsidP="00F02849">
      <w:pPr>
        <w:autoSpaceDE w:val="0"/>
        <w:ind w:firstLine="567"/>
        <w:jc w:val="both"/>
        <w:rPr>
          <w:b/>
          <w:i/>
          <w:sz w:val="22"/>
          <w:szCs w:val="22"/>
        </w:rPr>
      </w:pPr>
      <w:r w:rsidRPr="005E57C7">
        <w:rPr>
          <w:b/>
          <w:i/>
          <w:sz w:val="22"/>
          <w:szCs w:val="22"/>
        </w:rPr>
        <w:t>Обращение по телефону допускается в течение рабочего времени администрации сельского поселения «Деревня Никольское».</w:t>
      </w:r>
    </w:p>
    <w:p w:rsidR="00ED51D5" w:rsidRPr="00FA0A12" w:rsidRDefault="00ED51D5" w:rsidP="005E57C7">
      <w:p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Требования к размещению и оформлению визуальной, текстовой и мультимедийной информации.</w:t>
      </w:r>
    </w:p>
    <w:p w:rsidR="00ED51D5" w:rsidRPr="00FA0A12" w:rsidRDefault="00ED51D5" w:rsidP="00F02849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Тексты информационных материалов печатаются удобным для чтения шрифтом, без исправлений, наиболее важные места подчеркиваются. На информационном стенде, размещенном в помещении, где осуществляется предоставление муниципальной услуги, и в сети Интернет размещается информация о местонахождении и графике работы уполномоченного структурного подразделения, на которое возложено предоставление данной муниципальной услуги, а также текст административного регламента.</w:t>
      </w:r>
    </w:p>
    <w:p w:rsidR="00ED51D5" w:rsidRPr="00FA0A12" w:rsidRDefault="00ED51D5" w:rsidP="00F02849">
      <w:pPr>
        <w:autoSpaceDE w:val="0"/>
        <w:ind w:firstLine="567"/>
        <w:jc w:val="both"/>
        <w:rPr>
          <w:sz w:val="22"/>
          <w:szCs w:val="22"/>
        </w:rPr>
      </w:pPr>
    </w:p>
    <w:p w:rsidR="00ED51D5" w:rsidRPr="00FA0A12" w:rsidRDefault="00ED51D5" w:rsidP="00316A77">
      <w:pPr>
        <w:autoSpaceDE w:val="0"/>
        <w:ind w:firstLine="567"/>
        <w:jc w:val="center"/>
        <w:rPr>
          <w:b/>
          <w:caps/>
          <w:sz w:val="22"/>
          <w:szCs w:val="22"/>
        </w:rPr>
      </w:pPr>
      <w:r w:rsidRPr="00FA0A12">
        <w:rPr>
          <w:b/>
          <w:sz w:val="22"/>
          <w:szCs w:val="22"/>
        </w:rPr>
        <w:t>Раздел II. Стандарт предоставления муниципальной услуги</w:t>
      </w:r>
    </w:p>
    <w:p w:rsidR="00ED51D5" w:rsidRDefault="00ED51D5" w:rsidP="00316A77">
      <w:pPr>
        <w:numPr>
          <w:ilvl w:val="1"/>
          <w:numId w:val="15"/>
        </w:num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Наименование муниципальной услуги: «</w:t>
      </w:r>
      <w:r w:rsidRPr="00FA0A12">
        <w:rPr>
          <w:color w:val="000000"/>
          <w:sz w:val="22"/>
          <w:szCs w:val="22"/>
        </w:rPr>
        <w:t>Признание граждан малоимущими в целях предоставления им жилых помещений муниципального жилищного фонда по договорам социального найма</w:t>
      </w:r>
      <w:r w:rsidRPr="00FA0A12">
        <w:rPr>
          <w:sz w:val="22"/>
          <w:szCs w:val="22"/>
        </w:rPr>
        <w:t>».</w:t>
      </w:r>
    </w:p>
    <w:p w:rsidR="00ED51D5" w:rsidRDefault="00ED51D5" w:rsidP="00316A77">
      <w:pPr>
        <w:numPr>
          <w:ilvl w:val="1"/>
          <w:numId w:val="15"/>
        </w:num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Предоставление муниципальной услуги осуществляется администрацией сельского поселения «</w:t>
      </w:r>
      <w:r>
        <w:rPr>
          <w:sz w:val="22"/>
          <w:szCs w:val="22"/>
        </w:rPr>
        <w:t>Деревня Никольское</w:t>
      </w:r>
      <w:r w:rsidRPr="00FA0A12">
        <w:rPr>
          <w:sz w:val="22"/>
          <w:szCs w:val="22"/>
        </w:rPr>
        <w:t>».</w:t>
      </w:r>
    </w:p>
    <w:p w:rsidR="00ED51D5" w:rsidRDefault="00ED51D5" w:rsidP="00316A77">
      <w:pPr>
        <w:numPr>
          <w:ilvl w:val="1"/>
          <w:numId w:val="15"/>
        </w:num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Администрация сельского поселения «</w:t>
      </w:r>
      <w:r>
        <w:rPr>
          <w:sz w:val="22"/>
          <w:szCs w:val="22"/>
        </w:rPr>
        <w:t>Деревня Никольское</w:t>
      </w:r>
      <w:r w:rsidRPr="00FA0A12">
        <w:rPr>
          <w:sz w:val="22"/>
          <w:szCs w:val="22"/>
        </w:rPr>
        <w:t>» при предоставлении муниципальной услуги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пункте 2.7. настоящего Регламента.</w:t>
      </w:r>
    </w:p>
    <w:p w:rsidR="00ED51D5" w:rsidRDefault="00ED51D5" w:rsidP="00316A77">
      <w:pPr>
        <w:numPr>
          <w:ilvl w:val="1"/>
          <w:numId w:val="15"/>
        </w:num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Администрация сельского поселения «</w:t>
      </w:r>
      <w:r>
        <w:rPr>
          <w:sz w:val="22"/>
          <w:szCs w:val="22"/>
        </w:rPr>
        <w:t>Деревня Никольское</w:t>
      </w:r>
      <w:r w:rsidRPr="00FA0A12">
        <w:rPr>
          <w:sz w:val="22"/>
          <w:szCs w:val="22"/>
        </w:rPr>
        <w:t>»  при предоставлении муниципальной услуги не вправе требовать от заявителя осуществления действий,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предоставляемых в результате предоставления услуг, включенных в Перечень услуг, которые являются необходимыми и обязательными для пр</w:t>
      </w:r>
      <w:r>
        <w:rPr>
          <w:sz w:val="22"/>
          <w:szCs w:val="22"/>
        </w:rPr>
        <w:t>едоставления муниципальных услуги.</w:t>
      </w:r>
    </w:p>
    <w:p w:rsidR="00ED51D5" w:rsidRPr="00FA0A12" w:rsidRDefault="00ED51D5" w:rsidP="00316A77">
      <w:pPr>
        <w:numPr>
          <w:ilvl w:val="1"/>
          <w:numId w:val="15"/>
        </w:num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Результат предоставления муниципальной услуги - являются один из нижеперечисленных вариантов:</w:t>
      </w:r>
    </w:p>
    <w:p w:rsidR="00ED51D5" w:rsidRDefault="00ED51D5" w:rsidP="00316A77">
      <w:pPr>
        <w:numPr>
          <w:ilvl w:val="0"/>
          <w:numId w:val="16"/>
        </w:numPr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признание граждан малоимущими в целях </w:t>
      </w:r>
      <w:r w:rsidRPr="00FA0A12">
        <w:rPr>
          <w:bCs/>
          <w:sz w:val="22"/>
          <w:szCs w:val="22"/>
        </w:rPr>
        <w:t>предоставления им жилых помещений</w:t>
      </w:r>
      <w:r w:rsidRPr="00FA0A12">
        <w:rPr>
          <w:sz w:val="22"/>
          <w:szCs w:val="22"/>
        </w:rPr>
        <w:t xml:space="preserve"> по договорам социального найма оформленное постановлением администрации сельского поселения;</w:t>
      </w:r>
    </w:p>
    <w:p w:rsidR="00ED51D5" w:rsidRPr="00FA0A12" w:rsidRDefault="00ED51D5" w:rsidP="00316A77">
      <w:pPr>
        <w:numPr>
          <w:ilvl w:val="0"/>
          <w:numId w:val="16"/>
        </w:numPr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отказ в признании граждан малоимущими, в целях </w:t>
      </w:r>
      <w:r w:rsidRPr="00FA0A12">
        <w:rPr>
          <w:bCs/>
          <w:sz w:val="22"/>
          <w:szCs w:val="22"/>
        </w:rPr>
        <w:t>предоставления им жилых помещений</w:t>
      </w:r>
      <w:r w:rsidRPr="00FA0A12">
        <w:rPr>
          <w:sz w:val="22"/>
          <w:szCs w:val="22"/>
        </w:rPr>
        <w:t xml:space="preserve"> по договорам социального найма оформленное постановлением администраци</w:t>
      </w:r>
      <w:r>
        <w:rPr>
          <w:sz w:val="22"/>
          <w:szCs w:val="22"/>
        </w:rPr>
        <w:t>и сельского поселения «Деревня Никольское</w:t>
      </w:r>
      <w:r w:rsidRPr="00FA0A12">
        <w:rPr>
          <w:sz w:val="22"/>
          <w:szCs w:val="22"/>
        </w:rPr>
        <w:t>».</w:t>
      </w:r>
    </w:p>
    <w:p w:rsidR="00ED51D5" w:rsidRDefault="00ED51D5" w:rsidP="00316A77">
      <w:pPr>
        <w:numPr>
          <w:ilvl w:val="1"/>
          <w:numId w:val="15"/>
        </w:num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Срок предоставления муниципальной услуги не должен превышать 10 календарных дней и начинает исчисляться с даты регистрации запроса.</w:t>
      </w:r>
    </w:p>
    <w:p w:rsidR="00ED51D5" w:rsidRPr="00FA0A12" w:rsidRDefault="00ED51D5" w:rsidP="00316A77">
      <w:pPr>
        <w:numPr>
          <w:ilvl w:val="1"/>
          <w:numId w:val="15"/>
        </w:num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Правовые основания для предоставления муниципальной услуги.</w:t>
      </w:r>
    </w:p>
    <w:p w:rsidR="00ED51D5" w:rsidRPr="00FA0A12" w:rsidRDefault="00ED51D5" w:rsidP="00F02849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D51D5" w:rsidRPr="00FA0A12" w:rsidRDefault="00ED51D5" w:rsidP="00F02849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Конституцией Российской Федерации;</w:t>
      </w:r>
    </w:p>
    <w:p w:rsidR="00ED51D5" w:rsidRPr="00FA0A12" w:rsidRDefault="00ED51D5" w:rsidP="00F02849">
      <w:pPr>
        <w:autoSpaceDE w:val="0"/>
        <w:ind w:firstLine="567"/>
        <w:jc w:val="both"/>
        <w:rPr>
          <w:color w:val="000000"/>
          <w:sz w:val="22"/>
          <w:szCs w:val="22"/>
        </w:rPr>
      </w:pPr>
      <w:r w:rsidRPr="00FA0A12">
        <w:rPr>
          <w:color w:val="000000"/>
          <w:sz w:val="22"/>
          <w:szCs w:val="22"/>
        </w:rPr>
        <w:t xml:space="preserve">- Жилищным Кодексом Российской Федерации </w:t>
      </w:r>
      <w:r w:rsidRPr="00FA0A12">
        <w:rPr>
          <w:sz w:val="22"/>
          <w:szCs w:val="22"/>
        </w:rPr>
        <w:t>от 29.12.2004 N 188-ФЗ</w:t>
      </w:r>
      <w:r w:rsidRPr="00FA0A12">
        <w:rPr>
          <w:color w:val="000000"/>
          <w:sz w:val="22"/>
          <w:szCs w:val="22"/>
        </w:rPr>
        <w:t>;</w:t>
      </w:r>
    </w:p>
    <w:p w:rsidR="00ED51D5" w:rsidRPr="00FA0A12" w:rsidRDefault="00ED51D5" w:rsidP="00F02849">
      <w:pPr>
        <w:ind w:right="143" w:firstLine="567"/>
        <w:jc w:val="both"/>
        <w:rPr>
          <w:color w:val="000000"/>
          <w:sz w:val="22"/>
          <w:szCs w:val="22"/>
        </w:rPr>
      </w:pPr>
      <w:r w:rsidRPr="00FA0A12">
        <w:rPr>
          <w:color w:val="000000"/>
          <w:sz w:val="22"/>
          <w:szCs w:val="22"/>
        </w:rPr>
        <w:t>- Федеральным законом от 02 мая 2006 года № 59-ФЗ «О порядке рассмотрения обращений граждан Российской Федерации»;</w:t>
      </w:r>
    </w:p>
    <w:p w:rsidR="00ED51D5" w:rsidRPr="00FA0A12" w:rsidRDefault="00ED51D5" w:rsidP="00F02849">
      <w:pPr>
        <w:ind w:right="143" w:firstLine="567"/>
        <w:jc w:val="both"/>
        <w:rPr>
          <w:color w:val="000000"/>
          <w:sz w:val="22"/>
          <w:szCs w:val="22"/>
        </w:rPr>
      </w:pPr>
      <w:r w:rsidRPr="00FA0A12">
        <w:rPr>
          <w:color w:val="000000"/>
          <w:sz w:val="22"/>
          <w:szCs w:val="22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ED51D5" w:rsidRPr="00FA0A12" w:rsidRDefault="00ED51D5" w:rsidP="00F02849">
      <w:pPr>
        <w:ind w:right="143" w:firstLine="567"/>
        <w:jc w:val="both"/>
        <w:rPr>
          <w:color w:val="000000"/>
          <w:sz w:val="22"/>
          <w:szCs w:val="22"/>
        </w:rPr>
      </w:pPr>
      <w:r w:rsidRPr="00FA0A12">
        <w:rPr>
          <w:color w:val="000000"/>
          <w:sz w:val="22"/>
          <w:szCs w:val="22"/>
        </w:rPr>
        <w:t>- Законом Калужской области от 08 февраля 2006 года № 170-ОЗ «О реализации прав граждан на предоставление жилых помещений муниципального жилищного фонда по договорам социального найма»;</w:t>
      </w:r>
    </w:p>
    <w:p w:rsidR="00ED51D5" w:rsidRPr="00FA0A12" w:rsidRDefault="00ED51D5" w:rsidP="00F02849">
      <w:pPr>
        <w:ind w:right="143" w:firstLine="567"/>
        <w:jc w:val="both"/>
        <w:rPr>
          <w:color w:val="000000"/>
          <w:sz w:val="22"/>
          <w:szCs w:val="22"/>
        </w:rPr>
      </w:pPr>
      <w:r w:rsidRPr="00FA0A12">
        <w:rPr>
          <w:color w:val="000000"/>
          <w:sz w:val="22"/>
          <w:szCs w:val="22"/>
        </w:rPr>
        <w:t>- Уставом сельского поселения «</w:t>
      </w:r>
      <w:r>
        <w:rPr>
          <w:color w:val="000000"/>
          <w:sz w:val="22"/>
          <w:szCs w:val="22"/>
        </w:rPr>
        <w:t>Деревня Никольское</w:t>
      </w:r>
      <w:r w:rsidRPr="00FA0A12">
        <w:rPr>
          <w:color w:val="000000"/>
          <w:sz w:val="22"/>
          <w:szCs w:val="22"/>
        </w:rPr>
        <w:t>».</w:t>
      </w:r>
    </w:p>
    <w:p w:rsidR="00ED51D5" w:rsidRDefault="00ED51D5" w:rsidP="00D5192B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0A12">
        <w:rPr>
          <w:sz w:val="22"/>
          <w:szCs w:val="22"/>
        </w:rPr>
        <w:t>2.8. Перечень документов, необходимых для получения муниципальной услуги:</w:t>
      </w:r>
    </w:p>
    <w:p w:rsidR="00ED51D5" w:rsidRDefault="00ED51D5" w:rsidP="00D5192B">
      <w:pPr>
        <w:numPr>
          <w:ilvl w:val="0"/>
          <w:numId w:val="20"/>
        </w:num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заявление гражданина о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</w:t>
      </w:r>
      <w:r>
        <w:rPr>
          <w:sz w:val="22"/>
          <w:szCs w:val="22"/>
        </w:rPr>
        <w:t xml:space="preserve"> (приложение 1)</w:t>
      </w:r>
      <w:r w:rsidRPr="00FA0A12">
        <w:rPr>
          <w:sz w:val="22"/>
          <w:szCs w:val="22"/>
        </w:rPr>
        <w:t>.</w:t>
      </w:r>
    </w:p>
    <w:p w:rsidR="00ED51D5" w:rsidRDefault="00ED51D5" w:rsidP="00D5192B">
      <w:pPr>
        <w:numPr>
          <w:ilvl w:val="0"/>
          <w:numId w:val="20"/>
        </w:num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документ, удостоверяющий личность заявителя.</w:t>
      </w:r>
    </w:p>
    <w:p w:rsidR="00ED51D5" w:rsidRDefault="00ED51D5" w:rsidP="00D5192B">
      <w:pPr>
        <w:numPr>
          <w:ilvl w:val="0"/>
          <w:numId w:val="20"/>
        </w:num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справка о составе семьи, выданная соответствующей организацией, уполномоченной собственником на такие действия, или уполномоченным органом, в установленном законодательством порядке.</w:t>
      </w:r>
    </w:p>
    <w:p w:rsidR="00ED51D5" w:rsidRDefault="00ED51D5" w:rsidP="00D5192B">
      <w:pPr>
        <w:numPr>
          <w:ilvl w:val="0"/>
          <w:numId w:val="20"/>
        </w:num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документы о доходах гражданина и членов его семьи, подлежащих налогообложению, а именно: справки о доходах гражданина и членов его семьи по установленной форме, и (или) копии налоговых деклараций о доходах за учетный период, заверенные в установленном порядке, и (или) справки из органов социальной защиты о социальных выплатах, и (или) справки органов занятости населения о выплате пособия по безработице.</w:t>
      </w:r>
    </w:p>
    <w:p w:rsidR="00ED51D5" w:rsidRDefault="00ED51D5" w:rsidP="00D5192B">
      <w:pPr>
        <w:numPr>
          <w:ilvl w:val="0"/>
          <w:numId w:val="20"/>
        </w:num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документы, подтверждающие право гражданина и (или) членов его семьи на движимое имущество, подлежащее налогообложению в соответствии с законодательством, находящееся у него (них) в собственности.</w:t>
      </w:r>
    </w:p>
    <w:p w:rsidR="00ED51D5" w:rsidRDefault="00ED51D5" w:rsidP="00D5192B">
      <w:pPr>
        <w:numPr>
          <w:ilvl w:val="0"/>
          <w:numId w:val="20"/>
        </w:num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выписки из Единого государственного реестра прав (ЕГРП) о правах гражданина и (или) членов его семьи на находящиеся у них (него) в собственности объекты недвижимого имущества.</w:t>
      </w:r>
    </w:p>
    <w:p w:rsidR="00ED51D5" w:rsidRDefault="00ED51D5" w:rsidP="00D5192B">
      <w:pPr>
        <w:numPr>
          <w:ilvl w:val="0"/>
          <w:numId w:val="20"/>
        </w:num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отчет об оценке движимого имущества, находящегося в собственности гражданина и (или) членов его семьи и подлежащего налогообложению.</w:t>
      </w:r>
    </w:p>
    <w:p w:rsidR="00ED51D5" w:rsidRDefault="00ED51D5" w:rsidP="00D5192B">
      <w:pPr>
        <w:numPr>
          <w:ilvl w:val="0"/>
          <w:numId w:val="20"/>
        </w:num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справка органов технической инвентаризации об инвентаризационной стоимости недвижимого имущества, находящегося в собственности гражданина и (или) членов его семьи, и в соответствии с законодательством сведения государственного земельного кадастра.</w:t>
      </w:r>
    </w:p>
    <w:p w:rsidR="00ED51D5" w:rsidRPr="00FA0A12" w:rsidRDefault="00ED51D5" w:rsidP="00D5192B">
      <w:pPr>
        <w:numPr>
          <w:ilvl w:val="0"/>
          <w:numId w:val="20"/>
        </w:num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заявление по форме, установленной приложением №1 к Закону от 08.02.2006 170-ОЗ, о согласии на проверку сведений, содержащихся в документах, предоставленных в уполномоченный орган.</w:t>
      </w:r>
    </w:p>
    <w:p w:rsidR="00ED51D5" w:rsidRPr="00FA0A12" w:rsidRDefault="00ED51D5" w:rsidP="00F02849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В случае невозможности личной явки заявителя при подаче документов и получении постановления </w:t>
      </w:r>
      <w:r>
        <w:rPr>
          <w:sz w:val="22"/>
          <w:szCs w:val="22"/>
        </w:rPr>
        <w:t>сельской администрации</w:t>
      </w:r>
      <w:r w:rsidRPr="00FA0A12">
        <w:rPr>
          <w:sz w:val="22"/>
          <w:szCs w:val="22"/>
        </w:rPr>
        <w:t xml:space="preserve"> его интересы может представлять иное лицо при предъявлении паспорта или иного документа, удостоверяющего личность гражданина и нотариально заверенной доверенности. Интересы недееспособных граждан может представлять законный представитель - опекун на основании постановления о назначении опеки; интересы несовершеннолетних - законные представители (родители, усыновители, опекуны, специалисты органов опеки).</w:t>
      </w:r>
    </w:p>
    <w:p w:rsidR="00ED51D5" w:rsidRPr="00FA0A12" w:rsidRDefault="00ED51D5" w:rsidP="00F02849">
      <w:pPr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Документы представляются гражданином в копиях с одновременным представлением оригинала либо в копиях, заверенных нотариусом.</w:t>
      </w:r>
    </w:p>
    <w:p w:rsidR="00ED51D5" w:rsidRPr="00FA0A12" w:rsidRDefault="00ED51D5" w:rsidP="00734CCD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2.9. </w:t>
      </w:r>
      <w:r w:rsidRPr="00FA0A12">
        <w:rPr>
          <w:sz w:val="22"/>
          <w:szCs w:val="22"/>
        </w:rPr>
        <w:t xml:space="preserve">отказывает в приеме и рассмотрении документов в </w:t>
      </w:r>
      <w:r>
        <w:rPr>
          <w:sz w:val="22"/>
          <w:szCs w:val="22"/>
        </w:rPr>
        <w:t xml:space="preserve">случае ненадлежащего оформления </w:t>
      </w:r>
      <w:r w:rsidRPr="00FA0A12">
        <w:rPr>
          <w:sz w:val="22"/>
          <w:szCs w:val="22"/>
        </w:rPr>
        <w:t>заявления (при отсутствии сведений о застройщике, подписи заявителя), несоответствия приложенных к заявлению документов документам, указанным в заявлении.</w:t>
      </w:r>
    </w:p>
    <w:p w:rsidR="00ED51D5" w:rsidRDefault="00ED51D5" w:rsidP="00734CCD">
      <w:p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2.10. Перечень оснований для отказа в предоставлении муниципальной услуги:</w:t>
      </w:r>
    </w:p>
    <w:p w:rsidR="00ED51D5" w:rsidRDefault="00ED51D5" w:rsidP="00D5192B">
      <w:pPr>
        <w:numPr>
          <w:ilvl w:val="0"/>
          <w:numId w:val="21"/>
        </w:num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непредставления в полном объеме документов, перечисленных в </w:t>
      </w:r>
      <w:hyperlink w:anchor="sub_10025" w:history="1">
        <w:r w:rsidRPr="00FA0A12">
          <w:rPr>
            <w:rStyle w:val="Hyperlink"/>
            <w:sz w:val="22"/>
            <w:szCs w:val="22"/>
          </w:rPr>
          <w:t>п</w:t>
        </w:r>
      </w:hyperlink>
      <w:r w:rsidRPr="00FA0A12">
        <w:rPr>
          <w:sz w:val="22"/>
          <w:szCs w:val="22"/>
        </w:rPr>
        <w:t>ункте 2.8. настоящего Административного регламента.</w:t>
      </w:r>
    </w:p>
    <w:p w:rsidR="00ED51D5" w:rsidRDefault="00ED51D5" w:rsidP="00D5192B">
      <w:pPr>
        <w:numPr>
          <w:ilvl w:val="0"/>
          <w:numId w:val="21"/>
        </w:num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выявления в представленных документах недостоверной или искаженной информации.</w:t>
      </w:r>
    </w:p>
    <w:p w:rsidR="00ED51D5" w:rsidRDefault="00ED51D5" w:rsidP="00D5192B">
      <w:pPr>
        <w:numPr>
          <w:ilvl w:val="0"/>
          <w:numId w:val="21"/>
        </w:num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несоответствия заявителя требованиям, установленным Законодательством Российской Федерации.</w:t>
      </w:r>
    </w:p>
    <w:p w:rsidR="00ED51D5" w:rsidRPr="00FA0A12" w:rsidRDefault="00ED51D5" w:rsidP="00D5192B">
      <w:pPr>
        <w:numPr>
          <w:ilvl w:val="0"/>
          <w:numId w:val="21"/>
        </w:num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если размер дохода, приходящегося на каждого члена семьи гражданина и стоимость имущества, находящегося в собственности членов семьи и подлежащего налогообложению, превышает одного из пороговых значений</w:t>
      </w:r>
      <w:r>
        <w:rPr>
          <w:sz w:val="22"/>
          <w:szCs w:val="22"/>
        </w:rPr>
        <w:t>,</w:t>
      </w:r>
      <w:r w:rsidRPr="00FA0A12">
        <w:rPr>
          <w:sz w:val="22"/>
          <w:szCs w:val="22"/>
        </w:rPr>
        <w:t xml:space="preserve"> установленных на территории сельского поселения «</w:t>
      </w:r>
      <w:r>
        <w:rPr>
          <w:sz w:val="22"/>
          <w:szCs w:val="22"/>
        </w:rPr>
        <w:t>Деревня Никольское</w:t>
      </w:r>
      <w:r w:rsidRPr="00FA0A12">
        <w:rPr>
          <w:sz w:val="22"/>
          <w:szCs w:val="22"/>
        </w:rPr>
        <w:t>».</w:t>
      </w:r>
    </w:p>
    <w:p w:rsidR="00ED51D5" w:rsidRPr="00FA0A12" w:rsidRDefault="00ED51D5" w:rsidP="00734CCD">
      <w:p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2.11. Предоставление муниципальной услуги осуществляется на бесплатной основе.</w:t>
      </w:r>
    </w:p>
    <w:p w:rsidR="00ED51D5" w:rsidRPr="00FA0A12" w:rsidRDefault="00ED51D5" w:rsidP="00734CCD">
      <w:p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2.12.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минут.</w:t>
      </w:r>
    </w:p>
    <w:p w:rsidR="00ED51D5" w:rsidRPr="00FA0A12" w:rsidRDefault="00ED51D5" w:rsidP="00734CCD">
      <w:p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2.13. Срок регистрации запроса о предоставлении муниципальной услуги - 1 день.</w:t>
      </w:r>
    </w:p>
    <w:p w:rsidR="00ED51D5" w:rsidRPr="00FA0A12" w:rsidRDefault="00ED51D5" w:rsidP="00734CCD">
      <w:p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2.14. Требования, предъявляемые к месту предоставления муниципальной услуги.</w:t>
      </w:r>
    </w:p>
    <w:p w:rsidR="00ED51D5" w:rsidRPr="00FA0A12" w:rsidRDefault="00ED51D5" w:rsidP="00F02849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 Вход в здание, в котором располагается уполномоченный орган , должен иметь удобную лестницу с поручнями, а также пандус для беспрепятственного передвижения инвалидных колясок или кнопкой вызова . Здание должно быть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ED51D5" w:rsidRPr="00FA0A12" w:rsidRDefault="00ED51D5" w:rsidP="00F02849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Помещение для приема заявителей должно быть оснащено стульями, столами, компьютером с возможностью печати. Уполномоченные лица, осуществляющие прием и информирование, обеспечиваются личными идентификационными карточками и (или) настольными табличками.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органа.</w:t>
      </w:r>
    </w:p>
    <w:p w:rsidR="00ED51D5" w:rsidRDefault="00ED51D5" w:rsidP="00F02849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На</w:t>
      </w:r>
      <w:r>
        <w:rPr>
          <w:sz w:val="22"/>
          <w:szCs w:val="22"/>
        </w:rPr>
        <w:t xml:space="preserve"> территории, прилегающей к месту</w:t>
      </w:r>
      <w:r w:rsidRPr="00FA0A12">
        <w:rPr>
          <w:sz w:val="22"/>
          <w:szCs w:val="22"/>
        </w:rPr>
        <w:t xml:space="preserve"> расположению уполномоченного  органа или кнопкой  вызова, оборудуются места для парковки автотранспортных средств, в том числе для парковки специальных транспортных средств инвалидов. Доступ заявителей к парковочным местам является бесплатным.</w:t>
      </w:r>
    </w:p>
    <w:p w:rsidR="00ED51D5" w:rsidRDefault="00ED51D5" w:rsidP="00D5192B">
      <w:pPr>
        <w:autoSpaceDE w:val="0"/>
        <w:ind w:firstLine="567"/>
        <w:jc w:val="both"/>
        <w:rPr>
          <w:sz w:val="22"/>
          <w:szCs w:val="22"/>
        </w:rPr>
      </w:pPr>
      <w:r w:rsidRPr="003604CB">
        <w:rPr>
          <w:sz w:val="22"/>
          <w:szCs w:val="22"/>
        </w:rPr>
        <w:t>Условия доступности объекта и услуг для инвалидов соответствуют  требованиям, уст</w:t>
      </w:r>
      <w:r>
        <w:rPr>
          <w:sz w:val="22"/>
          <w:szCs w:val="22"/>
        </w:rPr>
        <w:t>ановленными законодательством:</w:t>
      </w:r>
    </w:p>
    <w:p w:rsidR="00ED51D5" w:rsidRDefault="00ED51D5" w:rsidP="00D5192B">
      <w:pPr>
        <w:numPr>
          <w:ilvl w:val="0"/>
          <w:numId w:val="22"/>
        </w:numPr>
        <w:autoSpaceDE w:val="0"/>
        <w:jc w:val="both"/>
        <w:rPr>
          <w:sz w:val="22"/>
          <w:szCs w:val="22"/>
        </w:rPr>
      </w:pPr>
      <w:r w:rsidRPr="003604CB">
        <w:rPr>
          <w:sz w:val="22"/>
          <w:szCs w:val="22"/>
        </w:rPr>
        <w:t>возможность беспрепятственного входа в объект и выхода из него;</w:t>
      </w:r>
    </w:p>
    <w:p w:rsidR="00ED51D5" w:rsidRDefault="00ED51D5" w:rsidP="00D5192B">
      <w:pPr>
        <w:numPr>
          <w:ilvl w:val="0"/>
          <w:numId w:val="22"/>
        </w:numPr>
        <w:autoSpaceDE w:val="0"/>
        <w:jc w:val="both"/>
        <w:rPr>
          <w:sz w:val="22"/>
          <w:szCs w:val="22"/>
        </w:rPr>
      </w:pPr>
      <w:r w:rsidRPr="003604CB">
        <w:rPr>
          <w:sz w:val="22"/>
          <w:szCs w:val="22"/>
        </w:rPr>
        <w:t xml:space="preserve">возможность посадки в транспортное средство и высадки из него перед входом в объект, при необходимости, с помощью работников объекта;  </w:t>
      </w:r>
    </w:p>
    <w:p w:rsidR="00ED51D5" w:rsidRDefault="00ED51D5" w:rsidP="00D5192B">
      <w:pPr>
        <w:numPr>
          <w:ilvl w:val="0"/>
          <w:numId w:val="22"/>
        </w:numPr>
        <w:autoSpaceDE w:val="0"/>
        <w:jc w:val="both"/>
        <w:rPr>
          <w:sz w:val="22"/>
          <w:szCs w:val="22"/>
        </w:rPr>
      </w:pPr>
      <w:r w:rsidRPr="003604CB">
        <w:rPr>
          <w:sz w:val="22"/>
          <w:szCs w:val="22"/>
        </w:rPr>
        <w:t xml:space="preserve">оборудование на прилегающей к объекту территории мест парковки автотранспортных средств инвалидов; </w:t>
      </w:r>
    </w:p>
    <w:p w:rsidR="00ED51D5" w:rsidRDefault="00ED51D5" w:rsidP="00D5192B">
      <w:pPr>
        <w:numPr>
          <w:ilvl w:val="0"/>
          <w:numId w:val="22"/>
        </w:numPr>
        <w:autoSpaceDE w:val="0"/>
        <w:jc w:val="both"/>
        <w:rPr>
          <w:sz w:val="22"/>
          <w:szCs w:val="22"/>
        </w:rPr>
      </w:pPr>
      <w:r w:rsidRPr="003604CB">
        <w:rPr>
          <w:sz w:val="22"/>
          <w:szCs w:val="22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38115); </w:t>
      </w:r>
    </w:p>
    <w:p w:rsidR="00ED51D5" w:rsidRDefault="00ED51D5" w:rsidP="00D5192B">
      <w:pPr>
        <w:numPr>
          <w:ilvl w:val="0"/>
          <w:numId w:val="22"/>
        </w:numPr>
        <w:autoSpaceDE w:val="0"/>
        <w:jc w:val="both"/>
        <w:rPr>
          <w:sz w:val="22"/>
          <w:szCs w:val="22"/>
        </w:rPr>
      </w:pPr>
      <w:r w:rsidRPr="003604CB">
        <w:rPr>
          <w:sz w:val="22"/>
          <w:szCs w:val="22"/>
        </w:rPr>
        <w:t xml:space="preserve">обеспечение допуска на объект сурдопереводчика, тифлосурдопереводчика. </w:t>
      </w:r>
    </w:p>
    <w:p w:rsidR="00ED51D5" w:rsidRPr="003604CB" w:rsidRDefault="00ED51D5" w:rsidP="00D5192B">
      <w:pPr>
        <w:numPr>
          <w:ilvl w:val="0"/>
          <w:numId w:val="22"/>
        </w:numPr>
        <w:autoSpaceDE w:val="0"/>
        <w:jc w:val="both"/>
        <w:rPr>
          <w:sz w:val="22"/>
          <w:szCs w:val="22"/>
        </w:rPr>
      </w:pPr>
      <w:r w:rsidRPr="003604CB">
        <w:rPr>
          <w:sz w:val="22"/>
          <w:szCs w:val="22"/>
        </w:rPr>
        <w:t xml:space="preserve">возможность подачи инвалидами заявления на предоставление услуги в следующем порядке: </w:t>
      </w:r>
    </w:p>
    <w:p w:rsidR="00ED51D5" w:rsidRPr="003604CB" w:rsidRDefault="00ED51D5" w:rsidP="00F02849">
      <w:pPr>
        <w:autoSpaceDE w:val="0"/>
        <w:ind w:firstLine="567"/>
        <w:jc w:val="both"/>
        <w:rPr>
          <w:sz w:val="22"/>
          <w:szCs w:val="22"/>
        </w:rPr>
      </w:pPr>
      <w:r w:rsidRPr="003604CB">
        <w:rPr>
          <w:sz w:val="22"/>
          <w:szCs w:val="22"/>
        </w:rPr>
        <w:t xml:space="preserve">              а) в электронном виде; </w:t>
      </w:r>
    </w:p>
    <w:p w:rsidR="00ED51D5" w:rsidRDefault="00ED51D5" w:rsidP="00D5192B">
      <w:pPr>
        <w:autoSpaceDE w:val="0"/>
        <w:ind w:firstLine="567"/>
        <w:jc w:val="both"/>
        <w:rPr>
          <w:sz w:val="22"/>
          <w:szCs w:val="22"/>
        </w:rPr>
      </w:pPr>
      <w:r w:rsidRPr="003604CB">
        <w:rPr>
          <w:sz w:val="22"/>
          <w:szCs w:val="22"/>
        </w:rPr>
        <w:t xml:space="preserve">              б) по месту жительства, с выездом к нему специалиста администрации; </w:t>
      </w:r>
    </w:p>
    <w:p w:rsidR="00ED51D5" w:rsidRPr="003604CB" w:rsidRDefault="00ED51D5" w:rsidP="00D5192B">
      <w:pPr>
        <w:numPr>
          <w:ilvl w:val="0"/>
          <w:numId w:val="24"/>
        </w:numPr>
        <w:autoSpaceDE w:val="0"/>
        <w:jc w:val="both"/>
        <w:rPr>
          <w:sz w:val="22"/>
          <w:szCs w:val="22"/>
        </w:rPr>
      </w:pPr>
      <w:r w:rsidRPr="003604CB">
        <w:rPr>
          <w:sz w:val="22"/>
          <w:szCs w:val="22"/>
        </w:rPr>
        <w:t>надлежащее размещение носителей информации, необходимой для обеспечения беспрепятственного доступа инвалидов к объекту и услугам, с учетом ограничений их жизнедеятельности, в том числе размещение информационных табличек рядом с входом на объект.</w:t>
      </w:r>
    </w:p>
    <w:p w:rsidR="00ED51D5" w:rsidRPr="003604CB" w:rsidRDefault="00ED51D5" w:rsidP="00F02849">
      <w:pPr>
        <w:autoSpaceDE w:val="0"/>
        <w:ind w:firstLine="567"/>
        <w:jc w:val="both"/>
        <w:rPr>
          <w:sz w:val="22"/>
          <w:szCs w:val="22"/>
        </w:rPr>
      </w:pPr>
    </w:p>
    <w:p w:rsidR="00ED51D5" w:rsidRPr="00FA0A12" w:rsidRDefault="00ED51D5" w:rsidP="00734CCD">
      <w:p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2.15. Показателями качества предоставления муниципальной услуги являются:</w:t>
      </w:r>
    </w:p>
    <w:p w:rsidR="00ED51D5" w:rsidRPr="00FA0A12" w:rsidRDefault="00ED51D5" w:rsidP="00F02849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соблюдение срока предоставления муниципальной услуги;</w:t>
      </w:r>
    </w:p>
    <w:p w:rsidR="00ED51D5" w:rsidRPr="00FA0A12" w:rsidRDefault="00ED51D5" w:rsidP="00F02849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соблюдение сроков ожидания в очереди при предоставлении муниципальной услуги;</w:t>
      </w:r>
    </w:p>
    <w:p w:rsidR="00ED51D5" w:rsidRPr="00FA0A12" w:rsidRDefault="00ED51D5" w:rsidP="00F02849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ED51D5" w:rsidRPr="00FA0A12" w:rsidRDefault="00ED51D5" w:rsidP="00F02849">
      <w:pPr>
        <w:autoSpaceDE w:val="0"/>
        <w:ind w:firstLine="567"/>
        <w:jc w:val="both"/>
        <w:rPr>
          <w:sz w:val="22"/>
          <w:szCs w:val="22"/>
        </w:rPr>
      </w:pPr>
    </w:p>
    <w:p w:rsidR="00ED51D5" w:rsidRDefault="00ED51D5" w:rsidP="00734CCD">
      <w:pPr>
        <w:autoSpaceDE w:val="0"/>
        <w:ind w:firstLine="567"/>
        <w:jc w:val="center"/>
        <w:rPr>
          <w:b/>
          <w:sz w:val="22"/>
          <w:szCs w:val="22"/>
        </w:rPr>
      </w:pPr>
      <w:r w:rsidRPr="00FA0A12">
        <w:rPr>
          <w:b/>
          <w:sz w:val="22"/>
          <w:szCs w:val="22"/>
        </w:rPr>
        <w:t xml:space="preserve">Раздел </w:t>
      </w:r>
      <w:r w:rsidRPr="00FA0A12">
        <w:rPr>
          <w:b/>
          <w:sz w:val="22"/>
          <w:szCs w:val="22"/>
          <w:lang w:val="en-US"/>
        </w:rPr>
        <w:t>III</w:t>
      </w:r>
      <w:r w:rsidRPr="00FA0A12">
        <w:rPr>
          <w:b/>
          <w:sz w:val="22"/>
          <w:szCs w:val="22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ED51D5" w:rsidRDefault="00ED51D5" w:rsidP="00734CCD">
      <w:pPr>
        <w:autoSpaceDE w:val="0"/>
        <w:jc w:val="both"/>
        <w:rPr>
          <w:b/>
          <w:sz w:val="22"/>
          <w:szCs w:val="22"/>
        </w:rPr>
      </w:pPr>
      <w:r w:rsidRPr="00D5192B">
        <w:rPr>
          <w:sz w:val="22"/>
          <w:szCs w:val="22"/>
        </w:rPr>
        <w:t>3.1.</w:t>
      </w:r>
      <w:r>
        <w:rPr>
          <w:b/>
          <w:sz w:val="22"/>
          <w:szCs w:val="22"/>
        </w:rPr>
        <w:t xml:space="preserve"> </w:t>
      </w:r>
      <w:r w:rsidRPr="00FA0A12">
        <w:rPr>
          <w:sz w:val="22"/>
          <w:szCs w:val="22"/>
        </w:rPr>
        <w:t>Предоставление муниципальной услуги включает в себя следующие административные процедуры:</w:t>
      </w:r>
    </w:p>
    <w:p w:rsidR="00ED51D5" w:rsidRDefault="00ED51D5" w:rsidP="00D5192B">
      <w:pPr>
        <w:numPr>
          <w:ilvl w:val="0"/>
          <w:numId w:val="24"/>
        </w:numPr>
        <w:autoSpaceDE w:val="0"/>
        <w:jc w:val="both"/>
        <w:rPr>
          <w:b/>
          <w:sz w:val="22"/>
          <w:szCs w:val="22"/>
        </w:rPr>
      </w:pPr>
      <w:r w:rsidRPr="00FA0A12">
        <w:rPr>
          <w:sz w:val="22"/>
          <w:szCs w:val="22"/>
        </w:rPr>
        <w:t>прием и регистрация заявления и приложенных к нему документов, необходимых для оказания муниципальной услуги;</w:t>
      </w:r>
    </w:p>
    <w:p w:rsidR="00ED51D5" w:rsidRDefault="00ED51D5" w:rsidP="00D5192B">
      <w:pPr>
        <w:numPr>
          <w:ilvl w:val="0"/>
          <w:numId w:val="24"/>
        </w:numPr>
        <w:autoSpaceDE w:val="0"/>
        <w:jc w:val="both"/>
        <w:rPr>
          <w:b/>
          <w:sz w:val="22"/>
          <w:szCs w:val="22"/>
        </w:rPr>
      </w:pPr>
      <w:r w:rsidRPr="00FA0A12">
        <w:rPr>
          <w:sz w:val="22"/>
          <w:szCs w:val="22"/>
        </w:rPr>
        <w:t>рассмотрение заявления об оказании муниципальной услуги;</w:t>
      </w:r>
    </w:p>
    <w:p w:rsidR="00ED51D5" w:rsidRPr="00D5192B" w:rsidRDefault="00ED51D5" w:rsidP="00D5192B">
      <w:pPr>
        <w:numPr>
          <w:ilvl w:val="0"/>
          <w:numId w:val="24"/>
        </w:numPr>
        <w:autoSpaceDE w:val="0"/>
        <w:jc w:val="both"/>
        <w:rPr>
          <w:b/>
          <w:sz w:val="22"/>
          <w:szCs w:val="22"/>
        </w:rPr>
      </w:pPr>
      <w:r w:rsidRPr="00FA0A12">
        <w:rPr>
          <w:sz w:val="22"/>
          <w:szCs w:val="22"/>
        </w:rPr>
        <w:t xml:space="preserve">принятие решения о признании граждан малоимущими в целях </w:t>
      </w:r>
      <w:r w:rsidRPr="00FA0A12">
        <w:rPr>
          <w:bCs/>
          <w:sz w:val="22"/>
          <w:szCs w:val="22"/>
        </w:rPr>
        <w:t>предоставления им жилых помещений</w:t>
      </w:r>
      <w:r w:rsidRPr="00FA0A12">
        <w:rPr>
          <w:sz w:val="22"/>
          <w:szCs w:val="22"/>
        </w:rPr>
        <w:t xml:space="preserve"> по договорам социального найма или направления письма об отказе в признании граждан малоимущими в целях </w:t>
      </w:r>
      <w:r w:rsidRPr="00FA0A12">
        <w:rPr>
          <w:bCs/>
          <w:sz w:val="22"/>
          <w:szCs w:val="22"/>
        </w:rPr>
        <w:t>предоставления им жилых помещений</w:t>
      </w:r>
      <w:r w:rsidRPr="00FA0A12">
        <w:rPr>
          <w:sz w:val="22"/>
          <w:szCs w:val="22"/>
        </w:rPr>
        <w:t xml:space="preserve"> по договорам социального найма.</w:t>
      </w:r>
    </w:p>
    <w:p w:rsidR="00ED51D5" w:rsidRPr="00FA0A12" w:rsidRDefault="00ED51D5" w:rsidP="00734CCD">
      <w:p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3.2. Прием и регистрация заявления и приложенных к нему документов, необходимых для оказания муниципальной услуги.</w:t>
      </w:r>
    </w:p>
    <w:p w:rsidR="00ED51D5" w:rsidRDefault="00ED51D5" w:rsidP="00D5192B">
      <w:pPr>
        <w:numPr>
          <w:ilvl w:val="0"/>
          <w:numId w:val="25"/>
        </w:numPr>
        <w:jc w:val="both"/>
        <w:rPr>
          <w:sz w:val="22"/>
          <w:szCs w:val="22"/>
        </w:rPr>
      </w:pPr>
      <w:r w:rsidRPr="00FA0A12">
        <w:rPr>
          <w:sz w:val="22"/>
          <w:szCs w:val="22"/>
        </w:rPr>
        <w:t>Основанием для начала административной процедуры является обращение заявителя в администрацию сельского  поселения «</w:t>
      </w:r>
      <w:r>
        <w:rPr>
          <w:sz w:val="22"/>
          <w:szCs w:val="22"/>
        </w:rPr>
        <w:t>Деревня Никольское</w:t>
      </w:r>
      <w:r w:rsidRPr="00FA0A12">
        <w:rPr>
          <w:sz w:val="22"/>
          <w:szCs w:val="22"/>
        </w:rPr>
        <w:t>».</w:t>
      </w:r>
    </w:p>
    <w:p w:rsidR="00ED51D5" w:rsidRDefault="00ED51D5" w:rsidP="00D5192B">
      <w:pPr>
        <w:numPr>
          <w:ilvl w:val="0"/>
          <w:numId w:val="25"/>
        </w:numPr>
        <w:jc w:val="both"/>
        <w:rPr>
          <w:sz w:val="22"/>
          <w:szCs w:val="22"/>
        </w:rPr>
      </w:pPr>
      <w:r w:rsidRPr="00FA0A12">
        <w:rPr>
          <w:sz w:val="22"/>
          <w:szCs w:val="22"/>
        </w:rPr>
        <w:t>Заявитель представляет документы непосредственно в администрацию в соответствии с пунктом 2.8. настоящего Регламента.</w:t>
      </w:r>
    </w:p>
    <w:p w:rsidR="00ED51D5" w:rsidRDefault="00ED51D5" w:rsidP="00D5192B">
      <w:pPr>
        <w:numPr>
          <w:ilvl w:val="0"/>
          <w:numId w:val="25"/>
        </w:numPr>
        <w:jc w:val="both"/>
        <w:rPr>
          <w:sz w:val="22"/>
          <w:szCs w:val="22"/>
        </w:rPr>
      </w:pPr>
      <w:r w:rsidRPr="00FA0A12">
        <w:rPr>
          <w:sz w:val="22"/>
          <w:szCs w:val="22"/>
        </w:rPr>
        <w:t>Документы, поступившие от заявителя, регистрируются в течение одного рабочего дня с даты их получения.</w:t>
      </w:r>
    </w:p>
    <w:p w:rsidR="00ED51D5" w:rsidRPr="00FA0A12" w:rsidRDefault="00ED51D5" w:rsidP="00D5192B">
      <w:pPr>
        <w:numPr>
          <w:ilvl w:val="0"/>
          <w:numId w:val="25"/>
        </w:numPr>
        <w:jc w:val="both"/>
        <w:rPr>
          <w:sz w:val="22"/>
          <w:szCs w:val="22"/>
        </w:rPr>
      </w:pPr>
      <w:r w:rsidRPr="00FA0A12">
        <w:rPr>
          <w:sz w:val="22"/>
          <w:szCs w:val="22"/>
        </w:rPr>
        <w:t>Результатом исполнения административной процедуры является приём и регистрации документов, поступивших для получения муниципальной услуги.</w:t>
      </w:r>
    </w:p>
    <w:p w:rsidR="00ED51D5" w:rsidRDefault="00ED51D5" w:rsidP="00734CCD">
      <w:pPr>
        <w:jc w:val="both"/>
        <w:rPr>
          <w:sz w:val="22"/>
          <w:szCs w:val="22"/>
        </w:rPr>
      </w:pPr>
      <w:r w:rsidRPr="00FA0A12">
        <w:rPr>
          <w:sz w:val="22"/>
          <w:szCs w:val="22"/>
        </w:rPr>
        <w:t>3.3. Рассмотрение представленных документов.</w:t>
      </w:r>
    </w:p>
    <w:p w:rsidR="00ED51D5" w:rsidRDefault="00ED51D5" w:rsidP="00D5192B">
      <w:pPr>
        <w:numPr>
          <w:ilvl w:val="0"/>
          <w:numId w:val="26"/>
        </w:numPr>
        <w:jc w:val="both"/>
        <w:rPr>
          <w:sz w:val="22"/>
          <w:szCs w:val="22"/>
        </w:rPr>
      </w:pPr>
      <w:r w:rsidRPr="00FA0A12">
        <w:rPr>
          <w:sz w:val="22"/>
          <w:szCs w:val="22"/>
        </w:rPr>
        <w:t>Основанием для начала исполнения административной процедуры является направление документов, поступивших в администрацию, на рассмотрение ответственному исполнителю.</w:t>
      </w:r>
    </w:p>
    <w:p w:rsidR="00ED51D5" w:rsidRPr="000E5058" w:rsidRDefault="00ED51D5" w:rsidP="00D5192B">
      <w:pPr>
        <w:numPr>
          <w:ilvl w:val="0"/>
          <w:numId w:val="26"/>
        </w:numPr>
        <w:jc w:val="both"/>
        <w:rPr>
          <w:i/>
          <w:sz w:val="22"/>
          <w:szCs w:val="22"/>
        </w:rPr>
      </w:pPr>
      <w:r w:rsidRPr="000E5058">
        <w:rPr>
          <w:sz w:val="22"/>
          <w:szCs w:val="22"/>
        </w:rPr>
        <w:t>В случае, если заявитель не представил все предусмотренные настоящим Административным регламентом документы, администрация  в течении 10 дней со дня подачи заявления о предоставлении муниципальной услуги, запрашивает у заявителя перечень документов, которые должны быть представлены им в течение 15 дней со дня получения такого запроса. В случае непредставления в указанный срок поданная заявка не рассматривается и возвращается заявителю в 3-дневный срок</w:t>
      </w:r>
      <w:r w:rsidRPr="000E5058">
        <w:rPr>
          <w:i/>
          <w:sz w:val="22"/>
          <w:szCs w:val="22"/>
        </w:rPr>
        <w:t>.</w:t>
      </w:r>
    </w:p>
    <w:p w:rsidR="00ED51D5" w:rsidRPr="00FA0A12" w:rsidRDefault="00ED51D5" w:rsidP="00D5192B">
      <w:pPr>
        <w:numPr>
          <w:ilvl w:val="0"/>
          <w:numId w:val="26"/>
        </w:numPr>
        <w:jc w:val="both"/>
        <w:rPr>
          <w:sz w:val="22"/>
          <w:szCs w:val="22"/>
        </w:rPr>
      </w:pPr>
      <w:r w:rsidRPr="00FA0A12">
        <w:rPr>
          <w:sz w:val="22"/>
          <w:szCs w:val="22"/>
        </w:rPr>
        <w:t>Результатом исполнения административной процедуры является заключение ответственного исполнителя о возможности или невозможности предоставления муниципальной услуги, в котором критериями являются результаты определения полноты и правильности оформления представленных документов, соответствия их требованиям законодательства Российской Федерации.</w:t>
      </w:r>
    </w:p>
    <w:p w:rsidR="00ED51D5" w:rsidRDefault="00ED51D5" w:rsidP="00734CCD">
      <w:pPr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3.4. Принятие решения о признании или об отказе в признании граждан малоимущими в целях </w:t>
      </w:r>
      <w:r w:rsidRPr="00FA0A12">
        <w:rPr>
          <w:bCs/>
          <w:sz w:val="22"/>
          <w:szCs w:val="22"/>
        </w:rPr>
        <w:t>предоставления им жилых помещений</w:t>
      </w:r>
      <w:r w:rsidRPr="00FA0A12">
        <w:rPr>
          <w:sz w:val="22"/>
          <w:szCs w:val="22"/>
        </w:rPr>
        <w:t xml:space="preserve"> по договорам социального найма.</w:t>
      </w:r>
      <w:r>
        <w:rPr>
          <w:sz w:val="22"/>
          <w:szCs w:val="22"/>
        </w:rPr>
        <w:t xml:space="preserve"> </w:t>
      </w:r>
    </w:p>
    <w:p w:rsidR="00ED51D5" w:rsidRDefault="00ED51D5" w:rsidP="000E5058">
      <w:pPr>
        <w:numPr>
          <w:ilvl w:val="0"/>
          <w:numId w:val="27"/>
        </w:numPr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При заключении возможности </w:t>
      </w:r>
      <w:r w:rsidRPr="00FA0A12">
        <w:rPr>
          <w:color w:val="000000"/>
          <w:sz w:val="22"/>
          <w:szCs w:val="22"/>
        </w:rPr>
        <w:t xml:space="preserve">предоставления муниципальной услуги </w:t>
      </w:r>
      <w:r w:rsidRPr="00FA0A12">
        <w:rPr>
          <w:sz w:val="22"/>
          <w:szCs w:val="22"/>
        </w:rPr>
        <w:t xml:space="preserve"> ответственным исполнителем оформляется проект постановления администрации о </w:t>
      </w:r>
      <w:r w:rsidRPr="00FA0A12">
        <w:rPr>
          <w:color w:val="000000"/>
          <w:sz w:val="22"/>
          <w:szCs w:val="22"/>
        </w:rPr>
        <w:t xml:space="preserve">признании граждан малоимущими в целях принятия на учет в качестве нуждающихся в жилых </w:t>
      </w:r>
      <w:r w:rsidRPr="00FA0A12">
        <w:rPr>
          <w:sz w:val="22"/>
          <w:szCs w:val="22"/>
        </w:rPr>
        <w:t>помещениях.</w:t>
      </w:r>
    </w:p>
    <w:p w:rsidR="00ED51D5" w:rsidRDefault="00ED51D5" w:rsidP="000E5058">
      <w:pPr>
        <w:numPr>
          <w:ilvl w:val="0"/>
          <w:numId w:val="27"/>
        </w:numPr>
        <w:jc w:val="both"/>
        <w:rPr>
          <w:sz w:val="22"/>
          <w:szCs w:val="22"/>
        </w:rPr>
      </w:pPr>
      <w:r w:rsidRPr="00FA0A12">
        <w:rPr>
          <w:sz w:val="22"/>
          <w:szCs w:val="22"/>
        </w:rPr>
        <w:t>Ответственный исполнитель не позднее чем через 3 рабочих дня со дня принятия соответствующего постановления направляет его способом указанном в пункте 7 настоящего административного регламента или вручает постановление непосредственно заявителю.</w:t>
      </w:r>
    </w:p>
    <w:p w:rsidR="00ED51D5" w:rsidRDefault="00ED51D5" w:rsidP="000E5058">
      <w:pPr>
        <w:numPr>
          <w:ilvl w:val="0"/>
          <w:numId w:val="27"/>
        </w:numPr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Выдача постановления о </w:t>
      </w:r>
      <w:r w:rsidRPr="00FA0A12">
        <w:rPr>
          <w:color w:val="000000"/>
          <w:sz w:val="22"/>
          <w:szCs w:val="22"/>
        </w:rPr>
        <w:t xml:space="preserve">признании граждан малоимущими в целях принятия на учет в качестве нуждающихся в жилых </w:t>
      </w:r>
      <w:r w:rsidRPr="00FA0A12">
        <w:rPr>
          <w:sz w:val="22"/>
          <w:szCs w:val="22"/>
        </w:rPr>
        <w:t>помещениях непосредственно заявителю муниципальной услуги проводиться ответственным  исполнителем:</w:t>
      </w:r>
    </w:p>
    <w:p w:rsidR="00ED51D5" w:rsidRDefault="00ED51D5" w:rsidP="000E5058">
      <w:pPr>
        <w:numPr>
          <w:ilvl w:val="0"/>
          <w:numId w:val="27"/>
        </w:numPr>
        <w:jc w:val="both"/>
        <w:rPr>
          <w:sz w:val="22"/>
          <w:szCs w:val="22"/>
        </w:rPr>
      </w:pPr>
      <w:r w:rsidRPr="00FA0A12">
        <w:rPr>
          <w:sz w:val="22"/>
          <w:szCs w:val="22"/>
        </w:rPr>
        <w:t>физическому лицу при наличии паспорта и документа подтверждающего его полномочия;</w:t>
      </w:r>
    </w:p>
    <w:p w:rsidR="00ED51D5" w:rsidRDefault="00ED51D5" w:rsidP="000E5058">
      <w:pPr>
        <w:numPr>
          <w:ilvl w:val="0"/>
          <w:numId w:val="27"/>
        </w:numPr>
        <w:jc w:val="both"/>
        <w:rPr>
          <w:sz w:val="22"/>
          <w:szCs w:val="22"/>
        </w:rPr>
      </w:pPr>
      <w:r w:rsidRPr="00FA0A12">
        <w:rPr>
          <w:sz w:val="22"/>
          <w:szCs w:val="22"/>
        </w:rPr>
        <w:t>представителю физического лица при наличии паспорта и доверенности, оформленной в установленном порядке.</w:t>
      </w:r>
    </w:p>
    <w:p w:rsidR="00ED51D5" w:rsidRPr="00FA0A12" w:rsidRDefault="00ED51D5" w:rsidP="000E5058">
      <w:pPr>
        <w:numPr>
          <w:ilvl w:val="0"/>
          <w:numId w:val="27"/>
        </w:numPr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Результатом исполнения административной процедуры является подготовка  постановления о </w:t>
      </w:r>
      <w:r w:rsidRPr="00FA0A12">
        <w:rPr>
          <w:color w:val="000000"/>
          <w:sz w:val="22"/>
          <w:szCs w:val="22"/>
        </w:rPr>
        <w:t xml:space="preserve">признании граждан малоимущими в целях принятия на учет в качестве нуждающихся в жилых </w:t>
      </w:r>
      <w:r w:rsidRPr="00FA0A12">
        <w:rPr>
          <w:sz w:val="22"/>
          <w:szCs w:val="22"/>
        </w:rPr>
        <w:t xml:space="preserve">помещениях или письмо об отказе заявителю в предоставлении муниципальной услуги.  </w:t>
      </w:r>
    </w:p>
    <w:p w:rsidR="00ED51D5" w:rsidRPr="00FA0A12" w:rsidRDefault="00ED51D5" w:rsidP="00734CCD">
      <w:pPr>
        <w:jc w:val="both"/>
        <w:rPr>
          <w:sz w:val="22"/>
          <w:szCs w:val="22"/>
        </w:rPr>
      </w:pPr>
      <w:r w:rsidRPr="00FA0A12">
        <w:rPr>
          <w:sz w:val="22"/>
          <w:szCs w:val="22"/>
        </w:rPr>
        <w:t>3.4.5. Ответственный исполнитель не позднее чем через 3 рабочих дня со дня принятия соответствующего постановления направляет его способом указанном в пункте 7 настоящего административного регламента или вручает постановление непосредственно заявителю.</w:t>
      </w:r>
    </w:p>
    <w:p w:rsidR="00ED51D5" w:rsidRPr="00FA0A12" w:rsidRDefault="00ED51D5" w:rsidP="00F02849">
      <w:pPr>
        <w:ind w:firstLine="567"/>
        <w:jc w:val="both"/>
        <w:rPr>
          <w:sz w:val="22"/>
          <w:szCs w:val="22"/>
        </w:rPr>
      </w:pPr>
    </w:p>
    <w:p w:rsidR="00ED51D5" w:rsidRPr="00FA0A12" w:rsidRDefault="00ED51D5" w:rsidP="00734CCD">
      <w:pPr>
        <w:autoSpaceDE w:val="0"/>
        <w:ind w:firstLine="567"/>
        <w:jc w:val="center"/>
        <w:rPr>
          <w:sz w:val="22"/>
          <w:szCs w:val="22"/>
        </w:rPr>
      </w:pPr>
      <w:r w:rsidRPr="00FA0A12">
        <w:rPr>
          <w:b/>
          <w:sz w:val="22"/>
          <w:szCs w:val="22"/>
        </w:rPr>
        <w:t xml:space="preserve">Раздел </w:t>
      </w:r>
      <w:r w:rsidRPr="00FA0A12">
        <w:rPr>
          <w:b/>
          <w:sz w:val="22"/>
          <w:szCs w:val="22"/>
          <w:lang w:val="en-US"/>
        </w:rPr>
        <w:t>IV</w:t>
      </w:r>
      <w:r w:rsidRPr="00FA0A12">
        <w:rPr>
          <w:b/>
          <w:sz w:val="22"/>
          <w:szCs w:val="22"/>
        </w:rPr>
        <w:t>. Формы контроля за исполнением административного регламента</w:t>
      </w:r>
    </w:p>
    <w:p w:rsidR="00ED51D5" w:rsidRPr="00FA0A12" w:rsidRDefault="00ED51D5" w:rsidP="00734CCD">
      <w:p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4.1. Текущий контроль за соблюдением и исполнением положений настоящего Регламента и иных нормативных правовых актов, а также принятием решений уполномоченными лицами осуществляется главой администрации сельского поселения «</w:t>
      </w:r>
      <w:r>
        <w:rPr>
          <w:sz w:val="22"/>
          <w:szCs w:val="22"/>
        </w:rPr>
        <w:t>Деревня Никольское</w:t>
      </w:r>
      <w:r w:rsidRPr="00FA0A12">
        <w:rPr>
          <w:sz w:val="22"/>
          <w:szCs w:val="22"/>
        </w:rPr>
        <w:t>».</w:t>
      </w:r>
    </w:p>
    <w:p w:rsidR="00ED51D5" w:rsidRPr="00FA0A12" w:rsidRDefault="00ED51D5" w:rsidP="00734CCD">
      <w:p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4.2. Контроль за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ED51D5" w:rsidRPr="00FA0A12" w:rsidRDefault="00ED51D5" w:rsidP="00734CCD">
      <w:p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4.2.1. Плановые проверки проводятся в соответствии с планом работы администрации, но не чаще одного раза в два года.</w:t>
      </w:r>
    </w:p>
    <w:p w:rsidR="00ED51D5" w:rsidRPr="00FA0A12" w:rsidRDefault="00ED51D5" w:rsidP="00734CCD">
      <w:p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4.2.2.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ED51D5" w:rsidRPr="00FA0A12" w:rsidRDefault="00ED51D5" w:rsidP="00734CCD">
      <w:p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4.3.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ED51D5" w:rsidRPr="00FA0A12" w:rsidRDefault="00ED51D5" w:rsidP="00734CCD">
      <w:p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4.4. Должностные лица, виновные в несоблюдении или ненадлежащем соблюдении требований настоящего Регламента, привлекаются к ответственности в соответствии с действующим законодательством.</w:t>
      </w:r>
    </w:p>
    <w:p w:rsidR="00ED51D5" w:rsidRPr="00FA0A12" w:rsidRDefault="00ED51D5" w:rsidP="00734CCD">
      <w:pPr>
        <w:autoSpaceDE w:val="0"/>
        <w:jc w:val="both"/>
        <w:rPr>
          <w:b/>
          <w:sz w:val="22"/>
          <w:szCs w:val="22"/>
        </w:rPr>
      </w:pPr>
      <w:r w:rsidRPr="00FA0A12">
        <w:rPr>
          <w:sz w:val="22"/>
          <w:szCs w:val="22"/>
        </w:rPr>
        <w:t>4.5. Специалисты администрации несут персональную ответственность за соблюдение сроков и порядка рассмотрения заявлений и предоставления информации, размещения информации на официальном сайте в сети Интернет, достоверность и полноту сведений, предоставляемых в связи с предоставлением муниципальной услуги.</w:t>
      </w:r>
    </w:p>
    <w:p w:rsidR="00ED51D5" w:rsidRPr="00FA0A12" w:rsidRDefault="00ED51D5" w:rsidP="00F02849">
      <w:pPr>
        <w:ind w:firstLine="567"/>
        <w:jc w:val="both"/>
        <w:rPr>
          <w:b/>
          <w:sz w:val="22"/>
          <w:szCs w:val="22"/>
        </w:rPr>
      </w:pPr>
    </w:p>
    <w:p w:rsidR="00ED51D5" w:rsidRPr="00FA0A12" w:rsidRDefault="00ED51D5" w:rsidP="00734CCD">
      <w:pPr>
        <w:autoSpaceDE w:val="0"/>
        <w:ind w:firstLine="567"/>
        <w:jc w:val="center"/>
        <w:rPr>
          <w:b/>
          <w:sz w:val="22"/>
          <w:szCs w:val="22"/>
        </w:rPr>
      </w:pPr>
      <w:r w:rsidRPr="00FA0A12">
        <w:rPr>
          <w:b/>
          <w:sz w:val="22"/>
          <w:szCs w:val="22"/>
        </w:rPr>
        <w:t xml:space="preserve">Раздел </w:t>
      </w:r>
      <w:r w:rsidRPr="00FA0A12">
        <w:rPr>
          <w:b/>
          <w:sz w:val="22"/>
          <w:szCs w:val="22"/>
          <w:lang w:val="en-US"/>
        </w:rPr>
        <w:t>V</w:t>
      </w:r>
      <w:r w:rsidRPr="00FA0A12">
        <w:rPr>
          <w:b/>
          <w:sz w:val="22"/>
          <w:szCs w:val="22"/>
        </w:rPr>
        <w:t>. Досудебный (внесудебный) порядок обжалования решений</w:t>
      </w:r>
    </w:p>
    <w:p w:rsidR="00ED51D5" w:rsidRPr="00FA0A12" w:rsidRDefault="00ED51D5" w:rsidP="00734CCD">
      <w:pPr>
        <w:autoSpaceDE w:val="0"/>
        <w:ind w:firstLine="567"/>
        <w:jc w:val="center"/>
        <w:rPr>
          <w:b/>
          <w:sz w:val="22"/>
          <w:szCs w:val="22"/>
        </w:rPr>
      </w:pPr>
      <w:r w:rsidRPr="00FA0A12">
        <w:rPr>
          <w:b/>
          <w:sz w:val="22"/>
          <w:szCs w:val="22"/>
        </w:rPr>
        <w:t>и действий (бездействия) органа, предоставляющего муниципальную услугу, а также должностных лиц, муниципальных служащих</w:t>
      </w:r>
    </w:p>
    <w:p w:rsidR="00ED51D5" w:rsidRPr="00FA0A12" w:rsidRDefault="00ED51D5" w:rsidP="00734CCD">
      <w:pPr>
        <w:autoSpaceDE w:val="0"/>
        <w:ind w:firstLine="567"/>
        <w:jc w:val="center"/>
        <w:rPr>
          <w:b/>
          <w:caps/>
          <w:sz w:val="22"/>
          <w:szCs w:val="22"/>
        </w:rPr>
      </w:pPr>
    </w:p>
    <w:p w:rsidR="00ED51D5" w:rsidRPr="00FA0A12" w:rsidRDefault="00ED51D5" w:rsidP="00734CCD">
      <w:p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5.1. Заявитель имеет право на обжалование сроков предоставления муниципальной услуги, принимаемых решений и действий (бездействия) органа местного самоуправления и муниципальных служащих в ходе предоставления муниципальной услуги во внесудебном порядке по следующему адресу: 2498</w:t>
      </w:r>
      <w:r>
        <w:rPr>
          <w:sz w:val="22"/>
          <w:szCs w:val="22"/>
        </w:rPr>
        <w:t>6</w:t>
      </w:r>
      <w:r w:rsidRPr="00FA0A12">
        <w:rPr>
          <w:sz w:val="22"/>
          <w:szCs w:val="22"/>
        </w:rPr>
        <w:t xml:space="preserve">8, Калужская область, Дзержинский район деревня </w:t>
      </w:r>
      <w:r>
        <w:rPr>
          <w:sz w:val="22"/>
          <w:szCs w:val="22"/>
        </w:rPr>
        <w:t>Никольское, ул. Центральная, д.20а.</w:t>
      </w:r>
    </w:p>
    <w:p w:rsidR="00ED51D5" w:rsidRPr="00FA0A12" w:rsidRDefault="00ED51D5" w:rsidP="000E5058">
      <w:p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Заявитель может обратиться с жалобой, в том числе в следующих случаях:</w:t>
      </w:r>
    </w:p>
    <w:p w:rsidR="00ED51D5" w:rsidRPr="00FA0A12" w:rsidRDefault="00ED51D5" w:rsidP="00F02849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нарушение срока регистрации запроса заявителя о предоставлении муниципальной услуги;</w:t>
      </w:r>
    </w:p>
    <w:p w:rsidR="00ED51D5" w:rsidRPr="00FA0A12" w:rsidRDefault="00ED51D5" w:rsidP="00F02849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нарушение срока предоставления муниципальной услуги;</w:t>
      </w:r>
    </w:p>
    <w:p w:rsidR="00ED51D5" w:rsidRPr="00FA0A12" w:rsidRDefault="00ED51D5" w:rsidP="00F02849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требование у заявителя документов, не предусмотренных нормативными правовыми актами Российской Федерации, Калужской области, нормативными правовыми актами органов местного самоуправления сельского поселения «</w:t>
      </w:r>
      <w:r>
        <w:rPr>
          <w:sz w:val="22"/>
          <w:szCs w:val="22"/>
        </w:rPr>
        <w:t>Деревня Никольское</w:t>
      </w:r>
      <w:r w:rsidRPr="00FA0A12">
        <w:rPr>
          <w:sz w:val="22"/>
          <w:szCs w:val="22"/>
        </w:rPr>
        <w:t>» для предоставления муниципальной услуги;</w:t>
      </w:r>
    </w:p>
    <w:p w:rsidR="00ED51D5" w:rsidRPr="00FA0A12" w:rsidRDefault="00ED51D5" w:rsidP="00F02849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сельского поселения «</w:t>
      </w:r>
      <w:r>
        <w:rPr>
          <w:sz w:val="22"/>
          <w:szCs w:val="22"/>
        </w:rPr>
        <w:t>Деревня Никольское</w:t>
      </w:r>
      <w:r w:rsidRPr="00FA0A12">
        <w:rPr>
          <w:sz w:val="22"/>
          <w:szCs w:val="22"/>
        </w:rPr>
        <w:t>»  для предоставления муниципальной услуги, у заявителя;</w:t>
      </w:r>
    </w:p>
    <w:p w:rsidR="00ED51D5" w:rsidRPr="00FA0A12" w:rsidRDefault="00ED51D5" w:rsidP="00F02849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сельского поселения « </w:t>
      </w:r>
      <w:r>
        <w:rPr>
          <w:sz w:val="22"/>
          <w:szCs w:val="22"/>
        </w:rPr>
        <w:t>Деревня Никольское</w:t>
      </w:r>
      <w:r w:rsidRPr="00FA0A12">
        <w:rPr>
          <w:sz w:val="22"/>
          <w:szCs w:val="22"/>
        </w:rPr>
        <w:t>»;</w:t>
      </w:r>
    </w:p>
    <w:p w:rsidR="00ED51D5" w:rsidRPr="00FA0A12" w:rsidRDefault="00ED51D5" w:rsidP="00F02849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сельского поселения «</w:t>
      </w:r>
      <w:r>
        <w:rPr>
          <w:sz w:val="22"/>
          <w:szCs w:val="22"/>
        </w:rPr>
        <w:t>Деревня Никольское</w:t>
      </w:r>
      <w:r w:rsidRPr="00FA0A12">
        <w:rPr>
          <w:sz w:val="22"/>
          <w:szCs w:val="22"/>
        </w:rPr>
        <w:t>»;</w:t>
      </w:r>
    </w:p>
    <w:p w:rsidR="00ED51D5" w:rsidRPr="00FA0A12" w:rsidRDefault="00ED51D5" w:rsidP="00734CCD">
      <w:p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5.2. Жалоба подается в письменной форме на бумажном носителе Главе администрации.</w:t>
      </w:r>
    </w:p>
    <w:p w:rsidR="00ED51D5" w:rsidRPr="00FA0A12" w:rsidRDefault="00ED51D5" w:rsidP="00F02849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Жалоба гражданина рассматривается в соответствии с Федеральным законом от 02.05.2006 № 59-ФЗ «О порядке рассмотрения обращений граждан Российской Федерации».</w:t>
      </w:r>
    </w:p>
    <w:p w:rsidR="00ED51D5" w:rsidRPr="00FA0A12" w:rsidRDefault="00ED51D5" w:rsidP="00F02849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Жалоба юридического лица по вопросам предоставления услуги рассматривается в порядке, аналогичном для рассмотрения жалобы гражданина.</w:t>
      </w:r>
    </w:p>
    <w:p w:rsidR="00ED51D5" w:rsidRPr="00FA0A12" w:rsidRDefault="00ED51D5" w:rsidP="00734CCD">
      <w:p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5.3. Поступившая жалоба подлежит рассмотрению в течение пятнадцати рабочих дней со дня ее регистрации, а в случае обжалования отказа администрацией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за исключением, если случаи сокращения сроков рассмотрения жалобы не установлены Правительством Российской Федерации.</w:t>
      </w:r>
    </w:p>
    <w:p w:rsidR="00ED51D5" w:rsidRPr="00FA0A12" w:rsidRDefault="00ED51D5" w:rsidP="00734CCD">
      <w:p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5.4. По результатам рассмотрения жалобы Глава администрации принимает одно из следующих решений:</w:t>
      </w:r>
    </w:p>
    <w:p w:rsidR="00ED51D5" w:rsidRPr="00FA0A12" w:rsidRDefault="00ED51D5" w:rsidP="00F02849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удовлетворяет жалобу, в том числе в форме отмены принятого решения, исправления допущенных специалистами администрации опечаток и ошибок в выданных в результате предоставления муниципальной услуги документах;</w:t>
      </w:r>
    </w:p>
    <w:p w:rsidR="00ED51D5" w:rsidRPr="00FA0A12" w:rsidRDefault="00ED51D5" w:rsidP="00F02849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отказывает в удовлетворении жалобы.</w:t>
      </w:r>
    </w:p>
    <w:p w:rsidR="00ED51D5" w:rsidRPr="00FA0A12" w:rsidRDefault="00ED51D5" w:rsidP="00F02849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D51D5" w:rsidRPr="00FA0A12" w:rsidRDefault="00ED51D5" w:rsidP="00734CCD">
      <w:pPr>
        <w:autoSpaceDE w:val="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5.5. Перечень оснований для отказа в направлении ответа по существу на жалобу:</w:t>
      </w:r>
    </w:p>
    <w:p w:rsidR="00ED51D5" w:rsidRPr="00FA0A12" w:rsidRDefault="00ED51D5" w:rsidP="00F02849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в жалобе отсутствуют данные о заявителе, направившем жалобу, и почтовый адрес, по которому должен быть направлен ответ;</w:t>
      </w:r>
    </w:p>
    <w:p w:rsidR="00ED51D5" w:rsidRPr="00FA0A12" w:rsidRDefault="00ED51D5" w:rsidP="00F02849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ED51D5" w:rsidRPr="00FA0A12" w:rsidRDefault="00ED51D5" w:rsidP="00F02849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текст жалобы не поддается прочтению;</w:t>
      </w:r>
    </w:p>
    <w:p w:rsidR="00ED51D5" w:rsidRPr="00FA0A12" w:rsidRDefault="00ED51D5" w:rsidP="00F02849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в случае, если в жалобе содержатся претензии, на которые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Pr="00E813BA" w:rsidRDefault="00ED51D5" w:rsidP="00E813BA">
      <w:pPr>
        <w:widowControl w:val="0"/>
        <w:jc w:val="right"/>
        <w:rPr>
          <w:sz w:val="20"/>
        </w:rPr>
      </w:pPr>
      <w:r w:rsidRPr="00E813BA">
        <w:rPr>
          <w:sz w:val="20"/>
        </w:rPr>
        <w:t>Приложение 1</w:t>
      </w:r>
    </w:p>
    <w:p w:rsidR="00ED51D5" w:rsidRPr="00E813BA" w:rsidRDefault="00ED51D5" w:rsidP="00E813BA">
      <w:pPr>
        <w:pStyle w:val="ConsPlusTitle"/>
        <w:widowControl/>
        <w:jc w:val="right"/>
        <w:rPr>
          <w:rFonts w:ascii="Times New Roman" w:hAnsi="Times New Roman"/>
          <w:b w:val="0"/>
          <w:sz w:val="20"/>
          <w:szCs w:val="20"/>
        </w:rPr>
      </w:pPr>
      <w:r w:rsidRPr="00E813BA">
        <w:rPr>
          <w:sz w:val="20"/>
          <w:szCs w:val="20"/>
        </w:rPr>
        <w:t xml:space="preserve">к </w:t>
      </w:r>
      <w:r w:rsidRPr="00E813BA">
        <w:rPr>
          <w:rFonts w:ascii="Times New Roman" w:hAnsi="Times New Roman"/>
          <w:b w:val="0"/>
          <w:sz w:val="20"/>
          <w:szCs w:val="20"/>
        </w:rPr>
        <w:t>административному регламенту</w:t>
      </w:r>
    </w:p>
    <w:p w:rsidR="00ED51D5" w:rsidRPr="00E813BA" w:rsidRDefault="00ED51D5" w:rsidP="00E813BA">
      <w:pPr>
        <w:pStyle w:val="ConsPlusTitle"/>
        <w:widowControl/>
        <w:jc w:val="right"/>
        <w:rPr>
          <w:rFonts w:ascii="Times New Roman" w:hAnsi="Times New Roman"/>
          <w:b w:val="0"/>
          <w:sz w:val="20"/>
          <w:szCs w:val="20"/>
        </w:rPr>
      </w:pPr>
    </w:p>
    <w:p w:rsidR="00ED51D5" w:rsidRPr="00E813BA" w:rsidRDefault="00ED51D5" w:rsidP="00E813BA">
      <w:pPr>
        <w:widowControl w:val="0"/>
        <w:jc w:val="right"/>
        <w:rPr>
          <w:sz w:val="20"/>
        </w:rPr>
      </w:pPr>
    </w:p>
    <w:p w:rsidR="00ED51D5" w:rsidRDefault="00ED51D5" w:rsidP="00E813BA">
      <w:pPr>
        <w:widowControl w:val="0"/>
        <w:jc w:val="right"/>
      </w:pPr>
      <w:r>
        <w:t>Главе администрации СП «Деревня Никольское»</w:t>
      </w:r>
    </w:p>
    <w:p w:rsidR="00ED51D5" w:rsidRPr="008037E0" w:rsidRDefault="00ED51D5" w:rsidP="00E813BA">
      <w:pPr>
        <w:widowControl w:val="0"/>
        <w:jc w:val="right"/>
      </w:pPr>
      <w:r>
        <w:t>Дзержинского района Калужской области</w:t>
      </w:r>
    </w:p>
    <w:p w:rsidR="00ED51D5" w:rsidRDefault="00ED51D5" w:rsidP="00E813BA">
      <w:pPr>
        <w:widowControl w:val="0"/>
        <w:jc w:val="right"/>
      </w:pPr>
      <w:r>
        <w:t>Палагину Николаю Николаевичу</w:t>
      </w:r>
    </w:p>
    <w:p w:rsidR="00ED51D5" w:rsidRDefault="00ED51D5" w:rsidP="00E813BA">
      <w:pPr>
        <w:widowControl w:val="0"/>
        <w:jc w:val="right"/>
      </w:pPr>
    </w:p>
    <w:p w:rsidR="00ED51D5" w:rsidRDefault="00ED51D5" w:rsidP="00E813BA">
      <w:pPr>
        <w:widowControl w:val="0"/>
        <w:jc w:val="right"/>
      </w:pPr>
      <w:r>
        <w:t xml:space="preserve">                                от ________________________________________</w:t>
      </w:r>
    </w:p>
    <w:p w:rsidR="00ED51D5" w:rsidRDefault="00ED51D5" w:rsidP="00E813BA">
      <w:pPr>
        <w:widowControl w:val="0"/>
        <w:jc w:val="center"/>
      </w:pPr>
      <w:r>
        <w:t xml:space="preserve">                                                                      (Ф.И.О. гражданина)</w:t>
      </w:r>
    </w:p>
    <w:p w:rsidR="00ED51D5" w:rsidRDefault="00ED51D5" w:rsidP="00E813BA">
      <w:pPr>
        <w:widowControl w:val="0"/>
        <w:jc w:val="right"/>
      </w:pPr>
      <w:r>
        <w:t xml:space="preserve">                                ___________________________________________</w:t>
      </w:r>
    </w:p>
    <w:p w:rsidR="00ED51D5" w:rsidRDefault="00ED51D5" w:rsidP="00E813BA">
      <w:pPr>
        <w:widowControl w:val="0"/>
        <w:jc w:val="center"/>
      </w:pPr>
      <w:r>
        <w:t xml:space="preserve">                                                                     (адрес)</w:t>
      </w:r>
    </w:p>
    <w:p w:rsidR="00ED51D5" w:rsidRDefault="00ED51D5" w:rsidP="00E813BA">
      <w:pPr>
        <w:widowControl w:val="0"/>
        <w:jc w:val="right"/>
      </w:pPr>
      <w:r>
        <w:t xml:space="preserve">                                ___________________________________________</w:t>
      </w:r>
    </w:p>
    <w:p w:rsidR="00ED51D5" w:rsidRDefault="00ED51D5" w:rsidP="00E813BA">
      <w:pPr>
        <w:widowControl w:val="0"/>
        <w:jc w:val="center"/>
      </w:pPr>
      <w:r>
        <w:t xml:space="preserve">                                                                     (контактный телефон)</w:t>
      </w:r>
    </w:p>
    <w:p w:rsidR="00ED51D5" w:rsidRDefault="00ED51D5" w:rsidP="00E813BA">
      <w:pPr>
        <w:widowControl w:val="0"/>
        <w:jc w:val="center"/>
      </w:pPr>
    </w:p>
    <w:p w:rsidR="00ED51D5" w:rsidRDefault="00ED51D5" w:rsidP="00E813BA">
      <w:pPr>
        <w:widowControl w:val="0"/>
        <w:jc w:val="center"/>
      </w:pPr>
    </w:p>
    <w:p w:rsidR="00ED51D5" w:rsidRDefault="00ED51D5" w:rsidP="00E813BA">
      <w:pPr>
        <w:widowControl w:val="0"/>
        <w:jc w:val="center"/>
      </w:pPr>
    </w:p>
    <w:p w:rsidR="00ED51D5" w:rsidRDefault="00ED51D5" w:rsidP="00E813BA">
      <w:pPr>
        <w:widowControl w:val="0"/>
        <w:jc w:val="center"/>
      </w:pPr>
      <w:r>
        <w:t>ЗАЯВЛЕНИЕ</w:t>
      </w:r>
    </w:p>
    <w:p w:rsidR="00ED51D5" w:rsidRDefault="00ED51D5" w:rsidP="00E813BA">
      <w:pPr>
        <w:widowControl w:val="0"/>
        <w:jc w:val="both"/>
      </w:pPr>
    </w:p>
    <w:p w:rsidR="00ED51D5" w:rsidRDefault="00ED51D5" w:rsidP="00E813BA">
      <w:pPr>
        <w:widowControl w:val="0"/>
        <w:ind w:firstLine="539"/>
      </w:pPr>
      <w:r>
        <w:t xml:space="preserve">Прошу  признать  меня  и  членов  моей  семьи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D51D5" w:rsidRDefault="00ED51D5" w:rsidP="00E813BA">
      <w:pPr>
        <w:widowControl w:val="0"/>
        <w:ind w:firstLine="539"/>
        <w:jc w:val="both"/>
      </w:pPr>
      <w:r>
        <w:t>малоимущим (малоимущими)  в  целях  предоставления  мне  (моей семье) жилого помещения муниципального жилищного фонда по договору социального найма.</w:t>
      </w:r>
    </w:p>
    <w:p w:rsidR="00ED51D5" w:rsidRDefault="00ED51D5" w:rsidP="00E813BA">
      <w:pPr>
        <w:widowControl w:val="0"/>
        <w:jc w:val="both"/>
      </w:pPr>
    </w:p>
    <w:p w:rsidR="00ED51D5" w:rsidRDefault="00ED51D5" w:rsidP="00E813BA">
      <w:pPr>
        <w:widowControl w:val="0"/>
        <w:jc w:val="both"/>
      </w:pPr>
      <w:r>
        <w:t>Приложение:</w:t>
      </w:r>
    </w:p>
    <w:p w:rsidR="00ED51D5" w:rsidRPr="008037E0" w:rsidRDefault="00ED51D5" w:rsidP="00E813BA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51D5" w:rsidRPr="008037E0" w:rsidRDefault="00ED51D5" w:rsidP="00E813BA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ED51D5" w:rsidRDefault="00ED51D5" w:rsidP="00E813BA">
      <w:pPr>
        <w:widowControl w:val="0"/>
        <w:jc w:val="both"/>
      </w:pPr>
    </w:p>
    <w:p w:rsidR="00ED51D5" w:rsidRPr="008037E0" w:rsidRDefault="00ED51D5" w:rsidP="00E813BA">
      <w:pPr>
        <w:widowControl w:val="0"/>
        <w:jc w:val="both"/>
      </w:pPr>
      <w:r>
        <w:t>_________ 20___                                                   _____________/______________________/</w:t>
      </w: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Default="00ED51D5" w:rsidP="000036FD">
      <w:pPr>
        <w:jc w:val="right"/>
      </w:pPr>
      <w:r>
        <w:t>Приложение 2</w:t>
      </w:r>
    </w:p>
    <w:p w:rsidR="00ED51D5" w:rsidRDefault="00ED51D5" w:rsidP="000036FD">
      <w:pPr>
        <w:jc w:val="right"/>
      </w:pPr>
      <w:r>
        <w:t>к административному регламенту</w:t>
      </w:r>
    </w:p>
    <w:p w:rsidR="00ED51D5" w:rsidRDefault="00ED51D5" w:rsidP="00F02849">
      <w:pPr>
        <w:jc w:val="both"/>
      </w:pPr>
    </w:p>
    <w:p w:rsidR="00ED51D5" w:rsidRPr="005C7D2B" w:rsidRDefault="00ED51D5" w:rsidP="00E813BA">
      <w:pPr>
        <w:widowControl w:val="0"/>
        <w:jc w:val="right"/>
      </w:pPr>
      <w:r>
        <w:t xml:space="preserve">В администрацию СП «Деревня Никольское» </w:t>
      </w:r>
    </w:p>
    <w:p w:rsidR="00ED51D5" w:rsidRDefault="00ED51D5" w:rsidP="00E813BA">
      <w:pPr>
        <w:widowControl w:val="0"/>
      </w:pPr>
    </w:p>
    <w:p w:rsidR="00ED51D5" w:rsidRDefault="00ED51D5" w:rsidP="00E813BA">
      <w:pPr>
        <w:widowControl w:val="0"/>
      </w:pPr>
    </w:p>
    <w:p w:rsidR="00ED51D5" w:rsidRDefault="00ED51D5" w:rsidP="00E813BA">
      <w:pPr>
        <w:widowControl w:val="0"/>
        <w:jc w:val="center"/>
      </w:pPr>
      <w:r>
        <w:t xml:space="preserve">Заявление </w:t>
      </w:r>
    </w:p>
    <w:p w:rsidR="00ED51D5" w:rsidRDefault="00ED51D5" w:rsidP="00E813BA">
      <w:pPr>
        <w:widowControl w:val="0"/>
        <w:jc w:val="center"/>
      </w:pPr>
      <w:r>
        <w:t>о согласии на проверку сведений, содержащихся</w:t>
      </w:r>
    </w:p>
    <w:p w:rsidR="00ED51D5" w:rsidRDefault="00ED51D5" w:rsidP="00E813BA">
      <w:pPr>
        <w:widowControl w:val="0"/>
        <w:jc w:val="center"/>
      </w:pPr>
      <w:r>
        <w:t>в документах, представленных в орган учета</w:t>
      </w:r>
    </w:p>
    <w:p w:rsidR="00ED51D5" w:rsidRDefault="00ED51D5" w:rsidP="00E813BA">
      <w:pPr>
        <w:widowControl w:val="0"/>
        <w:jc w:val="both"/>
      </w:pPr>
    </w:p>
    <w:p w:rsidR="00ED51D5" w:rsidRDefault="00ED51D5" w:rsidP="00E813BA">
      <w:pPr>
        <w:widowControl w:val="0"/>
        <w:jc w:val="both"/>
      </w:pPr>
      <w:r>
        <w:tab/>
        <w:t>Я, ______________________________________________________________________,</w:t>
      </w:r>
    </w:p>
    <w:p w:rsidR="00ED51D5" w:rsidRDefault="00ED51D5" w:rsidP="00E813BA">
      <w:pPr>
        <w:widowControl w:val="0"/>
        <w:jc w:val="center"/>
      </w:pPr>
      <w:r>
        <w:t xml:space="preserve">                   </w:t>
      </w:r>
      <w:r>
        <w:rPr>
          <w:sz w:val="20"/>
        </w:rPr>
        <w:t xml:space="preserve"> (фамилия, имя, отчество гражданина)</w:t>
      </w:r>
    </w:p>
    <w:p w:rsidR="00ED51D5" w:rsidRPr="005C7D2B" w:rsidRDefault="00ED51D5" w:rsidP="00E813BA">
      <w:pPr>
        <w:widowControl w:val="0"/>
        <w:jc w:val="both"/>
      </w:pPr>
      <w:r>
        <w:t xml:space="preserve">представляющий  установленные </w:t>
      </w:r>
      <w:r>
        <w:rPr>
          <w:color w:val="000000"/>
        </w:rPr>
        <w:t>статьей 2 либо статьей 6 (</w:t>
      </w:r>
      <w:r>
        <w:t xml:space="preserve">нужное подчеркнуть) Закона Калужской области «О реализации прав граждан на предоставление жилых помещений  муниципального  жилищного  фонда по договорам социального найма» документы в администрацию СП «Деревня Никольское» Дзержинского района, Калужской области. </w:t>
      </w:r>
    </w:p>
    <w:p w:rsidR="00ED51D5" w:rsidRDefault="00ED51D5" w:rsidP="00E813BA">
      <w:pPr>
        <w:widowControl w:val="0"/>
        <w:jc w:val="both"/>
      </w:pPr>
      <w:r>
        <w:t xml:space="preserve">                     </w:t>
      </w:r>
      <w:r>
        <w:rPr>
          <w:sz w:val="20"/>
        </w:rPr>
        <w:t xml:space="preserve">  (наименование органа учета)</w:t>
      </w:r>
      <w:r>
        <w:t xml:space="preserve">, </w:t>
      </w:r>
    </w:p>
    <w:p w:rsidR="00ED51D5" w:rsidRDefault="00ED51D5" w:rsidP="00E813BA">
      <w:pPr>
        <w:widowControl w:val="0"/>
        <w:jc w:val="both"/>
      </w:pPr>
      <w:r>
        <w:t>в отношении себя и членов моей семьи</w:t>
      </w:r>
    </w:p>
    <w:p w:rsidR="00ED51D5" w:rsidRDefault="00ED51D5" w:rsidP="00E813BA">
      <w:pPr>
        <w:widowControl w:val="0"/>
        <w:jc w:val="both"/>
      </w:pPr>
      <w:r>
        <w:t>_______________________________________________________________________________</w:t>
      </w:r>
    </w:p>
    <w:p w:rsidR="00ED51D5" w:rsidRDefault="00ED51D5" w:rsidP="00E813BA">
      <w:pPr>
        <w:widowControl w:val="0"/>
        <w:jc w:val="both"/>
      </w:pPr>
      <w:r>
        <w:t>______________________________________________________________________________ ,</w:t>
      </w:r>
    </w:p>
    <w:p w:rsidR="00ED51D5" w:rsidRDefault="00ED51D5" w:rsidP="00E813BA">
      <w:pPr>
        <w:widowControl w:val="0"/>
        <w:jc w:val="center"/>
      </w:pPr>
      <w:r>
        <w:t xml:space="preserve">         </w:t>
      </w:r>
      <w:r>
        <w:rPr>
          <w:sz w:val="20"/>
        </w:rPr>
        <w:t xml:space="preserve"> (указать фамилии, имена, отчества, даты рождения членов семьи)</w:t>
      </w:r>
    </w:p>
    <w:p w:rsidR="00ED51D5" w:rsidRDefault="00ED51D5" w:rsidP="00E813BA">
      <w:pPr>
        <w:widowControl w:val="0"/>
        <w:jc w:val="both"/>
      </w:pPr>
      <w:r>
        <w:t>настоящим выражаю согласие на проверку сведений, содержащихся в представленных  мною документах, в отношении себя и вышеуказанных членов моей семьи.</w:t>
      </w:r>
    </w:p>
    <w:p w:rsidR="00ED51D5" w:rsidRDefault="00ED51D5" w:rsidP="00E813BA">
      <w:pPr>
        <w:widowControl w:val="0"/>
        <w:jc w:val="both"/>
      </w:pPr>
      <w:r>
        <w:t>___________________________________________________________________________</w:t>
      </w:r>
    </w:p>
    <w:p w:rsidR="00ED51D5" w:rsidRDefault="00ED51D5" w:rsidP="00E813BA">
      <w:pPr>
        <w:widowControl w:val="0"/>
        <w:jc w:val="both"/>
      </w:pPr>
    </w:p>
    <w:p w:rsidR="00ED51D5" w:rsidRDefault="00ED51D5" w:rsidP="00E813BA">
      <w:pPr>
        <w:widowControl w:val="0"/>
        <w:jc w:val="right"/>
      </w:pPr>
      <w:r>
        <w:t xml:space="preserve">                                     Заявитель: ___________________________</w:t>
      </w:r>
    </w:p>
    <w:p w:rsidR="00ED51D5" w:rsidRDefault="00ED51D5" w:rsidP="00E813BA">
      <w:pPr>
        <w:widowControl w:val="0"/>
        <w:jc w:val="right"/>
      </w:pPr>
      <w:r>
        <w:t xml:space="preserve">                                                    (подпись)</w:t>
      </w:r>
    </w:p>
    <w:p w:rsidR="00ED51D5" w:rsidRDefault="00ED51D5" w:rsidP="00E813BA">
      <w:pPr>
        <w:widowControl w:val="0"/>
      </w:pPr>
      <w:r>
        <w:t xml:space="preserve">                                                                                      Члены семьи заявителя:</w:t>
      </w:r>
    </w:p>
    <w:p w:rsidR="00ED51D5" w:rsidRDefault="00ED51D5" w:rsidP="00E813BA">
      <w:pPr>
        <w:widowControl w:val="0"/>
        <w:jc w:val="right"/>
      </w:pPr>
      <w:r>
        <w:t xml:space="preserve">                                     ______________________________________</w:t>
      </w:r>
    </w:p>
    <w:p w:rsidR="00ED51D5" w:rsidRDefault="00ED51D5" w:rsidP="00E813BA">
      <w:pPr>
        <w:widowControl w:val="0"/>
        <w:jc w:val="right"/>
      </w:pPr>
      <w:r>
        <w:t xml:space="preserve">                                                    (подпись)</w:t>
      </w:r>
    </w:p>
    <w:p w:rsidR="00ED51D5" w:rsidRDefault="00ED51D5" w:rsidP="00E813BA">
      <w:pPr>
        <w:widowControl w:val="0"/>
        <w:jc w:val="right"/>
      </w:pPr>
      <w:r>
        <w:t xml:space="preserve">                                     ______________________________________</w:t>
      </w:r>
    </w:p>
    <w:p w:rsidR="00ED51D5" w:rsidRDefault="00ED51D5" w:rsidP="00E813BA">
      <w:pPr>
        <w:widowControl w:val="0"/>
        <w:jc w:val="right"/>
      </w:pPr>
      <w:r>
        <w:t xml:space="preserve">                                                    (подпись)</w:t>
      </w:r>
    </w:p>
    <w:p w:rsidR="00ED51D5" w:rsidRDefault="00ED51D5" w:rsidP="00E813BA">
      <w:pPr>
        <w:widowControl w:val="0"/>
        <w:jc w:val="right"/>
      </w:pPr>
    </w:p>
    <w:p w:rsidR="00ED51D5" w:rsidRDefault="00ED51D5" w:rsidP="00E813BA">
      <w:pPr>
        <w:widowControl w:val="0"/>
        <w:jc w:val="right"/>
      </w:pPr>
      <w:r>
        <w:t xml:space="preserve">                                                "___" _____________ 20__ г.</w:t>
      </w:r>
    </w:p>
    <w:p w:rsidR="00ED51D5" w:rsidRDefault="00ED51D5" w:rsidP="00E813BA">
      <w:pPr>
        <w:widowControl w:val="0"/>
        <w:jc w:val="both"/>
      </w:pPr>
    </w:p>
    <w:p w:rsidR="00ED51D5" w:rsidRDefault="00ED51D5" w:rsidP="00E813BA">
      <w:pPr>
        <w:widowControl w:val="0"/>
        <w:jc w:val="both"/>
      </w:pPr>
      <w:r>
        <w:t xml:space="preserve">    Подпись гражданина _________________________</w:t>
      </w:r>
    </w:p>
    <w:p w:rsidR="00ED51D5" w:rsidRDefault="00ED51D5" w:rsidP="00E813BA">
      <w:pPr>
        <w:widowControl w:val="0"/>
        <w:jc w:val="both"/>
      </w:pPr>
      <w:r>
        <w:t xml:space="preserve">    (Ф.И.О. должностного лица органа учета,</w:t>
      </w:r>
    </w:p>
    <w:p w:rsidR="00ED51D5" w:rsidRDefault="00ED51D5" w:rsidP="00E813BA">
      <w:pPr>
        <w:widowControl w:val="0"/>
        <w:jc w:val="both"/>
      </w:pPr>
      <w:r>
        <w:t xml:space="preserve">    принимающего документы указанного гражданина)</w:t>
      </w:r>
    </w:p>
    <w:p w:rsidR="00ED51D5" w:rsidRDefault="00ED51D5" w:rsidP="00E813BA">
      <w:pPr>
        <w:widowControl w:val="0"/>
        <w:jc w:val="both"/>
      </w:pPr>
      <w:r>
        <w:t xml:space="preserve">    ___________________________________________</w:t>
      </w:r>
    </w:p>
    <w:p w:rsidR="00ED51D5" w:rsidRDefault="00ED51D5" w:rsidP="00E813BA">
      <w:pPr>
        <w:widowControl w:val="0"/>
        <w:jc w:val="both"/>
      </w:pPr>
      <w:r>
        <w:t xml:space="preserve">                    (подпись)</w:t>
      </w:r>
    </w:p>
    <w:p w:rsidR="00ED51D5" w:rsidRDefault="00ED51D5" w:rsidP="00E813BA">
      <w:pPr>
        <w:widowControl w:val="0"/>
        <w:jc w:val="both"/>
      </w:pPr>
      <w:r>
        <w:t xml:space="preserve">    М.П.</w:t>
      </w: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Default="00ED51D5" w:rsidP="00F02849">
      <w:pPr>
        <w:jc w:val="both"/>
      </w:pPr>
    </w:p>
    <w:p w:rsidR="00ED51D5" w:rsidRDefault="00ED51D5" w:rsidP="000036FD">
      <w:pPr>
        <w:jc w:val="right"/>
      </w:pPr>
      <w:r>
        <w:t>Приложение 3</w:t>
      </w:r>
    </w:p>
    <w:p w:rsidR="00ED51D5" w:rsidRDefault="00ED51D5" w:rsidP="000036FD">
      <w:pPr>
        <w:jc w:val="right"/>
      </w:pPr>
      <w:r>
        <w:t>к административному регламенту</w:t>
      </w:r>
    </w:p>
    <w:p w:rsidR="00ED51D5" w:rsidRDefault="00ED51D5" w:rsidP="00F02849">
      <w:pPr>
        <w:jc w:val="both"/>
      </w:pPr>
    </w:p>
    <w:p w:rsidR="00ED51D5" w:rsidRDefault="00ED51D5" w:rsidP="00E813BA">
      <w:pPr>
        <w:pStyle w:val="ConsPlusNonformat"/>
        <w:jc w:val="right"/>
      </w:pPr>
      <w:r>
        <w:t xml:space="preserve">В администрацию СП «Деревня Никольское» </w:t>
      </w:r>
    </w:p>
    <w:p w:rsidR="00ED51D5" w:rsidRDefault="00ED51D5" w:rsidP="00E813BA">
      <w:pPr>
        <w:pStyle w:val="ConsPlusNonformat"/>
        <w:jc w:val="right"/>
      </w:pPr>
      <w:r>
        <w:t>Дзержинского района Калужской области</w:t>
      </w:r>
    </w:p>
    <w:p w:rsidR="00ED51D5" w:rsidRDefault="00ED51D5" w:rsidP="00E813BA">
      <w:pPr>
        <w:pStyle w:val="ConsPlusNonformat"/>
      </w:pPr>
    </w:p>
    <w:p w:rsidR="00ED51D5" w:rsidRDefault="00ED51D5" w:rsidP="00E813BA">
      <w:pPr>
        <w:pStyle w:val="ConsPlusNonformat"/>
        <w:jc w:val="center"/>
      </w:pPr>
      <w:r>
        <w:rPr>
          <w:rFonts w:ascii="Times New Roman" w:hAnsi="Times New Roman" w:cs="Times New Roman"/>
          <w:sz w:val="24"/>
        </w:rPr>
        <w:t>Согласие</w:t>
      </w:r>
    </w:p>
    <w:p w:rsidR="00ED51D5" w:rsidRDefault="00ED51D5" w:rsidP="00E813BA">
      <w:pPr>
        <w:pStyle w:val="ConsPlusNonformat"/>
        <w:jc w:val="center"/>
      </w:pPr>
      <w:r>
        <w:rPr>
          <w:rFonts w:ascii="Times New Roman" w:hAnsi="Times New Roman" w:cs="Times New Roman"/>
          <w:sz w:val="24"/>
        </w:rPr>
        <w:t>на обработку персональных данных</w:t>
      </w:r>
    </w:p>
    <w:p w:rsidR="00ED51D5" w:rsidRDefault="00ED51D5" w:rsidP="00E813BA">
      <w:pPr>
        <w:pStyle w:val="ConsPlusNonformat"/>
        <w:rPr>
          <w:rFonts w:ascii="Times New Roman" w:hAnsi="Times New Roman" w:cs="Times New Roman"/>
          <w:sz w:val="24"/>
        </w:rPr>
      </w:pPr>
    </w:p>
    <w:p w:rsidR="00ED51D5" w:rsidRDefault="00ED51D5" w:rsidP="00E813BA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4"/>
        </w:rPr>
        <w:t xml:space="preserve">В соответствии с требованиями Федерального закона от 27.07.2006 № 152-ФЗ «О персональных данных» </w:t>
      </w:r>
    </w:p>
    <w:p w:rsidR="00ED51D5" w:rsidRDefault="00ED51D5" w:rsidP="00E813BA">
      <w:pPr>
        <w:pStyle w:val="ConsPlusNonformat"/>
        <w:jc w:val="both"/>
      </w:pPr>
      <w:r>
        <w:rPr>
          <w:rFonts w:ascii="Times New Roman" w:hAnsi="Times New Roman" w:cs="Times New Roman"/>
          <w:sz w:val="24"/>
        </w:rPr>
        <w:t>я, ____________________________________________________________________________,</w:t>
      </w:r>
    </w:p>
    <w:p w:rsidR="00ED51D5" w:rsidRDefault="00ED51D5" w:rsidP="00E813BA">
      <w:pPr>
        <w:pStyle w:val="ConsPlusNonformat"/>
      </w:pPr>
      <w:r>
        <w:rPr>
          <w:rFonts w:ascii="Times New Roman" w:hAnsi="Times New Roman" w:cs="Times New Roman"/>
          <w:sz w:val="24"/>
        </w:rPr>
        <w:t>проживающая(ий) по адресу: _____________________________________________________,</w:t>
      </w:r>
    </w:p>
    <w:p w:rsidR="00ED51D5" w:rsidRDefault="00ED51D5" w:rsidP="00E813BA">
      <w:pPr>
        <w:pStyle w:val="ConsPlusNonformat"/>
      </w:pPr>
      <w:r>
        <w:rPr>
          <w:rFonts w:ascii="Times New Roman" w:hAnsi="Times New Roman" w:cs="Times New Roman"/>
          <w:sz w:val="24"/>
        </w:rPr>
        <w:t>паспорт № ____________________, выдан __________________________________________,</w:t>
      </w:r>
    </w:p>
    <w:p w:rsidR="00ED51D5" w:rsidRDefault="00ED51D5" w:rsidP="00E813BA">
      <w:pPr>
        <w:pStyle w:val="ConsPlusNonformat"/>
        <w:jc w:val="both"/>
      </w:pPr>
      <w:r>
        <w:rPr>
          <w:rFonts w:ascii="Times New Roman" w:hAnsi="Times New Roman" w:cs="Times New Roman"/>
          <w:sz w:val="24"/>
        </w:rPr>
        <w:t>дата выдачи «__________» _____________________ года, в целях предоставления мне муниципальной услуги по признанию граждан малоимущими в целях предоставления им жилых помещений муниципального жилищного фонда по договорам социального найма (далее – услуга) даю согласие на обработку администрацией СП «Деревня Никольское» Дзержинского района Калужской области моих персональных данных, указанных в заявлении на предоставление услуги, с использованием средств автоматизации или без использования таких средств. Согласие даю на сбор, систематизацию, накопление, хранение, уточнение (обновление, изменение), использование и передачу, а также на обезличивание, блокирование, уничтожение моих персональных данных.</w:t>
      </w:r>
    </w:p>
    <w:p w:rsidR="00ED51D5" w:rsidRDefault="00ED51D5" w:rsidP="00E813BA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</w:rPr>
        <w:t>Данное согласие действует на период предоставления мне услуги, а в части  хранения персональных данных - также в течение пяти лет после прекращения предоставления услуги. Данное согласие может быть мною отозвано письменным заявлением.</w:t>
      </w:r>
    </w:p>
    <w:p w:rsidR="00ED51D5" w:rsidRDefault="00ED51D5" w:rsidP="00E813BA">
      <w:pPr>
        <w:pStyle w:val="ConsPlusNonformat"/>
        <w:rPr>
          <w:rFonts w:ascii="Times New Roman" w:hAnsi="Times New Roman" w:cs="Times New Roman"/>
          <w:sz w:val="24"/>
        </w:rPr>
      </w:pPr>
    </w:p>
    <w:p w:rsidR="00ED51D5" w:rsidRDefault="00ED51D5" w:rsidP="00E813BA">
      <w:pPr>
        <w:pStyle w:val="ConsPlusNonformat"/>
        <w:rPr>
          <w:rFonts w:ascii="Times New Roman" w:hAnsi="Times New Roman" w:cs="Times New Roman"/>
          <w:sz w:val="24"/>
        </w:rPr>
      </w:pPr>
    </w:p>
    <w:p w:rsidR="00ED51D5" w:rsidRDefault="00ED51D5" w:rsidP="00E813BA">
      <w:pPr>
        <w:pStyle w:val="ConsPlusNonformat"/>
        <w:rPr>
          <w:rFonts w:ascii="Times New Roman" w:hAnsi="Times New Roman" w:cs="Times New Roman"/>
          <w:sz w:val="24"/>
        </w:rPr>
      </w:pPr>
    </w:p>
    <w:p w:rsidR="00ED51D5" w:rsidRDefault="00ED51D5" w:rsidP="00E813BA">
      <w:pPr>
        <w:pStyle w:val="ConsPlusNonformat"/>
      </w:pPr>
      <w:r>
        <w:rPr>
          <w:rFonts w:ascii="Times New Roman" w:hAnsi="Times New Roman" w:cs="Times New Roman"/>
          <w:sz w:val="24"/>
        </w:rPr>
        <w:t>___________________   /__________________________/     «_____» ____________ 20_____ г.</w:t>
      </w:r>
    </w:p>
    <w:p w:rsidR="00ED51D5" w:rsidRDefault="00ED51D5" w:rsidP="00E813BA">
      <w:pPr>
        <w:pStyle w:val="ConsPlusNonformat"/>
        <w:widowControl w:val="0"/>
        <w:jc w:val="both"/>
      </w:pPr>
      <w:r>
        <w:rPr>
          <w:rFonts w:ascii="Times New Roman" w:hAnsi="Times New Roman" w:cs="Times New Roman"/>
          <w:sz w:val="24"/>
        </w:rPr>
        <w:t xml:space="preserve">  (подпись заявителя)                       (Ф.И.О.)</w:t>
      </w:r>
    </w:p>
    <w:p w:rsidR="00ED51D5" w:rsidRDefault="00ED51D5" w:rsidP="00F02849">
      <w:pPr>
        <w:jc w:val="both"/>
      </w:pPr>
    </w:p>
    <w:sectPr w:rsidR="00ED51D5" w:rsidSect="0010134D">
      <w:headerReference w:type="even" r:id="rId9"/>
      <w:headerReference w:type="default" r:id="rId10"/>
      <w:pgSz w:w="11906" w:h="16838"/>
      <w:pgMar w:top="540" w:right="926" w:bottom="568" w:left="108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1D5" w:rsidRDefault="00ED51D5">
      <w:r>
        <w:separator/>
      </w:r>
    </w:p>
  </w:endnote>
  <w:endnote w:type="continuationSeparator" w:id="0">
    <w:p w:rsidR="00ED51D5" w:rsidRDefault="00ED5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1D5" w:rsidRDefault="00ED51D5">
      <w:r>
        <w:separator/>
      </w:r>
    </w:p>
  </w:footnote>
  <w:footnote w:type="continuationSeparator" w:id="0">
    <w:p w:rsidR="00ED51D5" w:rsidRDefault="00ED51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D5" w:rsidRDefault="00ED51D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D51D5" w:rsidRDefault="00ED51D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D5" w:rsidRDefault="00ED51D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D51D5" w:rsidRDefault="00ED51D5" w:rsidP="00E864E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D6D"/>
    <w:multiLevelType w:val="multilevel"/>
    <w:tmpl w:val="872C2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A40FB0"/>
    <w:multiLevelType w:val="hybridMultilevel"/>
    <w:tmpl w:val="29A60F9E"/>
    <w:lvl w:ilvl="0" w:tplc="7D56B146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F448D"/>
    <w:multiLevelType w:val="multilevel"/>
    <w:tmpl w:val="10DE85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327E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14262CE8"/>
    <w:multiLevelType w:val="hybridMultilevel"/>
    <w:tmpl w:val="105E36EA"/>
    <w:lvl w:ilvl="0" w:tplc="7D56B146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46106"/>
    <w:multiLevelType w:val="hybridMultilevel"/>
    <w:tmpl w:val="D78EEA58"/>
    <w:lvl w:ilvl="0" w:tplc="7D56B146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A7B82"/>
    <w:multiLevelType w:val="hybridMultilevel"/>
    <w:tmpl w:val="075A4224"/>
    <w:lvl w:ilvl="0" w:tplc="7D56B1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>
    <w:nsid w:val="34042A1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34265F95"/>
    <w:multiLevelType w:val="multilevel"/>
    <w:tmpl w:val="F6D26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8696524"/>
    <w:multiLevelType w:val="hybridMultilevel"/>
    <w:tmpl w:val="A650DE1A"/>
    <w:lvl w:ilvl="0" w:tplc="7D56B1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0">
    <w:nsid w:val="39A945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414654D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51EC13E8"/>
    <w:multiLevelType w:val="hybridMultilevel"/>
    <w:tmpl w:val="D77E744C"/>
    <w:lvl w:ilvl="0" w:tplc="7D56B146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1E1E8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569B2D8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570805CF"/>
    <w:multiLevelType w:val="hybridMultilevel"/>
    <w:tmpl w:val="F56E2E9E"/>
    <w:lvl w:ilvl="0" w:tplc="7D56B146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0328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5DC401EC"/>
    <w:multiLevelType w:val="multilevel"/>
    <w:tmpl w:val="10DE8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FCD10A0"/>
    <w:multiLevelType w:val="hybridMultilevel"/>
    <w:tmpl w:val="093A6ED8"/>
    <w:lvl w:ilvl="0" w:tplc="7D56B146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085A04"/>
    <w:multiLevelType w:val="multilevel"/>
    <w:tmpl w:val="10DE85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7AE4DC9"/>
    <w:multiLevelType w:val="hybridMultilevel"/>
    <w:tmpl w:val="6AAE227E"/>
    <w:lvl w:ilvl="0" w:tplc="7D56B1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1">
    <w:nsid w:val="6A854259"/>
    <w:multiLevelType w:val="multilevel"/>
    <w:tmpl w:val="10DE8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AD82232"/>
    <w:multiLevelType w:val="hybridMultilevel"/>
    <w:tmpl w:val="094ADEA4"/>
    <w:lvl w:ilvl="0" w:tplc="7D56B146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E837D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7C454722"/>
    <w:multiLevelType w:val="hybridMultilevel"/>
    <w:tmpl w:val="7C00A454"/>
    <w:lvl w:ilvl="0" w:tplc="7D56B1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5">
    <w:nsid w:val="7E11337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7EE97A47"/>
    <w:multiLevelType w:val="hybridMultilevel"/>
    <w:tmpl w:val="8E968D1C"/>
    <w:lvl w:ilvl="0" w:tplc="7D56B1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1"/>
  </w:num>
  <w:num w:numId="4">
    <w:abstractNumId w:val="8"/>
  </w:num>
  <w:num w:numId="5">
    <w:abstractNumId w:val="3"/>
  </w:num>
  <w:num w:numId="6">
    <w:abstractNumId w:val="10"/>
  </w:num>
  <w:num w:numId="7">
    <w:abstractNumId w:val="26"/>
  </w:num>
  <w:num w:numId="8">
    <w:abstractNumId w:val="23"/>
  </w:num>
  <w:num w:numId="9">
    <w:abstractNumId w:val="9"/>
  </w:num>
  <w:num w:numId="10">
    <w:abstractNumId w:val="7"/>
  </w:num>
  <w:num w:numId="11">
    <w:abstractNumId w:val="25"/>
  </w:num>
  <w:num w:numId="12">
    <w:abstractNumId w:val="16"/>
  </w:num>
  <w:num w:numId="13">
    <w:abstractNumId w:val="0"/>
  </w:num>
  <w:num w:numId="14">
    <w:abstractNumId w:val="19"/>
  </w:num>
  <w:num w:numId="15">
    <w:abstractNumId w:val="2"/>
  </w:num>
  <w:num w:numId="16">
    <w:abstractNumId w:val="5"/>
  </w:num>
  <w:num w:numId="17">
    <w:abstractNumId w:val="21"/>
  </w:num>
  <w:num w:numId="18">
    <w:abstractNumId w:val="17"/>
  </w:num>
  <w:num w:numId="19">
    <w:abstractNumId w:val="14"/>
  </w:num>
  <w:num w:numId="20">
    <w:abstractNumId w:val="12"/>
  </w:num>
  <w:num w:numId="21">
    <w:abstractNumId w:val="1"/>
  </w:num>
  <w:num w:numId="22">
    <w:abstractNumId w:val="6"/>
  </w:num>
  <w:num w:numId="23">
    <w:abstractNumId w:val="22"/>
  </w:num>
  <w:num w:numId="24">
    <w:abstractNumId w:val="20"/>
  </w:num>
  <w:num w:numId="25">
    <w:abstractNumId w:val="15"/>
  </w:num>
  <w:num w:numId="26">
    <w:abstractNumId w:val="18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091"/>
    <w:rsid w:val="000036FD"/>
    <w:rsid w:val="00041B0A"/>
    <w:rsid w:val="00056BB5"/>
    <w:rsid w:val="00066A43"/>
    <w:rsid w:val="00084372"/>
    <w:rsid w:val="000A7FF5"/>
    <w:rsid w:val="000E5058"/>
    <w:rsid w:val="000F7D52"/>
    <w:rsid w:val="0010134D"/>
    <w:rsid w:val="001020E3"/>
    <w:rsid w:val="00115E36"/>
    <w:rsid w:val="001372B0"/>
    <w:rsid w:val="00161B74"/>
    <w:rsid w:val="001A02D5"/>
    <w:rsid w:val="002F18E7"/>
    <w:rsid w:val="003064F5"/>
    <w:rsid w:val="00316A77"/>
    <w:rsid w:val="0034313A"/>
    <w:rsid w:val="0034603C"/>
    <w:rsid w:val="003604CB"/>
    <w:rsid w:val="003831CD"/>
    <w:rsid w:val="0039085E"/>
    <w:rsid w:val="003A61E7"/>
    <w:rsid w:val="003F03F0"/>
    <w:rsid w:val="004A48F6"/>
    <w:rsid w:val="004C15AF"/>
    <w:rsid w:val="005100A3"/>
    <w:rsid w:val="005528E9"/>
    <w:rsid w:val="00556C78"/>
    <w:rsid w:val="0057430D"/>
    <w:rsid w:val="005C5077"/>
    <w:rsid w:val="005C7D2B"/>
    <w:rsid w:val="005D1DB4"/>
    <w:rsid w:val="005E57C7"/>
    <w:rsid w:val="00661B61"/>
    <w:rsid w:val="006A0E4D"/>
    <w:rsid w:val="006D0403"/>
    <w:rsid w:val="006D552D"/>
    <w:rsid w:val="007100EC"/>
    <w:rsid w:val="00714459"/>
    <w:rsid w:val="007269DD"/>
    <w:rsid w:val="007333DF"/>
    <w:rsid w:val="00734CCD"/>
    <w:rsid w:val="00756EDC"/>
    <w:rsid w:val="00770376"/>
    <w:rsid w:val="007D626D"/>
    <w:rsid w:val="008010CD"/>
    <w:rsid w:val="008037E0"/>
    <w:rsid w:val="0083185F"/>
    <w:rsid w:val="008534F4"/>
    <w:rsid w:val="008D0114"/>
    <w:rsid w:val="008E0091"/>
    <w:rsid w:val="008F133B"/>
    <w:rsid w:val="00A02AED"/>
    <w:rsid w:val="00A068DD"/>
    <w:rsid w:val="00A178A5"/>
    <w:rsid w:val="00A81795"/>
    <w:rsid w:val="00AA2E9B"/>
    <w:rsid w:val="00AE00E4"/>
    <w:rsid w:val="00AF1F24"/>
    <w:rsid w:val="00B31CBA"/>
    <w:rsid w:val="00B56023"/>
    <w:rsid w:val="00B6107C"/>
    <w:rsid w:val="00B81BDA"/>
    <w:rsid w:val="00B84C86"/>
    <w:rsid w:val="00B94293"/>
    <w:rsid w:val="00BA5443"/>
    <w:rsid w:val="00CC363B"/>
    <w:rsid w:val="00D25115"/>
    <w:rsid w:val="00D27FA4"/>
    <w:rsid w:val="00D32330"/>
    <w:rsid w:val="00D33625"/>
    <w:rsid w:val="00D5192B"/>
    <w:rsid w:val="00DE36F5"/>
    <w:rsid w:val="00E26C36"/>
    <w:rsid w:val="00E30189"/>
    <w:rsid w:val="00E813BA"/>
    <w:rsid w:val="00E864EE"/>
    <w:rsid w:val="00EC2E20"/>
    <w:rsid w:val="00ED51D5"/>
    <w:rsid w:val="00EF2634"/>
    <w:rsid w:val="00F02849"/>
    <w:rsid w:val="00F27D7D"/>
    <w:rsid w:val="00F75FF3"/>
    <w:rsid w:val="00FA0A12"/>
    <w:rsid w:val="00FE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91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99"/>
    <w:qFormat/>
    <w:rsid w:val="007100EC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rsid w:val="008E009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0091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8E009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8E0091"/>
    <w:pP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E009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link w:val="ConsPlusTitle0"/>
    <w:uiPriority w:val="99"/>
    <w:rsid w:val="008E0091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8E0091"/>
    <w:rPr>
      <w:b/>
      <w:sz w:val="22"/>
      <w:lang w:eastAsia="ru-RU"/>
    </w:rPr>
  </w:style>
  <w:style w:type="character" w:styleId="Hyperlink">
    <w:name w:val="Hyperlink"/>
    <w:basedOn w:val="DefaultParagraphFont"/>
    <w:uiPriority w:val="99"/>
    <w:rsid w:val="008E0091"/>
    <w:rPr>
      <w:rFonts w:cs="Times New Roman"/>
      <w:color w:val="000080"/>
      <w:u w:val="single"/>
    </w:rPr>
  </w:style>
  <w:style w:type="paragraph" w:customStyle="1" w:styleId="ConsPlusNonformat">
    <w:name w:val="ConsPlusNonformat"/>
    <w:uiPriority w:val="99"/>
    <w:rsid w:val="00E813BA"/>
    <w:pPr>
      <w:suppressAutoHyphens/>
    </w:pPr>
    <w:rPr>
      <w:rFonts w:ascii="Courier New" w:eastAsia="Times New Roman" w:hAnsi="Courier New" w:cs="Courier New"/>
      <w:kern w:val="1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5A81EA34D0CF089924358047B17043872FD84233AAD9D6E520116E6C8E65DF7D84EB325D1F56B22F8244A5SF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4207</Words>
  <Characters>23981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Pushkin</cp:lastModifiedBy>
  <cp:revision>2</cp:revision>
  <cp:lastPrinted>2020-04-30T06:38:00Z</cp:lastPrinted>
  <dcterms:created xsi:type="dcterms:W3CDTF">2020-05-13T11:16:00Z</dcterms:created>
  <dcterms:modified xsi:type="dcterms:W3CDTF">2020-05-13T11:16:00Z</dcterms:modified>
</cp:coreProperties>
</file>