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1000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ИНФОРМАЦИЯ</w:t>
      </w:r>
    </w:p>
    <w:p>
      <w:pPr>
        <w:ind w:left="702" w:leftChars="140" w:hanging="422" w:hangingChars="150"/>
        <w:rPr>
          <w:rFonts w:hint="default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>
        <w:rPr>
          <w:rFonts w:hint="default"/>
          <w:b/>
          <w:bCs/>
          <w:sz w:val="28"/>
          <w:szCs w:val="28"/>
          <w:lang w:val="ru-RU"/>
        </w:rPr>
        <w:t xml:space="preserve"> ВОЗМОЖНОСТИ ПОЛУЧЕНИЯ СОЦИАЛЬНО ЗНАЧИМЫХ МУНИЦИПАЛЬНЫХ     УСЛУГ В ЭЛЕКТРОННОЙ ФОРМЕ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3265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№п/п</w:t>
            </w:r>
          </w:p>
        </w:tc>
        <w:tc>
          <w:tcPr>
            <w:tcW w:w="333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НАИМЕНОВАНИЕ ОРГАНА МЕСТНОГО САМОУПРАВЛЕНИЯ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НАИМЕНОВАНИЕ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333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Признание садового дома жилым домом и и жилого дома садовым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Предоставление разрешения  на осуществление земляных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Выдача разрешений на право вырубки зеленных насаждений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Установка информационной вывески,согласование дизайн-проекта размещения вывески.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Принятие на учет граждан ,нуждающихся в жилых помещениях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6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7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8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Перевод жилого помещения в нежилое и нежилого помещения в жилое помещение.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9</w:t>
            </w:r>
          </w:p>
        </w:tc>
        <w:tc>
          <w:tcPr>
            <w:tcW w:w="3331" w:type="dxa"/>
            <w:vAlign w:val="top"/>
          </w:tcPr>
          <w:p>
            <w:pPr>
              <w:widowControl w:val="0"/>
              <w:jc w:val="both"/>
              <w:rPr>
                <w:rFonts w:hint="default" w:asciiTheme="minorHAnsi" w:hAnsiTheme="minorHAnsi" w:eastAsiaTheme="minorEastAsia" w:cstheme="minorBidi"/>
                <w:b/>
                <w:bCs/>
                <w:sz w:val="28"/>
                <w:szCs w:val="28"/>
                <w:vertAlign w:val="baseline"/>
                <w:lang w:val="ru-RU" w:eastAsia="zh-CN" w:bidi="ar-SA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Администрация МО СП « ДЕРЕВНЯ СТАРКИ»</w:t>
            </w:r>
          </w:p>
        </w:tc>
        <w:tc>
          <w:tcPr>
            <w:tcW w:w="4466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Предоставление жилого помещения по договору социального найма</w:t>
            </w:r>
          </w:p>
        </w:tc>
      </w:tr>
    </w:tbl>
    <w:p>
      <w:pPr>
        <w:ind w:firstLine="2951" w:firstLineChars="1050"/>
        <w:rPr>
          <w:rFonts w:hint="default"/>
          <w:b/>
          <w:bCs/>
          <w:sz w:val="28"/>
          <w:szCs w:val="28"/>
          <w:lang w:val="ru-RU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C09BD"/>
    <w:rsid w:val="45B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2022-10-26T09:42:00Z</dcterms:created>
  <dc:creator>AdmStarki01</dc:creator>
  <cp:lastModifiedBy>AdmStarki01</cp:lastModifiedBy>
  <cp:lastPrinted>2022-10-26T11:30:22Z</cp:lastPrinted>
  <dcterms:modified xsi:type="dcterms:W3CDTF">2022-10-26T11:50:26Z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2C4BAA8CA46E4E09BFEA788BE623F267</vt:lpwstr>
  </property>
</Properties>
</file>