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39" w:rsidRDefault="0034433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15 апреля по 30 мая пройдёт второе Всероссийское онлайн-голосование по выбору объектов для благоустройств.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003B287" wp14:editId="4B00DE9C">
            <wp:extent cx="152400" cy="152400"/>
            <wp:effectExtent l="0" t="0" r="0" b="0"/>
            <wp:docPr id="2" name="Рисунок 2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 этом году в голосовании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proofErr w:type="gramStart"/>
      <w:r w:rsidR="00F10300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F1030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Дворцы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участвуют две территории: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8E4C77F" wp14:editId="517D5B7F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 w:rsidR="006D39D4" w:rsidRPr="00370B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D39D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Детский дворик</w:t>
      </w:r>
      <w:r w:rsidR="00370B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70BB9" w:rsidRPr="00370BB9">
        <w:rPr>
          <w:rFonts w:ascii="Arial" w:hAnsi="Arial" w:cs="Arial"/>
          <w:color w:val="000000"/>
          <w:sz w:val="20"/>
          <w:szCs w:val="20"/>
          <w:shd w:val="clear" w:color="auto" w:fill="FFFFFF"/>
        </w:rPr>
        <w:t>(поворот на Владимирский скит)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BC646E7" wp14:editId="3D2D6F6E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D39D4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bookmarkStart w:id="0" w:name="_GoBack"/>
      <w:bookmarkEnd w:id="0"/>
      <w:r w:rsidR="00370B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ерритория вокруг пруда в </w:t>
      </w:r>
      <w:proofErr w:type="spellStart"/>
      <w:r w:rsidR="00370BB9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Start"/>
      <w:r w:rsidR="00370BB9">
        <w:rPr>
          <w:rFonts w:ascii="Arial" w:hAnsi="Arial" w:cs="Arial"/>
          <w:color w:val="000000"/>
          <w:sz w:val="20"/>
          <w:szCs w:val="20"/>
          <w:shd w:val="clear" w:color="auto" w:fill="FFFFFF"/>
        </w:rPr>
        <w:t>.Д</w:t>
      </w:r>
      <w:proofErr w:type="gramEnd"/>
      <w:r w:rsidR="00370BB9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ворцы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09AD7BE" wp14:editId="3CB56B4B">
            <wp:extent cx="152400" cy="152400"/>
            <wp:effectExtent l="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принять участие?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F538D54" wp14:editId="56652E46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платформе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361D2B7" wp14:editId="4318A879">
            <wp:extent cx="152400" cy="152400"/>
            <wp:effectExtent l="0" t="0" r="0" b="0"/>
            <wp:docPr id="7" name="Рисунок 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za.gorodsreda.ru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авторизовавшись через портал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пройдя быструю регистрацию через свой мобильный телефон;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ADD926C" wp14:editId="15B7F421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через приложение Волонтера.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146E7D7" wp14:editId="1997C495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Голосование проходит в рамках федерального проекта «Формирование комфортной городской среды» нацпроекта «Жилье и городская среда».</w:t>
      </w:r>
    </w:p>
    <w:sectPr w:rsidR="0052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1"/>
    <w:rsid w:val="001A3F6D"/>
    <w:rsid w:val="0034433E"/>
    <w:rsid w:val="00370BB9"/>
    <w:rsid w:val="00521F39"/>
    <w:rsid w:val="006D39D4"/>
    <w:rsid w:val="00D42D61"/>
    <w:rsid w:val="00F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3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3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%3A%2F%2Fza.gorodsreda.ru&amp;post=-172678820_1425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2022-04-12T06:50:00Z</dcterms:created>
  <dcterms:modified xsi:type="dcterms:W3CDTF">2022-04-12T07:07:00Z</dcterms:modified>
</cp:coreProperties>
</file>