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Ind w:w="108" w:type="dxa"/>
        <w:tblLook w:val="01E0" w:firstRow="1" w:lastRow="1" w:firstColumn="1" w:lastColumn="1" w:noHBand="0" w:noVBand="0"/>
      </w:tblPr>
      <w:tblGrid>
        <w:gridCol w:w="9356"/>
      </w:tblGrid>
      <w:tr w:rsidR="00630219" w:rsidRPr="00630219" w:rsidTr="00390ACA">
        <w:tc>
          <w:tcPr>
            <w:tcW w:w="9356" w:type="dxa"/>
            <w:tcBorders>
              <w:top w:val="single" w:sz="4" w:space="0" w:color="auto"/>
              <w:left w:val="single" w:sz="4" w:space="0" w:color="auto"/>
              <w:bottom w:val="single" w:sz="4" w:space="0" w:color="auto"/>
              <w:right w:val="single" w:sz="4" w:space="0" w:color="auto"/>
            </w:tcBorders>
          </w:tcPr>
          <w:p w:rsidR="00917E06" w:rsidRPr="0049705B" w:rsidRDefault="00917E06" w:rsidP="00390ACA">
            <w:pPr>
              <w:jc w:val="center"/>
              <w:rPr>
                <w:color w:val="0D0D0D" w:themeColor="text1" w:themeTint="F2"/>
                <w:sz w:val="18"/>
              </w:rPr>
            </w:pPr>
            <w:r w:rsidRPr="0049705B">
              <w:rPr>
                <w:b/>
                <w:color w:val="0D0D0D" w:themeColor="text1" w:themeTint="F2"/>
              </w:rPr>
              <w:br w:type="page"/>
            </w:r>
            <w:r w:rsidRPr="0049705B">
              <w:rPr>
                <w:b/>
                <w:color w:val="0D0D0D" w:themeColor="text1" w:themeTint="F2"/>
              </w:rPr>
              <w:br w:type="page"/>
            </w:r>
            <w:r w:rsidRPr="0049705B">
              <w:rPr>
                <w:noProof/>
                <w:color w:val="0D0D0D" w:themeColor="text1" w:themeTint="F2"/>
                <w:sz w:val="18"/>
                <w:lang w:eastAsia="ru-RU"/>
              </w:rPr>
              <w:drawing>
                <wp:inline distT="0" distB="0" distL="0" distR="0" wp14:anchorId="20766BAE" wp14:editId="7A0DAD7A">
                  <wp:extent cx="701675" cy="372110"/>
                  <wp:effectExtent l="0" t="0" r="3175" b="889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917E06" w:rsidRPr="0049705B" w:rsidRDefault="00917E06" w:rsidP="00390ACA">
            <w:pPr>
              <w:jc w:val="center"/>
              <w:rPr>
                <w:color w:val="0D0D0D" w:themeColor="text1" w:themeTint="F2"/>
                <w:sz w:val="18"/>
              </w:rPr>
            </w:pPr>
          </w:p>
          <w:p w:rsidR="00917E06" w:rsidRPr="0049705B" w:rsidRDefault="00917E06" w:rsidP="00390ACA">
            <w:pPr>
              <w:jc w:val="center"/>
              <w:rPr>
                <w:b/>
                <w:color w:val="0D0D0D" w:themeColor="text1" w:themeTint="F2"/>
                <w:sz w:val="32"/>
                <w:szCs w:val="32"/>
                <w:lang w:val="en-US"/>
              </w:rPr>
            </w:pPr>
            <w:r w:rsidRPr="0049705B">
              <w:rPr>
                <w:b/>
                <w:color w:val="0D0D0D" w:themeColor="text1" w:themeTint="F2"/>
                <w:sz w:val="32"/>
                <w:szCs w:val="32"/>
              </w:rPr>
              <w:t>ООО «ПК ГЕО»</w:t>
            </w:r>
          </w:p>
          <w:p w:rsidR="00917E06" w:rsidRPr="0049705B" w:rsidRDefault="00917E06" w:rsidP="00390ACA">
            <w:pPr>
              <w:spacing w:after="120"/>
              <w:ind w:left="566"/>
              <w:jc w:val="center"/>
              <w:rPr>
                <w:color w:val="0D0D0D" w:themeColor="text1" w:themeTint="F2"/>
                <w:sz w:val="26"/>
                <w:szCs w:val="26"/>
                <w:lang w:eastAsia="ru-RU"/>
              </w:rPr>
            </w:pPr>
          </w:p>
        </w:tc>
      </w:tr>
      <w:tr w:rsidR="00917E06" w:rsidRPr="00630219" w:rsidTr="00390ACA">
        <w:trPr>
          <w:trHeight w:val="1266"/>
        </w:trPr>
        <w:tc>
          <w:tcPr>
            <w:tcW w:w="9356" w:type="dxa"/>
            <w:tcBorders>
              <w:left w:val="single" w:sz="4" w:space="0" w:color="auto"/>
              <w:bottom w:val="single" w:sz="4" w:space="0" w:color="auto"/>
              <w:right w:val="single" w:sz="4" w:space="0" w:color="auto"/>
            </w:tcBorders>
            <w:vAlign w:val="center"/>
          </w:tcPr>
          <w:p w:rsidR="00917E06" w:rsidRPr="0049705B" w:rsidRDefault="00917E06" w:rsidP="00390ACA">
            <w:pPr>
              <w:jc w:val="right"/>
              <w:rPr>
                <w:b/>
                <w:i/>
                <w:color w:val="0D0D0D" w:themeColor="text1" w:themeTint="F2"/>
              </w:rPr>
            </w:pPr>
          </w:p>
          <w:p w:rsidR="00917E06" w:rsidRPr="0049705B" w:rsidRDefault="00917E06" w:rsidP="00390ACA">
            <w:pPr>
              <w:jc w:val="right"/>
              <w:rPr>
                <w:b/>
                <w:i/>
                <w:caps/>
                <w:color w:val="0D0D0D" w:themeColor="text1" w:themeTint="F2"/>
              </w:rPr>
            </w:pPr>
          </w:p>
          <w:p w:rsidR="00917E06" w:rsidRPr="0049705B" w:rsidRDefault="00917E06" w:rsidP="00390ACA">
            <w:pPr>
              <w:jc w:val="right"/>
              <w:rPr>
                <w:b/>
                <w:i/>
                <w:color w:val="0D0D0D" w:themeColor="text1" w:themeTint="F2"/>
              </w:rPr>
            </w:pPr>
          </w:p>
          <w:p w:rsidR="00917E06" w:rsidRPr="0049705B" w:rsidRDefault="00917E06" w:rsidP="00390ACA">
            <w:pPr>
              <w:jc w:val="right"/>
              <w:rPr>
                <w:b/>
                <w:i/>
                <w:color w:val="0D0D0D" w:themeColor="text1" w:themeTint="F2"/>
              </w:rPr>
            </w:pPr>
          </w:p>
          <w:p w:rsidR="00917E06" w:rsidRPr="0049705B" w:rsidRDefault="00917E06" w:rsidP="00390ACA">
            <w:pPr>
              <w:jc w:val="right"/>
              <w:rPr>
                <w:b/>
                <w:i/>
                <w:color w:val="0D0D0D" w:themeColor="text1" w:themeTint="F2"/>
              </w:rPr>
            </w:pPr>
          </w:p>
          <w:p w:rsidR="00917E06" w:rsidRPr="0049705B" w:rsidRDefault="00917E06" w:rsidP="00390ACA">
            <w:pPr>
              <w:jc w:val="right"/>
              <w:rPr>
                <w:b/>
                <w:i/>
                <w:color w:val="0D0D0D" w:themeColor="text1" w:themeTint="F2"/>
              </w:rPr>
            </w:pPr>
          </w:p>
          <w:p w:rsidR="00917E06" w:rsidRPr="0049705B" w:rsidRDefault="00917E06" w:rsidP="00390ACA">
            <w:pPr>
              <w:jc w:val="right"/>
              <w:rPr>
                <w:b/>
                <w:i/>
                <w:color w:val="0D0D0D" w:themeColor="text1" w:themeTint="F2"/>
              </w:rPr>
            </w:pPr>
          </w:p>
          <w:p w:rsidR="00563473" w:rsidRPr="0049705B" w:rsidRDefault="00563473" w:rsidP="00563473">
            <w:pPr>
              <w:jc w:val="right"/>
              <w:rPr>
                <w:i/>
                <w:color w:val="0D0D0D" w:themeColor="text1" w:themeTint="F2"/>
              </w:rPr>
            </w:pPr>
            <w:r w:rsidRPr="0049705B">
              <w:rPr>
                <w:i/>
                <w:color w:val="0D0D0D" w:themeColor="text1" w:themeTint="F2"/>
              </w:rPr>
              <w:t>Муниципальный контракт №</w:t>
            </w:r>
            <w:r w:rsidR="00996C86" w:rsidRPr="0049705B">
              <w:rPr>
                <w:i/>
                <w:color w:val="0D0D0D" w:themeColor="text1" w:themeTint="F2"/>
              </w:rPr>
              <w:t xml:space="preserve"> </w:t>
            </w:r>
            <w:r w:rsidR="0049705B" w:rsidRPr="0049705B">
              <w:rPr>
                <w:i/>
                <w:color w:val="0D0D0D" w:themeColor="text1" w:themeTint="F2"/>
              </w:rPr>
              <w:t>19/21</w:t>
            </w:r>
          </w:p>
          <w:p w:rsidR="00563473" w:rsidRPr="0049705B" w:rsidRDefault="00563473" w:rsidP="00563473">
            <w:pPr>
              <w:jc w:val="right"/>
              <w:rPr>
                <w:i/>
                <w:color w:val="0D0D0D" w:themeColor="text1" w:themeTint="F2"/>
                <w:sz w:val="26"/>
                <w:szCs w:val="26"/>
                <w:lang w:eastAsia="ru-RU"/>
              </w:rPr>
            </w:pPr>
            <w:r w:rsidRPr="0049705B">
              <w:rPr>
                <w:i/>
                <w:color w:val="0D0D0D" w:themeColor="text1" w:themeTint="F2"/>
              </w:rPr>
              <w:t xml:space="preserve">от </w:t>
            </w:r>
            <w:r w:rsidR="0049705B" w:rsidRPr="0049705B">
              <w:rPr>
                <w:i/>
                <w:color w:val="0D0D0D" w:themeColor="text1" w:themeTint="F2"/>
              </w:rPr>
              <w:t>02</w:t>
            </w:r>
            <w:r w:rsidRPr="0049705B">
              <w:rPr>
                <w:i/>
                <w:color w:val="0D0D0D" w:themeColor="text1" w:themeTint="F2"/>
              </w:rPr>
              <w:t xml:space="preserve"> </w:t>
            </w:r>
            <w:r w:rsidR="0049705B" w:rsidRPr="0049705B">
              <w:rPr>
                <w:i/>
                <w:color w:val="0D0D0D" w:themeColor="text1" w:themeTint="F2"/>
              </w:rPr>
              <w:t>апреля</w:t>
            </w:r>
            <w:r w:rsidRPr="0049705B">
              <w:rPr>
                <w:i/>
                <w:color w:val="0D0D0D" w:themeColor="text1" w:themeTint="F2"/>
              </w:rPr>
              <w:t xml:space="preserve"> 20</w:t>
            </w:r>
            <w:r w:rsidR="0049705B" w:rsidRPr="0049705B">
              <w:rPr>
                <w:i/>
                <w:color w:val="0D0D0D" w:themeColor="text1" w:themeTint="F2"/>
              </w:rPr>
              <w:t>21</w:t>
            </w:r>
            <w:r w:rsidRPr="0049705B">
              <w:rPr>
                <w:i/>
                <w:color w:val="0D0D0D" w:themeColor="text1" w:themeTint="F2"/>
              </w:rPr>
              <w:t xml:space="preserve"> г.</w:t>
            </w:r>
          </w:p>
          <w:p w:rsidR="00917E06" w:rsidRPr="0049705B" w:rsidRDefault="00917E06" w:rsidP="00390ACA">
            <w:pPr>
              <w:spacing w:after="120"/>
              <w:jc w:val="center"/>
              <w:rPr>
                <w:b/>
                <w:i/>
                <w:color w:val="0D0D0D" w:themeColor="text1" w:themeTint="F2"/>
                <w:sz w:val="26"/>
                <w:szCs w:val="26"/>
                <w:lang w:eastAsia="ru-RU"/>
              </w:rPr>
            </w:pPr>
          </w:p>
          <w:p w:rsidR="00917E06" w:rsidRPr="0049705B" w:rsidRDefault="00917E06" w:rsidP="00390ACA">
            <w:pPr>
              <w:pStyle w:val="200"/>
              <w:rPr>
                <w:i/>
                <w:color w:val="0D0D0D" w:themeColor="text1" w:themeTint="F2"/>
              </w:rPr>
            </w:pPr>
          </w:p>
          <w:p w:rsidR="00563473" w:rsidRPr="0049705B" w:rsidRDefault="00563473" w:rsidP="00563473">
            <w:pPr>
              <w:pStyle w:val="200"/>
              <w:rPr>
                <w:i/>
                <w:color w:val="0D0D0D" w:themeColor="text1" w:themeTint="F2"/>
              </w:rPr>
            </w:pPr>
            <w:r w:rsidRPr="0049705B">
              <w:rPr>
                <w:i/>
                <w:color w:val="0D0D0D" w:themeColor="text1" w:themeTint="F2"/>
              </w:rPr>
              <w:t>Внесение изменений и дополнений                                      в генеральный план</w:t>
            </w:r>
          </w:p>
          <w:p w:rsidR="00563473" w:rsidRPr="0049705B" w:rsidRDefault="00563473" w:rsidP="00563473">
            <w:pPr>
              <w:pStyle w:val="200"/>
              <w:rPr>
                <w:i/>
                <w:color w:val="0D0D0D" w:themeColor="text1" w:themeTint="F2"/>
              </w:rPr>
            </w:pPr>
            <w:r w:rsidRPr="0049705B">
              <w:rPr>
                <w:i/>
                <w:color w:val="0D0D0D" w:themeColor="text1" w:themeTint="F2"/>
              </w:rPr>
              <w:t>муниципального образования</w:t>
            </w:r>
          </w:p>
          <w:p w:rsidR="00563473" w:rsidRPr="0049705B" w:rsidRDefault="00563473" w:rsidP="00563473">
            <w:pPr>
              <w:pStyle w:val="ae"/>
              <w:spacing w:line="240" w:lineRule="auto"/>
              <w:jc w:val="center"/>
              <w:rPr>
                <w:b/>
                <w:i/>
                <w:color w:val="0D0D0D" w:themeColor="text1" w:themeTint="F2"/>
                <w:sz w:val="40"/>
                <w:szCs w:val="40"/>
              </w:rPr>
            </w:pPr>
            <w:r w:rsidRPr="0049705B">
              <w:rPr>
                <w:b/>
                <w:i/>
                <w:color w:val="0D0D0D" w:themeColor="text1" w:themeTint="F2"/>
                <w:sz w:val="40"/>
                <w:szCs w:val="40"/>
              </w:rPr>
              <w:t xml:space="preserve">сельского </w:t>
            </w:r>
            <w:r w:rsidRPr="0049705B">
              <w:rPr>
                <w:b/>
                <w:bCs/>
                <w:i/>
                <w:color w:val="0D0D0D" w:themeColor="text1" w:themeTint="F2"/>
                <w:sz w:val="40"/>
                <w:szCs w:val="40"/>
              </w:rPr>
              <w:t>поселения «</w:t>
            </w:r>
            <w:r w:rsidR="0049705B" w:rsidRPr="0049705B">
              <w:rPr>
                <w:b/>
                <w:bCs/>
                <w:i/>
                <w:color w:val="0D0D0D" w:themeColor="text1" w:themeTint="F2"/>
                <w:sz w:val="40"/>
                <w:szCs w:val="40"/>
              </w:rPr>
              <w:t>Деревня Галкино</w:t>
            </w:r>
            <w:r w:rsidRPr="0049705B">
              <w:rPr>
                <w:b/>
                <w:bCs/>
                <w:i/>
                <w:color w:val="0D0D0D" w:themeColor="text1" w:themeTint="F2"/>
                <w:sz w:val="40"/>
                <w:szCs w:val="40"/>
              </w:rPr>
              <w:t>»</w:t>
            </w:r>
          </w:p>
          <w:p w:rsidR="00563473" w:rsidRPr="0049705B" w:rsidRDefault="0049705B" w:rsidP="00563473">
            <w:pPr>
              <w:pStyle w:val="ae"/>
              <w:spacing w:line="240" w:lineRule="auto"/>
              <w:jc w:val="center"/>
              <w:rPr>
                <w:b/>
                <w:i/>
                <w:color w:val="0D0D0D" w:themeColor="text1" w:themeTint="F2"/>
                <w:sz w:val="40"/>
                <w:szCs w:val="40"/>
              </w:rPr>
            </w:pPr>
            <w:r w:rsidRPr="0049705B">
              <w:rPr>
                <w:b/>
                <w:bCs/>
                <w:i/>
                <w:color w:val="0D0D0D" w:themeColor="text1" w:themeTint="F2"/>
                <w:sz w:val="40"/>
                <w:szCs w:val="40"/>
              </w:rPr>
              <w:t>Дзержинский</w:t>
            </w:r>
            <w:r w:rsidR="00206883" w:rsidRPr="0049705B">
              <w:rPr>
                <w:b/>
                <w:i/>
                <w:color w:val="0D0D0D" w:themeColor="text1" w:themeTint="F2"/>
                <w:sz w:val="40"/>
                <w:szCs w:val="40"/>
              </w:rPr>
              <w:t xml:space="preserve"> </w:t>
            </w:r>
            <w:r w:rsidR="00563473" w:rsidRPr="0049705B">
              <w:rPr>
                <w:b/>
                <w:i/>
                <w:color w:val="0D0D0D" w:themeColor="text1" w:themeTint="F2"/>
                <w:sz w:val="40"/>
                <w:szCs w:val="40"/>
              </w:rPr>
              <w:t>района</w:t>
            </w:r>
          </w:p>
          <w:p w:rsidR="00563473" w:rsidRPr="0049705B" w:rsidRDefault="00563473" w:rsidP="00563473">
            <w:pPr>
              <w:pStyle w:val="200"/>
              <w:rPr>
                <w:i/>
                <w:color w:val="0D0D0D" w:themeColor="text1" w:themeTint="F2"/>
              </w:rPr>
            </w:pPr>
            <w:r w:rsidRPr="0049705B">
              <w:rPr>
                <w:i/>
                <w:color w:val="0D0D0D" w:themeColor="text1" w:themeTint="F2"/>
              </w:rPr>
              <w:t xml:space="preserve"> Калужской области</w:t>
            </w:r>
          </w:p>
          <w:p w:rsidR="00917E06" w:rsidRPr="0049705B" w:rsidRDefault="00917E06" w:rsidP="00390ACA">
            <w:pPr>
              <w:jc w:val="center"/>
              <w:rPr>
                <w:b/>
                <w:i/>
                <w:caps/>
                <w:color w:val="0D0D0D" w:themeColor="text1" w:themeTint="F2"/>
                <w:sz w:val="32"/>
                <w:szCs w:val="32"/>
              </w:rPr>
            </w:pPr>
          </w:p>
          <w:p w:rsidR="00917E06" w:rsidRPr="0049705B" w:rsidRDefault="00917E06" w:rsidP="00390ACA">
            <w:pPr>
              <w:jc w:val="center"/>
              <w:rPr>
                <w:b/>
                <w:i/>
                <w:color w:val="0D0D0D" w:themeColor="text1" w:themeTint="F2"/>
                <w:sz w:val="36"/>
                <w:szCs w:val="36"/>
              </w:rPr>
            </w:pPr>
            <w:r w:rsidRPr="0049705B">
              <w:rPr>
                <w:b/>
                <w:i/>
                <w:color w:val="0D0D0D" w:themeColor="text1" w:themeTint="F2"/>
                <w:sz w:val="36"/>
                <w:szCs w:val="36"/>
              </w:rPr>
              <w:t>Материалы по обоснованию</w:t>
            </w:r>
          </w:p>
          <w:p w:rsidR="00917E06" w:rsidRPr="0049705B" w:rsidRDefault="00917E06" w:rsidP="00390ACA">
            <w:pPr>
              <w:spacing w:after="120"/>
              <w:rPr>
                <w:b/>
                <w:i/>
                <w:color w:val="0D0D0D" w:themeColor="text1" w:themeTint="F2"/>
                <w:sz w:val="26"/>
                <w:szCs w:val="26"/>
                <w:lang w:eastAsia="ru-RU"/>
              </w:rPr>
            </w:pPr>
          </w:p>
          <w:p w:rsidR="00917E06" w:rsidRPr="0049705B" w:rsidRDefault="00917E06" w:rsidP="00390ACA">
            <w:pPr>
              <w:spacing w:after="120"/>
              <w:rPr>
                <w:b/>
                <w:i/>
                <w:color w:val="0D0D0D" w:themeColor="text1" w:themeTint="F2"/>
                <w:sz w:val="26"/>
                <w:szCs w:val="26"/>
                <w:lang w:eastAsia="ru-RU"/>
              </w:rPr>
            </w:pPr>
          </w:p>
          <w:p w:rsidR="00917E06" w:rsidRPr="0049705B" w:rsidRDefault="00917E06" w:rsidP="00390ACA">
            <w:pPr>
              <w:pStyle w:val="ae"/>
              <w:spacing w:line="240" w:lineRule="auto"/>
              <w:rPr>
                <w:color w:val="0D0D0D" w:themeColor="text1" w:themeTint="F2"/>
                <w:sz w:val="18"/>
              </w:rPr>
            </w:pPr>
          </w:p>
          <w:p w:rsidR="00917E06" w:rsidRPr="0049705B" w:rsidRDefault="00917E06" w:rsidP="00390ACA">
            <w:pPr>
              <w:pStyle w:val="ae"/>
              <w:spacing w:line="240" w:lineRule="auto"/>
              <w:rPr>
                <w:color w:val="0D0D0D" w:themeColor="text1" w:themeTint="F2"/>
                <w:sz w:val="18"/>
              </w:rPr>
            </w:pPr>
          </w:p>
          <w:p w:rsidR="00917E06" w:rsidRPr="0049705B" w:rsidRDefault="00917E06" w:rsidP="00390ACA">
            <w:pPr>
              <w:pStyle w:val="ae"/>
              <w:spacing w:line="240" w:lineRule="auto"/>
              <w:rPr>
                <w:color w:val="0D0D0D" w:themeColor="text1" w:themeTint="F2"/>
                <w:sz w:val="18"/>
              </w:rPr>
            </w:pPr>
          </w:p>
          <w:p w:rsidR="00917E06" w:rsidRPr="0049705B" w:rsidRDefault="00917E06" w:rsidP="00390ACA">
            <w:pPr>
              <w:spacing w:after="120"/>
              <w:rPr>
                <w:color w:val="0D0D0D" w:themeColor="text1" w:themeTint="F2"/>
                <w:sz w:val="26"/>
                <w:szCs w:val="26"/>
                <w:lang w:eastAsia="ru-RU"/>
              </w:rPr>
            </w:pPr>
          </w:p>
          <w:p w:rsidR="00917E06" w:rsidRPr="0049705B" w:rsidRDefault="00917E06" w:rsidP="00390ACA">
            <w:pPr>
              <w:spacing w:after="120"/>
              <w:rPr>
                <w:color w:val="0D0D0D" w:themeColor="text1" w:themeTint="F2"/>
                <w:sz w:val="26"/>
                <w:szCs w:val="26"/>
                <w:lang w:eastAsia="ru-RU"/>
              </w:rPr>
            </w:pPr>
          </w:p>
          <w:p w:rsidR="00917E06" w:rsidRPr="0049705B" w:rsidRDefault="00917E06" w:rsidP="00390ACA">
            <w:pPr>
              <w:spacing w:after="120"/>
              <w:rPr>
                <w:color w:val="0D0D0D" w:themeColor="text1" w:themeTint="F2"/>
                <w:sz w:val="26"/>
                <w:szCs w:val="26"/>
                <w:lang w:eastAsia="ru-RU"/>
              </w:rPr>
            </w:pPr>
          </w:p>
          <w:p w:rsidR="00917E06" w:rsidRPr="0049705B" w:rsidRDefault="00917E06" w:rsidP="00390ACA">
            <w:pPr>
              <w:spacing w:after="120"/>
              <w:rPr>
                <w:color w:val="0D0D0D" w:themeColor="text1" w:themeTint="F2"/>
                <w:sz w:val="26"/>
                <w:szCs w:val="26"/>
                <w:lang w:eastAsia="ru-RU"/>
              </w:rPr>
            </w:pPr>
          </w:p>
          <w:p w:rsidR="00563473" w:rsidRPr="0049705B" w:rsidRDefault="00563473" w:rsidP="00390ACA">
            <w:pPr>
              <w:spacing w:after="120"/>
              <w:rPr>
                <w:color w:val="0D0D0D" w:themeColor="text1" w:themeTint="F2"/>
                <w:sz w:val="26"/>
                <w:szCs w:val="26"/>
                <w:lang w:eastAsia="ru-RU"/>
              </w:rPr>
            </w:pPr>
          </w:p>
          <w:p w:rsidR="00563473" w:rsidRPr="0049705B" w:rsidRDefault="00563473" w:rsidP="00390ACA">
            <w:pPr>
              <w:spacing w:after="120"/>
              <w:rPr>
                <w:color w:val="0D0D0D" w:themeColor="text1" w:themeTint="F2"/>
                <w:sz w:val="26"/>
                <w:szCs w:val="26"/>
                <w:lang w:eastAsia="ru-RU"/>
              </w:rPr>
            </w:pPr>
          </w:p>
          <w:p w:rsidR="00563473" w:rsidRPr="0049705B" w:rsidRDefault="00563473" w:rsidP="00390ACA">
            <w:pPr>
              <w:spacing w:after="120"/>
              <w:rPr>
                <w:color w:val="0D0D0D" w:themeColor="text1" w:themeTint="F2"/>
                <w:sz w:val="26"/>
                <w:szCs w:val="26"/>
                <w:lang w:eastAsia="ru-RU"/>
              </w:rPr>
            </w:pPr>
          </w:p>
          <w:p w:rsidR="00563473" w:rsidRPr="0049705B" w:rsidRDefault="00563473" w:rsidP="00390ACA">
            <w:pPr>
              <w:spacing w:after="120"/>
              <w:rPr>
                <w:color w:val="0D0D0D" w:themeColor="text1" w:themeTint="F2"/>
                <w:sz w:val="26"/>
                <w:szCs w:val="26"/>
                <w:lang w:eastAsia="ru-RU"/>
              </w:rPr>
            </w:pPr>
          </w:p>
          <w:p w:rsidR="00917E06" w:rsidRPr="0049705B" w:rsidRDefault="00917E06" w:rsidP="00390ACA">
            <w:pPr>
              <w:spacing w:after="120"/>
              <w:jc w:val="center"/>
              <w:rPr>
                <w:b/>
                <w:i/>
                <w:color w:val="0D0D0D" w:themeColor="text1" w:themeTint="F2"/>
                <w:sz w:val="26"/>
                <w:szCs w:val="26"/>
                <w:lang w:eastAsia="ru-RU"/>
              </w:rPr>
            </w:pPr>
            <w:r w:rsidRPr="0049705B">
              <w:rPr>
                <w:b/>
                <w:i/>
                <w:color w:val="0D0D0D" w:themeColor="text1" w:themeTint="F2"/>
                <w:sz w:val="26"/>
                <w:szCs w:val="26"/>
                <w:lang w:eastAsia="ru-RU"/>
              </w:rPr>
              <w:t xml:space="preserve">     </w:t>
            </w:r>
          </w:p>
          <w:p w:rsidR="00917E06" w:rsidRPr="0049705B" w:rsidRDefault="00917E06" w:rsidP="00390ACA">
            <w:pPr>
              <w:spacing w:after="120"/>
              <w:jc w:val="center"/>
              <w:rPr>
                <w:b/>
                <w:i/>
                <w:color w:val="0D0D0D" w:themeColor="text1" w:themeTint="F2"/>
                <w:sz w:val="26"/>
                <w:szCs w:val="26"/>
                <w:lang w:eastAsia="ru-RU"/>
              </w:rPr>
            </w:pPr>
            <w:r w:rsidRPr="0049705B">
              <w:rPr>
                <w:b/>
                <w:i/>
                <w:color w:val="0D0D0D" w:themeColor="text1" w:themeTint="F2"/>
                <w:sz w:val="26"/>
                <w:szCs w:val="26"/>
                <w:lang w:eastAsia="ru-RU"/>
              </w:rPr>
              <w:t xml:space="preserve">    Калуга</w:t>
            </w:r>
          </w:p>
          <w:p w:rsidR="00917E06" w:rsidRPr="0049705B" w:rsidRDefault="00917E06" w:rsidP="00390ACA">
            <w:pPr>
              <w:ind w:left="318"/>
              <w:jc w:val="center"/>
              <w:rPr>
                <w:b/>
                <w:i/>
                <w:color w:val="0D0D0D" w:themeColor="text1" w:themeTint="F2"/>
                <w:sz w:val="26"/>
                <w:szCs w:val="26"/>
                <w:lang w:eastAsia="ru-RU"/>
              </w:rPr>
            </w:pPr>
            <w:r w:rsidRPr="0049705B">
              <w:rPr>
                <w:b/>
                <w:i/>
                <w:color w:val="0D0D0D" w:themeColor="text1" w:themeTint="F2"/>
                <w:sz w:val="26"/>
                <w:szCs w:val="26"/>
                <w:lang w:eastAsia="ru-RU"/>
              </w:rPr>
              <w:t>202</w:t>
            </w:r>
            <w:r w:rsidR="00206883" w:rsidRPr="0049705B">
              <w:rPr>
                <w:b/>
                <w:i/>
                <w:color w:val="0D0D0D" w:themeColor="text1" w:themeTint="F2"/>
                <w:sz w:val="26"/>
                <w:szCs w:val="26"/>
                <w:lang w:eastAsia="ru-RU"/>
              </w:rPr>
              <w:t>1</w:t>
            </w:r>
            <w:r w:rsidRPr="0049705B">
              <w:rPr>
                <w:b/>
                <w:i/>
                <w:color w:val="0D0D0D" w:themeColor="text1" w:themeTint="F2"/>
                <w:sz w:val="26"/>
                <w:szCs w:val="26"/>
                <w:lang w:eastAsia="ru-RU"/>
              </w:rPr>
              <w:t xml:space="preserve"> г.</w:t>
            </w:r>
            <w:r w:rsidR="005904FC" w:rsidRPr="0049705B">
              <w:rPr>
                <w:b/>
                <w:i/>
                <w:color w:val="0D0D0D" w:themeColor="text1" w:themeTint="F2"/>
                <w:sz w:val="26"/>
                <w:szCs w:val="26"/>
                <w:lang w:eastAsia="ru-RU"/>
              </w:rPr>
              <w:t xml:space="preserve"> </w:t>
            </w:r>
          </w:p>
          <w:p w:rsidR="00917E06" w:rsidRPr="0049705B" w:rsidRDefault="00855624" w:rsidP="00390ACA">
            <w:pPr>
              <w:ind w:left="318"/>
              <w:rPr>
                <w:b/>
                <w:color w:val="0D0D0D" w:themeColor="text1" w:themeTint="F2"/>
                <w:sz w:val="26"/>
                <w:szCs w:val="26"/>
                <w:lang w:eastAsia="ru-RU"/>
              </w:rPr>
            </w:pPr>
            <w:r w:rsidRPr="0049705B">
              <w:rPr>
                <w:b/>
                <w:i/>
                <w:noProof/>
                <w:color w:val="0D0D0D" w:themeColor="text1" w:themeTint="F2"/>
                <w:lang w:eastAsia="ru-RU"/>
              </w:rPr>
              <mc:AlternateContent>
                <mc:Choice Requires="wps">
                  <w:drawing>
                    <wp:anchor distT="0" distB="0" distL="114300" distR="114300" simplePos="0" relativeHeight="251658240" behindDoc="0" locked="0" layoutInCell="1" allowOverlap="1">
                      <wp:simplePos x="0" y="0"/>
                      <wp:positionH relativeFrom="column">
                        <wp:posOffset>5687060</wp:posOffset>
                      </wp:positionH>
                      <wp:positionV relativeFrom="paragraph">
                        <wp:posOffset>255270</wp:posOffset>
                      </wp:positionV>
                      <wp:extent cx="228600" cy="228600"/>
                      <wp:effectExtent l="1270" t="0" r="0" b="381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86B1" id="Прямоугольник 3" o:spid="_x0000_s1026" style="position:absolute;margin-left:447.8pt;margin-top:20.1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" stroked="f"/>
                  </w:pict>
                </mc:Fallback>
              </mc:AlternateContent>
            </w:r>
          </w:p>
        </w:tc>
      </w:tr>
    </w:tbl>
    <w:p w:rsidR="00917E06" w:rsidRPr="00630219" w:rsidRDefault="00917E06">
      <w:pPr>
        <w:suppressAutoHyphens w:val="0"/>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6B122E" w:rsidRPr="00630219" w:rsidRDefault="006B122E" w:rsidP="004D1C10">
      <w:pPr>
        <w:pStyle w:val="ae"/>
        <w:spacing w:line="240" w:lineRule="auto"/>
        <w:jc w:val="center"/>
        <w:rPr>
          <w:b/>
          <w:color w:val="FF0000"/>
          <w:highlight w:val="yellow"/>
        </w:rPr>
      </w:pPr>
    </w:p>
    <w:p w:rsidR="004D1C10" w:rsidRPr="00630219" w:rsidRDefault="004D1C10" w:rsidP="004D1C10">
      <w:pPr>
        <w:pStyle w:val="ae"/>
        <w:spacing w:line="240" w:lineRule="auto"/>
        <w:jc w:val="center"/>
        <w:rPr>
          <w:b/>
          <w:color w:val="FF0000"/>
          <w:highlight w:val="yellow"/>
        </w:rPr>
      </w:pPr>
    </w:p>
    <w:p w:rsidR="006B122E" w:rsidRPr="0049705B" w:rsidRDefault="006B122E" w:rsidP="006B122E">
      <w:pPr>
        <w:pStyle w:val="ae"/>
        <w:spacing w:line="240" w:lineRule="auto"/>
        <w:jc w:val="center"/>
        <w:rPr>
          <w:b/>
          <w:i/>
          <w:color w:val="0D0D0D" w:themeColor="text1" w:themeTint="F2"/>
          <w:sz w:val="40"/>
          <w:szCs w:val="40"/>
          <w:lang w:eastAsia="ru-RU"/>
        </w:rPr>
      </w:pPr>
      <w:r w:rsidRPr="0049705B">
        <w:rPr>
          <w:b/>
          <w:i/>
          <w:color w:val="0D0D0D" w:themeColor="text1" w:themeTint="F2"/>
          <w:sz w:val="40"/>
          <w:szCs w:val="40"/>
        </w:rPr>
        <w:t>ГЕНЕРАЛЬНЫЙ ПЛАН</w:t>
      </w:r>
    </w:p>
    <w:p w:rsidR="0049705B" w:rsidRPr="0049705B" w:rsidRDefault="0049705B" w:rsidP="0049705B">
      <w:pPr>
        <w:pStyle w:val="200"/>
        <w:rPr>
          <w:i/>
          <w:color w:val="0D0D0D" w:themeColor="text1" w:themeTint="F2"/>
        </w:rPr>
      </w:pPr>
      <w:r w:rsidRPr="0049705B">
        <w:rPr>
          <w:i/>
          <w:color w:val="0D0D0D" w:themeColor="text1" w:themeTint="F2"/>
        </w:rPr>
        <w:t>муниципального образования</w:t>
      </w:r>
    </w:p>
    <w:p w:rsidR="0049705B" w:rsidRPr="0049705B" w:rsidRDefault="0049705B" w:rsidP="0049705B">
      <w:pPr>
        <w:pStyle w:val="ae"/>
        <w:spacing w:line="240" w:lineRule="auto"/>
        <w:jc w:val="center"/>
        <w:rPr>
          <w:b/>
          <w:i/>
          <w:color w:val="0D0D0D" w:themeColor="text1" w:themeTint="F2"/>
          <w:sz w:val="40"/>
          <w:szCs w:val="40"/>
        </w:rPr>
      </w:pPr>
      <w:r w:rsidRPr="0049705B">
        <w:rPr>
          <w:b/>
          <w:i/>
          <w:color w:val="0D0D0D" w:themeColor="text1" w:themeTint="F2"/>
          <w:sz w:val="40"/>
          <w:szCs w:val="40"/>
        </w:rPr>
        <w:t xml:space="preserve">сельского </w:t>
      </w:r>
      <w:r w:rsidRPr="0049705B">
        <w:rPr>
          <w:b/>
          <w:bCs/>
          <w:i/>
          <w:color w:val="0D0D0D" w:themeColor="text1" w:themeTint="F2"/>
          <w:sz w:val="40"/>
          <w:szCs w:val="40"/>
        </w:rPr>
        <w:t>поселения «Деревня Галкино»</w:t>
      </w:r>
    </w:p>
    <w:p w:rsidR="0049705B" w:rsidRPr="0049705B" w:rsidRDefault="0049705B" w:rsidP="0049705B">
      <w:pPr>
        <w:pStyle w:val="ae"/>
        <w:spacing w:line="240" w:lineRule="auto"/>
        <w:jc w:val="center"/>
        <w:rPr>
          <w:b/>
          <w:i/>
          <w:color w:val="0D0D0D" w:themeColor="text1" w:themeTint="F2"/>
          <w:sz w:val="40"/>
          <w:szCs w:val="40"/>
        </w:rPr>
      </w:pPr>
      <w:r w:rsidRPr="0049705B">
        <w:rPr>
          <w:b/>
          <w:bCs/>
          <w:i/>
          <w:color w:val="0D0D0D" w:themeColor="text1" w:themeTint="F2"/>
          <w:sz w:val="40"/>
          <w:szCs w:val="40"/>
        </w:rPr>
        <w:t>Дзержинский</w:t>
      </w:r>
      <w:r w:rsidRPr="0049705B">
        <w:rPr>
          <w:b/>
          <w:i/>
          <w:color w:val="0D0D0D" w:themeColor="text1" w:themeTint="F2"/>
          <w:sz w:val="40"/>
          <w:szCs w:val="40"/>
        </w:rPr>
        <w:t xml:space="preserve"> района</w:t>
      </w:r>
    </w:p>
    <w:p w:rsidR="00D32A44" w:rsidRPr="0049705B" w:rsidRDefault="0049705B" w:rsidP="0049705B">
      <w:pPr>
        <w:pStyle w:val="200"/>
        <w:rPr>
          <w:i/>
          <w:color w:val="0D0D0D" w:themeColor="text1" w:themeTint="F2"/>
        </w:rPr>
      </w:pPr>
      <w:r w:rsidRPr="0049705B">
        <w:rPr>
          <w:i/>
          <w:color w:val="0D0D0D" w:themeColor="text1" w:themeTint="F2"/>
        </w:rPr>
        <w:t xml:space="preserve"> Калужской области</w:t>
      </w:r>
    </w:p>
    <w:p w:rsidR="004D1C10" w:rsidRPr="0049705B" w:rsidRDefault="004D1C10" w:rsidP="004D1C10">
      <w:pPr>
        <w:pStyle w:val="ae"/>
        <w:spacing w:line="240" w:lineRule="auto"/>
        <w:jc w:val="center"/>
        <w:rPr>
          <w:b/>
          <w:i/>
          <w:color w:val="0D0D0D" w:themeColor="text1" w:themeTint="F2"/>
          <w:sz w:val="40"/>
          <w:szCs w:val="40"/>
        </w:rPr>
      </w:pPr>
    </w:p>
    <w:p w:rsidR="004D1C10" w:rsidRPr="0049705B" w:rsidRDefault="004D1C10" w:rsidP="004D1C10">
      <w:pPr>
        <w:jc w:val="center"/>
        <w:rPr>
          <w:b/>
          <w:i/>
          <w:color w:val="0D0D0D" w:themeColor="text1" w:themeTint="F2"/>
          <w:sz w:val="36"/>
          <w:szCs w:val="36"/>
        </w:rPr>
      </w:pPr>
      <w:r w:rsidRPr="0049705B">
        <w:rPr>
          <w:b/>
          <w:i/>
          <w:color w:val="0D0D0D" w:themeColor="text1" w:themeTint="F2"/>
          <w:sz w:val="36"/>
          <w:szCs w:val="36"/>
        </w:rPr>
        <w:t>Материалы по обоснованию</w:t>
      </w:r>
    </w:p>
    <w:p w:rsidR="004D1C10" w:rsidRPr="00630219" w:rsidRDefault="004D1C10" w:rsidP="004D1C10">
      <w:pPr>
        <w:suppressAutoHyphens w:val="0"/>
        <w:rPr>
          <w:b/>
          <w:i/>
          <w:color w:val="FF0000"/>
          <w:sz w:val="40"/>
          <w:szCs w:val="40"/>
          <w:highlight w:val="yellow"/>
        </w:rPr>
      </w:pPr>
    </w:p>
    <w:p w:rsidR="009F3552" w:rsidRPr="008119B0" w:rsidRDefault="005C7D01" w:rsidP="005C7D01">
      <w:pPr>
        <w:suppressAutoHyphens w:val="0"/>
        <w:jc w:val="center"/>
        <w:rPr>
          <w:i/>
          <w:color w:val="0D0D0D" w:themeColor="text1" w:themeTint="F2"/>
          <w:sz w:val="28"/>
          <w:szCs w:val="28"/>
        </w:rPr>
      </w:pPr>
      <w:r w:rsidRPr="008119B0">
        <w:rPr>
          <w:i/>
          <w:color w:val="0D0D0D" w:themeColor="text1" w:themeTint="F2"/>
          <w:sz w:val="28"/>
          <w:szCs w:val="28"/>
        </w:rPr>
        <w:t xml:space="preserve">Утвержден Решением Сельской Думы от </w:t>
      </w:r>
      <w:r w:rsidR="008119B0" w:rsidRPr="008119B0">
        <w:rPr>
          <w:i/>
          <w:color w:val="0D0D0D" w:themeColor="text1" w:themeTint="F2"/>
          <w:sz w:val="28"/>
          <w:szCs w:val="28"/>
        </w:rPr>
        <w:t xml:space="preserve">30.07.2013 </w:t>
      </w:r>
      <w:r w:rsidRPr="008119B0">
        <w:rPr>
          <w:i/>
          <w:color w:val="0D0D0D" w:themeColor="text1" w:themeTint="F2"/>
          <w:sz w:val="28"/>
          <w:szCs w:val="28"/>
        </w:rPr>
        <w:t xml:space="preserve">№ </w:t>
      </w:r>
      <w:r w:rsidR="008119B0" w:rsidRPr="008119B0">
        <w:rPr>
          <w:i/>
          <w:color w:val="0D0D0D" w:themeColor="text1" w:themeTint="F2"/>
          <w:sz w:val="28"/>
          <w:szCs w:val="28"/>
        </w:rPr>
        <w:t>141</w:t>
      </w:r>
    </w:p>
    <w:p w:rsidR="009F3552" w:rsidRDefault="009F3552" w:rsidP="009F3552">
      <w:pPr>
        <w:suppressAutoHyphens w:val="0"/>
        <w:jc w:val="center"/>
        <w:rPr>
          <w:i/>
          <w:color w:val="0D0D0D" w:themeColor="text1" w:themeTint="F2"/>
          <w:sz w:val="28"/>
          <w:szCs w:val="28"/>
        </w:rPr>
      </w:pPr>
      <w:r w:rsidRPr="008119B0">
        <w:rPr>
          <w:i/>
          <w:color w:val="0D0D0D" w:themeColor="text1" w:themeTint="F2"/>
          <w:sz w:val="28"/>
          <w:szCs w:val="28"/>
        </w:rPr>
        <w:t xml:space="preserve">Утвержден Решением Сельской Думы от </w:t>
      </w:r>
      <w:r w:rsidR="008119B0" w:rsidRPr="008119B0">
        <w:rPr>
          <w:i/>
          <w:color w:val="0D0D0D" w:themeColor="text1" w:themeTint="F2"/>
          <w:sz w:val="28"/>
          <w:szCs w:val="28"/>
        </w:rPr>
        <w:t>20.12.2016</w:t>
      </w:r>
      <w:r w:rsidRPr="008119B0">
        <w:rPr>
          <w:i/>
          <w:color w:val="0D0D0D" w:themeColor="text1" w:themeTint="F2"/>
          <w:sz w:val="28"/>
          <w:szCs w:val="28"/>
        </w:rPr>
        <w:t xml:space="preserve"> № </w:t>
      </w:r>
      <w:r w:rsidR="008119B0" w:rsidRPr="008119B0">
        <w:rPr>
          <w:i/>
          <w:color w:val="0D0D0D" w:themeColor="text1" w:themeTint="F2"/>
          <w:sz w:val="28"/>
          <w:szCs w:val="28"/>
        </w:rPr>
        <w:t>68</w:t>
      </w:r>
    </w:p>
    <w:p w:rsidR="008119B0" w:rsidRPr="008119B0" w:rsidRDefault="008119B0" w:rsidP="008119B0">
      <w:pPr>
        <w:suppressAutoHyphens w:val="0"/>
        <w:jc w:val="center"/>
        <w:rPr>
          <w:i/>
          <w:color w:val="0D0D0D" w:themeColor="text1" w:themeTint="F2"/>
          <w:sz w:val="28"/>
          <w:szCs w:val="28"/>
        </w:rPr>
      </w:pPr>
      <w:r w:rsidRPr="008119B0">
        <w:rPr>
          <w:i/>
          <w:color w:val="0D0D0D" w:themeColor="text1" w:themeTint="F2"/>
          <w:sz w:val="28"/>
          <w:szCs w:val="28"/>
        </w:rPr>
        <w:t xml:space="preserve">Утвержден Решением Сельской Думы от </w:t>
      </w:r>
      <w:r>
        <w:rPr>
          <w:i/>
          <w:color w:val="0D0D0D" w:themeColor="text1" w:themeTint="F2"/>
          <w:sz w:val="28"/>
          <w:szCs w:val="28"/>
        </w:rPr>
        <w:t>04</w:t>
      </w:r>
      <w:r w:rsidRPr="008119B0">
        <w:rPr>
          <w:i/>
          <w:color w:val="0D0D0D" w:themeColor="text1" w:themeTint="F2"/>
          <w:sz w:val="28"/>
          <w:szCs w:val="28"/>
        </w:rPr>
        <w:t>.</w:t>
      </w:r>
      <w:r>
        <w:rPr>
          <w:i/>
          <w:color w:val="0D0D0D" w:themeColor="text1" w:themeTint="F2"/>
          <w:sz w:val="28"/>
          <w:szCs w:val="28"/>
        </w:rPr>
        <w:t>03.2020</w:t>
      </w:r>
      <w:r w:rsidRPr="008119B0">
        <w:rPr>
          <w:i/>
          <w:color w:val="0D0D0D" w:themeColor="text1" w:themeTint="F2"/>
          <w:sz w:val="28"/>
          <w:szCs w:val="28"/>
        </w:rPr>
        <w:t xml:space="preserve"> № </w:t>
      </w:r>
      <w:r>
        <w:rPr>
          <w:i/>
          <w:color w:val="0D0D0D" w:themeColor="text1" w:themeTint="F2"/>
          <w:sz w:val="28"/>
          <w:szCs w:val="28"/>
        </w:rPr>
        <w:t>229</w:t>
      </w:r>
    </w:p>
    <w:p w:rsidR="008119B0" w:rsidRPr="008119B0" w:rsidRDefault="008119B0" w:rsidP="009F3552">
      <w:pPr>
        <w:suppressAutoHyphens w:val="0"/>
        <w:jc w:val="center"/>
        <w:rPr>
          <w:i/>
          <w:color w:val="0D0D0D" w:themeColor="text1" w:themeTint="F2"/>
          <w:sz w:val="28"/>
          <w:szCs w:val="28"/>
        </w:rPr>
      </w:pPr>
    </w:p>
    <w:p w:rsidR="009F3552" w:rsidRPr="00630219" w:rsidRDefault="009F3552" w:rsidP="00563473">
      <w:pPr>
        <w:suppressAutoHyphens w:val="0"/>
        <w:jc w:val="center"/>
        <w:rPr>
          <w:i/>
          <w:color w:val="FF0000"/>
          <w:sz w:val="28"/>
          <w:szCs w:val="28"/>
        </w:rPr>
      </w:pPr>
    </w:p>
    <w:p w:rsidR="00594F79" w:rsidRPr="00630219" w:rsidRDefault="00594F79" w:rsidP="00563473">
      <w:pPr>
        <w:suppressAutoHyphens w:val="0"/>
        <w:jc w:val="center"/>
        <w:rPr>
          <w:i/>
          <w:color w:val="FF0000"/>
          <w:sz w:val="28"/>
          <w:szCs w:val="28"/>
        </w:rPr>
      </w:pPr>
    </w:p>
    <w:p w:rsidR="00594F79" w:rsidRPr="00630219" w:rsidRDefault="00594F79" w:rsidP="00563473">
      <w:pPr>
        <w:suppressAutoHyphens w:val="0"/>
        <w:jc w:val="center"/>
        <w:rPr>
          <w:i/>
          <w:color w:val="FF0000"/>
          <w:sz w:val="28"/>
          <w:szCs w:val="28"/>
        </w:rPr>
      </w:pPr>
    </w:p>
    <w:p w:rsidR="004D1C10" w:rsidRPr="00630219" w:rsidRDefault="004D1C10">
      <w:pPr>
        <w:suppressAutoHyphens w:val="0"/>
        <w:rPr>
          <w:b/>
          <w:color w:val="FF0000"/>
          <w:highlight w:val="yellow"/>
        </w:rPr>
      </w:pPr>
      <w:r w:rsidRPr="00630219">
        <w:rPr>
          <w:b/>
          <w:color w:val="FF0000"/>
          <w:highlight w:val="yellow"/>
        </w:rPr>
        <w:br w:type="page"/>
      </w:r>
    </w:p>
    <w:p w:rsidR="00312AB2" w:rsidRPr="0001110F" w:rsidRDefault="00312AB2" w:rsidP="009602B6">
      <w:pPr>
        <w:suppressAutoHyphens w:val="0"/>
        <w:ind w:right="386"/>
        <w:jc w:val="center"/>
        <w:rPr>
          <w:b/>
          <w:color w:val="0D0D0D" w:themeColor="text1" w:themeTint="F2"/>
        </w:rPr>
      </w:pPr>
      <w:r w:rsidRPr="0001110F">
        <w:rPr>
          <w:b/>
          <w:color w:val="0D0D0D" w:themeColor="text1" w:themeTint="F2"/>
        </w:rPr>
        <w:lastRenderedPageBreak/>
        <w:t>ОГЛАВЛЕНИЕ</w:t>
      </w:r>
    </w:p>
    <w:p w:rsidR="0001110F" w:rsidRDefault="00F720F2" w:rsidP="00D938D9">
      <w:pPr>
        <w:pStyle w:val="24"/>
        <w:jc w:val="both"/>
        <w:rPr>
          <w:rFonts w:asciiTheme="minorHAnsi" w:eastAsiaTheme="minorEastAsia" w:hAnsiTheme="minorHAnsi" w:cstheme="minorBidi"/>
          <w:smallCaps w:val="0"/>
          <w:noProof/>
          <w:sz w:val="22"/>
          <w:szCs w:val="22"/>
          <w:lang w:val="ru-RU"/>
        </w:rPr>
      </w:pPr>
      <w:r w:rsidRPr="00630219">
        <w:rPr>
          <w:caps/>
          <w:color w:val="FF0000"/>
          <w:highlight w:val="yellow"/>
        </w:rPr>
        <w:fldChar w:fldCharType="begin"/>
      </w:r>
      <w:r w:rsidR="00312AB2" w:rsidRPr="00630219">
        <w:rPr>
          <w:color w:val="FF0000"/>
          <w:highlight w:val="yellow"/>
          <w:lang w:val="ru-RU"/>
        </w:rPr>
        <w:instrText xml:space="preserve"> </w:instrText>
      </w:r>
      <w:r w:rsidR="00312AB2" w:rsidRPr="00630219">
        <w:rPr>
          <w:color w:val="FF0000"/>
          <w:highlight w:val="yellow"/>
        </w:rPr>
        <w:instrText>TOC</w:instrText>
      </w:r>
      <w:r w:rsidR="00312AB2" w:rsidRPr="00630219">
        <w:rPr>
          <w:color w:val="FF0000"/>
          <w:highlight w:val="yellow"/>
          <w:lang w:val="ru-RU"/>
        </w:rPr>
        <w:instrText xml:space="preserve"> </w:instrText>
      </w:r>
      <w:r w:rsidRPr="00630219">
        <w:rPr>
          <w:caps/>
          <w:color w:val="FF0000"/>
          <w:highlight w:val="yellow"/>
        </w:rPr>
        <w:fldChar w:fldCharType="separate"/>
      </w:r>
      <w:r w:rsidR="0001110F" w:rsidRPr="0001110F">
        <w:rPr>
          <w:noProof/>
          <w:color w:val="0D0D0D" w:themeColor="text1" w:themeTint="F2"/>
          <w:lang w:val="ru-RU"/>
        </w:rPr>
        <w:t>СОСТАВ ПРОЕКТА</w:t>
      </w:r>
      <w:r w:rsidR="0001110F" w:rsidRPr="0001110F">
        <w:rPr>
          <w:noProof/>
          <w:lang w:val="ru-RU"/>
        </w:rPr>
        <w:tab/>
      </w:r>
      <w:r w:rsidR="0001110F">
        <w:rPr>
          <w:noProof/>
        </w:rPr>
        <w:fldChar w:fldCharType="begin"/>
      </w:r>
      <w:r w:rsidR="0001110F" w:rsidRPr="0001110F">
        <w:rPr>
          <w:noProof/>
          <w:lang w:val="ru-RU"/>
        </w:rPr>
        <w:instrText xml:space="preserve"> </w:instrText>
      </w:r>
      <w:r w:rsidR="0001110F">
        <w:rPr>
          <w:noProof/>
        </w:rPr>
        <w:instrText>PAGEREF</w:instrText>
      </w:r>
      <w:r w:rsidR="0001110F" w:rsidRPr="0001110F">
        <w:rPr>
          <w:noProof/>
          <w:lang w:val="ru-RU"/>
        </w:rPr>
        <w:instrText xml:space="preserve"> _</w:instrText>
      </w:r>
      <w:r w:rsidR="0001110F">
        <w:rPr>
          <w:noProof/>
        </w:rPr>
        <w:instrText>Toc</w:instrText>
      </w:r>
      <w:r w:rsidR="0001110F" w:rsidRPr="0001110F">
        <w:rPr>
          <w:noProof/>
          <w:lang w:val="ru-RU"/>
        </w:rPr>
        <w:instrText>83373392 \</w:instrText>
      </w:r>
      <w:r w:rsidR="0001110F">
        <w:rPr>
          <w:noProof/>
        </w:rPr>
        <w:instrText>h</w:instrText>
      </w:r>
      <w:r w:rsidR="0001110F" w:rsidRPr="0001110F">
        <w:rPr>
          <w:noProof/>
          <w:lang w:val="ru-RU"/>
        </w:rPr>
        <w:instrText xml:space="preserve"> </w:instrText>
      </w:r>
      <w:r w:rsidR="0001110F">
        <w:rPr>
          <w:noProof/>
        </w:rPr>
      </w:r>
      <w:r w:rsidR="0001110F">
        <w:rPr>
          <w:noProof/>
        </w:rPr>
        <w:fldChar w:fldCharType="separate"/>
      </w:r>
      <w:r w:rsidR="007D50A8">
        <w:rPr>
          <w:noProof/>
        </w:rPr>
        <w:t>5</w:t>
      </w:r>
      <w:r w:rsidR="0001110F">
        <w:rPr>
          <w:noProof/>
        </w:rPr>
        <w:fldChar w:fldCharType="end"/>
      </w:r>
    </w:p>
    <w:p w:rsidR="0001110F" w:rsidRDefault="0001110F" w:rsidP="00D938D9">
      <w:pPr>
        <w:pStyle w:val="15"/>
        <w:jc w:val="both"/>
        <w:rPr>
          <w:rFonts w:asciiTheme="minorHAnsi" w:eastAsiaTheme="minorEastAsia" w:hAnsiTheme="minorHAnsi" w:cstheme="minorBidi"/>
          <w:b w:val="0"/>
          <w:caps w:val="0"/>
          <w:noProof/>
          <w:lang w:val="ru-RU"/>
        </w:rPr>
      </w:pPr>
      <w:r w:rsidRPr="0001110F">
        <w:rPr>
          <w:noProof/>
          <w:color w:val="0D0D0D" w:themeColor="text1" w:themeTint="F2"/>
          <w:lang w:val="ru-RU"/>
        </w:rPr>
        <w:t>Введение</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83373393 \</w:instrText>
      </w:r>
      <w:r>
        <w:rPr>
          <w:noProof/>
        </w:rPr>
        <w:instrText>h</w:instrText>
      </w:r>
      <w:r w:rsidRPr="0001110F">
        <w:rPr>
          <w:noProof/>
          <w:lang w:val="ru-RU"/>
        </w:rPr>
        <w:instrText xml:space="preserve"> </w:instrText>
      </w:r>
      <w:r>
        <w:rPr>
          <w:noProof/>
        </w:rPr>
      </w:r>
      <w:r>
        <w:rPr>
          <w:noProof/>
        </w:rPr>
        <w:fldChar w:fldCharType="separate"/>
      </w:r>
      <w:r w:rsidR="007D50A8">
        <w:rPr>
          <w:noProof/>
        </w:rPr>
        <w:t>6</w:t>
      </w:r>
      <w:r>
        <w:rPr>
          <w:noProof/>
        </w:rPr>
        <w:fldChar w:fldCharType="end"/>
      </w:r>
    </w:p>
    <w:p w:rsidR="0001110F" w:rsidRDefault="0001110F" w:rsidP="00D938D9">
      <w:pPr>
        <w:pStyle w:val="15"/>
        <w:jc w:val="both"/>
        <w:rPr>
          <w:rFonts w:asciiTheme="minorHAnsi" w:eastAsiaTheme="minorEastAsia" w:hAnsiTheme="minorHAnsi" w:cstheme="minorBidi"/>
          <w:b w:val="0"/>
          <w:caps w:val="0"/>
          <w:noProof/>
          <w:lang w:val="ru-RU"/>
        </w:rPr>
      </w:pPr>
      <w:r w:rsidRPr="00261542">
        <w:rPr>
          <w:noProof/>
          <w:color w:val="0D0D0D" w:themeColor="text1" w:themeTint="F2"/>
        </w:rPr>
        <w:t>I</w:t>
      </w:r>
      <w:r w:rsidRPr="0001110F">
        <w:rPr>
          <w:noProof/>
          <w:color w:val="0D0D0D" w:themeColor="text1" w:themeTint="F2"/>
          <w:lang w:val="ru-RU"/>
        </w:rPr>
        <w:t>. 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83373394 \</w:instrText>
      </w:r>
      <w:r>
        <w:rPr>
          <w:noProof/>
        </w:rPr>
        <w:instrText>h</w:instrText>
      </w:r>
      <w:r w:rsidRPr="0001110F">
        <w:rPr>
          <w:noProof/>
          <w:lang w:val="ru-RU"/>
        </w:rPr>
        <w:instrText xml:space="preserve"> </w:instrText>
      </w:r>
      <w:r>
        <w:rPr>
          <w:noProof/>
        </w:rPr>
      </w:r>
      <w:r>
        <w:rPr>
          <w:noProof/>
        </w:rPr>
        <w:fldChar w:fldCharType="separate"/>
      </w:r>
      <w:r w:rsidR="007D50A8">
        <w:rPr>
          <w:noProof/>
        </w:rPr>
        <w:t>9</w:t>
      </w:r>
      <w:r>
        <w:rPr>
          <w:noProof/>
        </w:rPr>
        <w:fldChar w:fldCharType="end"/>
      </w:r>
    </w:p>
    <w:p w:rsidR="0001110F" w:rsidRDefault="0001110F" w:rsidP="00D938D9">
      <w:pPr>
        <w:pStyle w:val="15"/>
        <w:jc w:val="both"/>
        <w:rPr>
          <w:rFonts w:asciiTheme="minorHAnsi" w:eastAsiaTheme="minorEastAsia" w:hAnsiTheme="minorHAnsi" w:cstheme="minorBidi"/>
          <w:b w:val="0"/>
          <w:caps w:val="0"/>
          <w:noProof/>
          <w:lang w:val="ru-RU"/>
        </w:rPr>
      </w:pPr>
      <w:r w:rsidRPr="00261542">
        <w:rPr>
          <w:noProof/>
          <w:color w:val="0D0D0D" w:themeColor="text1" w:themeTint="F2"/>
        </w:rPr>
        <w:t>II</w:t>
      </w:r>
      <w:r w:rsidRPr="0001110F">
        <w:rPr>
          <w:noProof/>
          <w:color w:val="0D0D0D" w:themeColor="text1" w:themeTint="F2"/>
          <w:lang w:val="ru-RU"/>
        </w:rPr>
        <w:t>. Обоснование выбранного варианта размещения объектов местного значения поселения на основе анализа использования территории поселения, возможных направлений развития этих территорий и прогнозируемых ограничений их использования</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83373395 \</w:instrText>
      </w:r>
      <w:r>
        <w:rPr>
          <w:noProof/>
        </w:rPr>
        <w:instrText>h</w:instrText>
      </w:r>
      <w:r w:rsidRPr="0001110F">
        <w:rPr>
          <w:noProof/>
          <w:lang w:val="ru-RU"/>
        </w:rPr>
        <w:instrText xml:space="preserve"> </w:instrText>
      </w:r>
      <w:r>
        <w:rPr>
          <w:noProof/>
        </w:rPr>
      </w:r>
      <w:r>
        <w:rPr>
          <w:noProof/>
        </w:rPr>
        <w:fldChar w:fldCharType="separate"/>
      </w:r>
      <w:r w:rsidR="007D50A8">
        <w:rPr>
          <w:noProof/>
        </w:rPr>
        <w:t>10</w:t>
      </w:r>
      <w:r>
        <w:rPr>
          <w:noProof/>
        </w:rPr>
        <w:fldChar w:fldCharType="end"/>
      </w:r>
    </w:p>
    <w:p w:rsidR="0001110F" w:rsidRDefault="0001110F" w:rsidP="00D938D9">
      <w:pPr>
        <w:pStyle w:val="24"/>
        <w:jc w:val="both"/>
        <w:rPr>
          <w:rFonts w:asciiTheme="minorHAnsi" w:eastAsiaTheme="minorEastAsia" w:hAnsiTheme="minorHAnsi" w:cstheme="minorBidi"/>
          <w:smallCaps w:val="0"/>
          <w:noProof/>
          <w:sz w:val="22"/>
          <w:szCs w:val="22"/>
          <w:lang w:val="ru-RU"/>
        </w:rPr>
      </w:pPr>
      <w:r w:rsidRPr="00261542">
        <w:rPr>
          <w:noProof/>
          <w:color w:val="0D0D0D" w:themeColor="text1" w:themeTint="F2"/>
        </w:rPr>
        <w:t>II</w:t>
      </w:r>
      <w:r w:rsidRPr="0001110F">
        <w:rPr>
          <w:noProof/>
          <w:color w:val="0D0D0D" w:themeColor="text1" w:themeTint="F2"/>
          <w:lang w:val="ru-RU"/>
        </w:rPr>
        <w:t>.1 Общие сведения</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83373396 \</w:instrText>
      </w:r>
      <w:r>
        <w:rPr>
          <w:noProof/>
        </w:rPr>
        <w:instrText>h</w:instrText>
      </w:r>
      <w:r w:rsidRPr="0001110F">
        <w:rPr>
          <w:noProof/>
          <w:lang w:val="ru-RU"/>
        </w:rPr>
        <w:instrText xml:space="preserve"> </w:instrText>
      </w:r>
      <w:r>
        <w:rPr>
          <w:noProof/>
        </w:rPr>
      </w:r>
      <w:r>
        <w:rPr>
          <w:noProof/>
        </w:rPr>
        <w:fldChar w:fldCharType="separate"/>
      </w:r>
      <w:r w:rsidR="007D50A8">
        <w:rPr>
          <w:noProof/>
        </w:rPr>
        <w:t>10</w:t>
      </w:r>
      <w:r>
        <w:rPr>
          <w:noProof/>
        </w:rPr>
        <w:fldChar w:fldCharType="end"/>
      </w:r>
    </w:p>
    <w:p w:rsidR="0001110F" w:rsidRDefault="0001110F" w:rsidP="00D938D9">
      <w:pPr>
        <w:pStyle w:val="24"/>
        <w:jc w:val="both"/>
        <w:rPr>
          <w:rFonts w:asciiTheme="minorHAnsi" w:eastAsiaTheme="minorEastAsia" w:hAnsiTheme="minorHAnsi" w:cstheme="minorBidi"/>
          <w:smallCaps w:val="0"/>
          <w:noProof/>
          <w:sz w:val="22"/>
          <w:szCs w:val="22"/>
          <w:lang w:val="ru-RU"/>
        </w:rPr>
      </w:pPr>
      <w:r w:rsidRPr="00261542">
        <w:rPr>
          <w:noProof/>
          <w:color w:val="0D0D0D" w:themeColor="text1" w:themeTint="F2"/>
        </w:rPr>
        <w:t>II</w:t>
      </w:r>
      <w:r w:rsidRPr="0001110F">
        <w:rPr>
          <w:noProof/>
          <w:color w:val="0D0D0D" w:themeColor="text1" w:themeTint="F2"/>
          <w:lang w:val="ru-RU"/>
        </w:rPr>
        <w:t>.2 Природные условия</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83373397 \</w:instrText>
      </w:r>
      <w:r>
        <w:rPr>
          <w:noProof/>
        </w:rPr>
        <w:instrText>h</w:instrText>
      </w:r>
      <w:r w:rsidRPr="0001110F">
        <w:rPr>
          <w:noProof/>
          <w:lang w:val="ru-RU"/>
        </w:rPr>
        <w:instrText xml:space="preserve"> </w:instrText>
      </w:r>
      <w:r>
        <w:rPr>
          <w:noProof/>
        </w:rPr>
      </w:r>
      <w:r>
        <w:rPr>
          <w:noProof/>
        </w:rPr>
        <w:fldChar w:fldCharType="separate"/>
      </w:r>
      <w:r w:rsidR="007D50A8">
        <w:rPr>
          <w:noProof/>
        </w:rPr>
        <w:t>12</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II.2.1 Климат</w:t>
      </w:r>
      <w:r>
        <w:rPr>
          <w:noProof/>
        </w:rPr>
        <w:tab/>
      </w:r>
      <w:r>
        <w:rPr>
          <w:noProof/>
        </w:rPr>
        <w:fldChar w:fldCharType="begin"/>
      </w:r>
      <w:r>
        <w:rPr>
          <w:noProof/>
        </w:rPr>
        <w:instrText xml:space="preserve"> PAGEREF _Toc83373398 \h </w:instrText>
      </w:r>
      <w:r>
        <w:rPr>
          <w:noProof/>
        </w:rPr>
      </w:r>
      <w:r>
        <w:rPr>
          <w:noProof/>
        </w:rPr>
        <w:fldChar w:fldCharType="separate"/>
      </w:r>
      <w:r w:rsidR="007D50A8">
        <w:rPr>
          <w:noProof/>
        </w:rPr>
        <w:t>12</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II.2.2 Инженерно-геологические условия</w:t>
      </w:r>
      <w:r>
        <w:rPr>
          <w:noProof/>
        </w:rPr>
        <w:tab/>
      </w:r>
      <w:r>
        <w:rPr>
          <w:noProof/>
        </w:rPr>
        <w:fldChar w:fldCharType="begin"/>
      </w:r>
      <w:r>
        <w:rPr>
          <w:noProof/>
        </w:rPr>
        <w:instrText xml:space="preserve"> PAGEREF _Toc83373399 \h </w:instrText>
      </w:r>
      <w:r>
        <w:rPr>
          <w:noProof/>
        </w:rPr>
      </w:r>
      <w:r>
        <w:rPr>
          <w:noProof/>
        </w:rPr>
        <w:fldChar w:fldCharType="separate"/>
      </w:r>
      <w:r w:rsidR="007D50A8">
        <w:rPr>
          <w:noProof/>
        </w:rPr>
        <w:t>13</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II.2.3 Водные ресурсы</w:t>
      </w:r>
      <w:r>
        <w:rPr>
          <w:noProof/>
        </w:rPr>
        <w:tab/>
      </w:r>
      <w:r>
        <w:rPr>
          <w:noProof/>
        </w:rPr>
        <w:fldChar w:fldCharType="begin"/>
      </w:r>
      <w:r>
        <w:rPr>
          <w:noProof/>
        </w:rPr>
        <w:instrText xml:space="preserve"> PAGEREF _Toc83373400 \h </w:instrText>
      </w:r>
      <w:r>
        <w:rPr>
          <w:noProof/>
        </w:rPr>
      </w:r>
      <w:r>
        <w:rPr>
          <w:noProof/>
        </w:rPr>
        <w:fldChar w:fldCharType="separate"/>
      </w:r>
      <w:r w:rsidR="007D50A8">
        <w:rPr>
          <w:noProof/>
        </w:rPr>
        <w:t>15</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II.2.4 Минерально-сырьевые ресурсы</w:t>
      </w:r>
      <w:r>
        <w:rPr>
          <w:noProof/>
        </w:rPr>
        <w:tab/>
      </w:r>
      <w:r>
        <w:rPr>
          <w:noProof/>
        </w:rPr>
        <w:fldChar w:fldCharType="begin"/>
      </w:r>
      <w:r>
        <w:rPr>
          <w:noProof/>
        </w:rPr>
        <w:instrText xml:space="preserve"> PAGEREF _Toc83373401 \h </w:instrText>
      </w:r>
      <w:r>
        <w:rPr>
          <w:noProof/>
        </w:rPr>
      </w:r>
      <w:r>
        <w:rPr>
          <w:noProof/>
        </w:rPr>
        <w:fldChar w:fldCharType="separate"/>
      </w:r>
      <w:r w:rsidR="007D50A8">
        <w:rPr>
          <w:noProof/>
        </w:rPr>
        <w:t>16</w:t>
      </w:r>
      <w:r>
        <w:rPr>
          <w:noProof/>
        </w:rPr>
        <w:fldChar w:fldCharType="end"/>
      </w:r>
    </w:p>
    <w:p w:rsidR="0001110F" w:rsidRDefault="0001110F" w:rsidP="00D938D9">
      <w:pPr>
        <w:pStyle w:val="24"/>
        <w:jc w:val="both"/>
        <w:rPr>
          <w:rFonts w:asciiTheme="minorHAnsi" w:eastAsiaTheme="minorEastAsia" w:hAnsiTheme="minorHAnsi" w:cstheme="minorBidi"/>
          <w:smallCaps w:val="0"/>
          <w:noProof/>
          <w:sz w:val="22"/>
          <w:szCs w:val="22"/>
          <w:lang w:val="ru-RU"/>
        </w:rPr>
      </w:pPr>
      <w:r w:rsidRPr="00261542">
        <w:rPr>
          <w:noProof/>
          <w:color w:val="0D0D0D" w:themeColor="text1" w:themeTint="F2"/>
        </w:rPr>
        <w:t>II</w:t>
      </w:r>
      <w:r w:rsidRPr="0001110F">
        <w:rPr>
          <w:noProof/>
          <w:color w:val="0D0D0D" w:themeColor="text1" w:themeTint="F2"/>
          <w:lang w:val="ru-RU"/>
        </w:rPr>
        <w:t>.3 Комплексная оценка территории по планировочным ограничениям</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83373402 \</w:instrText>
      </w:r>
      <w:r>
        <w:rPr>
          <w:noProof/>
        </w:rPr>
        <w:instrText>h</w:instrText>
      </w:r>
      <w:r w:rsidRPr="0001110F">
        <w:rPr>
          <w:noProof/>
          <w:lang w:val="ru-RU"/>
        </w:rPr>
        <w:instrText xml:space="preserve"> </w:instrText>
      </w:r>
      <w:r>
        <w:rPr>
          <w:noProof/>
        </w:rPr>
      </w:r>
      <w:r>
        <w:rPr>
          <w:noProof/>
        </w:rPr>
        <w:fldChar w:fldCharType="separate"/>
      </w:r>
      <w:r w:rsidR="007D50A8">
        <w:rPr>
          <w:noProof/>
        </w:rPr>
        <w:t>19</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II.3.1 Планировочные природоохранные ограничения</w:t>
      </w:r>
      <w:r>
        <w:rPr>
          <w:noProof/>
        </w:rPr>
        <w:tab/>
      </w:r>
      <w:r>
        <w:rPr>
          <w:noProof/>
        </w:rPr>
        <w:fldChar w:fldCharType="begin"/>
      </w:r>
      <w:r>
        <w:rPr>
          <w:noProof/>
        </w:rPr>
        <w:instrText xml:space="preserve"> PAGEREF _Toc83373403 \h </w:instrText>
      </w:r>
      <w:r>
        <w:rPr>
          <w:noProof/>
        </w:rPr>
      </w:r>
      <w:r>
        <w:rPr>
          <w:noProof/>
        </w:rPr>
        <w:fldChar w:fldCharType="separate"/>
      </w:r>
      <w:r w:rsidR="007D50A8">
        <w:rPr>
          <w:noProof/>
        </w:rPr>
        <w:t>19</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II.3.2 Водоохранные зоны и прибрежные полосы водных объектов</w:t>
      </w:r>
      <w:r>
        <w:rPr>
          <w:noProof/>
        </w:rPr>
        <w:tab/>
      </w:r>
      <w:r>
        <w:rPr>
          <w:noProof/>
        </w:rPr>
        <w:fldChar w:fldCharType="begin"/>
      </w:r>
      <w:r>
        <w:rPr>
          <w:noProof/>
        </w:rPr>
        <w:instrText xml:space="preserve"> PAGEREF _Toc83373404 \h </w:instrText>
      </w:r>
      <w:r>
        <w:rPr>
          <w:noProof/>
        </w:rPr>
      </w:r>
      <w:r>
        <w:rPr>
          <w:noProof/>
        </w:rPr>
        <w:fldChar w:fldCharType="separate"/>
      </w:r>
      <w:r w:rsidR="007D50A8">
        <w:rPr>
          <w:noProof/>
        </w:rPr>
        <w:t>25</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II.3.3 Объекты культурного наследия. Мероприятия по охране объектов культурного наследия.</w:t>
      </w:r>
      <w:r>
        <w:rPr>
          <w:noProof/>
        </w:rPr>
        <w:tab/>
      </w:r>
      <w:r>
        <w:rPr>
          <w:noProof/>
        </w:rPr>
        <w:fldChar w:fldCharType="begin"/>
      </w:r>
      <w:r>
        <w:rPr>
          <w:noProof/>
        </w:rPr>
        <w:instrText xml:space="preserve"> PAGEREF _Toc83373405 \h </w:instrText>
      </w:r>
      <w:r>
        <w:rPr>
          <w:noProof/>
        </w:rPr>
      </w:r>
      <w:r>
        <w:rPr>
          <w:noProof/>
        </w:rPr>
        <w:fldChar w:fldCharType="separate"/>
      </w:r>
      <w:r w:rsidR="007D50A8">
        <w:rPr>
          <w:noProof/>
        </w:rPr>
        <w:t>29</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II.3.4 Оценка территории по санитарно-гигиеническим ограничениям</w:t>
      </w:r>
      <w:r>
        <w:rPr>
          <w:noProof/>
        </w:rPr>
        <w:tab/>
      </w:r>
      <w:r>
        <w:rPr>
          <w:noProof/>
        </w:rPr>
        <w:fldChar w:fldCharType="begin"/>
      </w:r>
      <w:r>
        <w:rPr>
          <w:noProof/>
        </w:rPr>
        <w:instrText xml:space="preserve"> PAGEREF _Toc83373406 \h </w:instrText>
      </w:r>
      <w:r>
        <w:rPr>
          <w:noProof/>
        </w:rPr>
      </w:r>
      <w:r>
        <w:rPr>
          <w:noProof/>
        </w:rPr>
        <w:fldChar w:fldCharType="separate"/>
      </w:r>
      <w:r w:rsidR="007D50A8">
        <w:rPr>
          <w:noProof/>
        </w:rPr>
        <w:t>32</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II.3.5 Охранные коридоры коммуникаций</w:t>
      </w:r>
      <w:r>
        <w:rPr>
          <w:noProof/>
        </w:rPr>
        <w:tab/>
      </w:r>
      <w:r>
        <w:rPr>
          <w:noProof/>
        </w:rPr>
        <w:fldChar w:fldCharType="begin"/>
      </w:r>
      <w:r>
        <w:rPr>
          <w:noProof/>
        </w:rPr>
        <w:instrText xml:space="preserve"> PAGEREF _Toc83373407 \h </w:instrText>
      </w:r>
      <w:r>
        <w:rPr>
          <w:noProof/>
        </w:rPr>
      </w:r>
      <w:r>
        <w:rPr>
          <w:noProof/>
        </w:rPr>
        <w:fldChar w:fldCharType="separate"/>
      </w:r>
      <w:r w:rsidR="007D50A8">
        <w:rPr>
          <w:noProof/>
        </w:rPr>
        <w:t>39</w:t>
      </w:r>
      <w:r>
        <w:rPr>
          <w:noProof/>
        </w:rPr>
        <w:fldChar w:fldCharType="end"/>
      </w:r>
    </w:p>
    <w:p w:rsidR="0001110F" w:rsidRDefault="0001110F" w:rsidP="00D938D9">
      <w:pPr>
        <w:pStyle w:val="24"/>
        <w:jc w:val="both"/>
        <w:rPr>
          <w:rFonts w:asciiTheme="minorHAnsi" w:eastAsiaTheme="minorEastAsia" w:hAnsiTheme="minorHAnsi" w:cstheme="minorBidi"/>
          <w:smallCaps w:val="0"/>
          <w:noProof/>
          <w:sz w:val="22"/>
          <w:szCs w:val="22"/>
          <w:lang w:val="ru-RU"/>
        </w:rPr>
      </w:pPr>
      <w:r w:rsidRPr="00261542">
        <w:rPr>
          <w:noProof/>
          <w:color w:val="0D0D0D" w:themeColor="text1" w:themeTint="F2"/>
        </w:rPr>
        <w:t>II</w:t>
      </w:r>
      <w:r w:rsidRPr="0001110F">
        <w:rPr>
          <w:noProof/>
          <w:color w:val="0D0D0D" w:themeColor="text1" w:themeTint="F2"/>
          <w:lang w:val="ru-RU"/>
        </w:rPr>
        <w:t>.4 Современное использование территории сельского поселения</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83373408 \</w:instrText>
      </w:r>
      <w:r>
        <w:rPr>
          <w:noProof/>
        </w:rPr>
        <w:instrText>h</w:instrText>
      </w:r>
      <w:r w:rsidRPr="0001110F">
        <w:rPr>
          <w:noProof/>
          <w:lang w:val="ru-RU"/>
        </w:rPr>
        <w:instrText xml:space="preserve"> </w:instrText>
      </w:r>
      <w:r>
        <w:rPr>
          <w:noProof/>
        </w:rPr>
      </w:r>
      <w:r>
        <w:rPr>
          <w:noProof/>
        </w:rPr>
        <w:fldChar w:fldCharType="separate"/>
      </w:r>
      <w:r w:rsidR="007D50A8">
        <w:rPr>
          <w:noProof/>
        </w:rPr>
        <w:t>41</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II.4.1 Целевое назначение земель сельского поселения</w:t>
      </w:r>
      <w:r>
        <w:rPr>
          <w:noProof/>
        </w:rPr>
        <w:tab/>
      </w:r>
      <w:r>
        <w:rPr>
          <w:noProof/>
        </w:rPr>
        <w:fldChar w:fldCharType="begin"/>
      </w:r>
      <w:r>
        <w:rPr>
          <w:noProof/>
        </w:rPr>
        <w:instrText xml:space="preserve"> PAGEREF _Toc83373409 \h </w:instrText>
      </w:r>
      <w:r>
        <w:rPr>
          <w:noProof/>
        </w:rPr>
      </w:r>
      <w:r>
        <w:rPr>
          <w:noProof/>
        </w:rPr>
        <w:fldChar w:fldCharType="separate"/>
      </w:r>
      <w:r w:rsidR="007D50A8">
        <w:rPr>
          <w:noProof/>
        </w:rPr>
        <w:t>42</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II.4.2 Современная функциональная и планировочная организация сельского поселения</w:t>
      </w:r>
      <w:r>
        <w:rPr>
          <w:noProof/>
        </w:rPr>
        <w:tab/>
      </w:r>
      <w:r>
        <w:rPr>
          <w:noProof/>
        </w:rPr>
        <w:fldChar w:fldCharType="begin"/>
      </w:r>
      <w:r>
        <w:rPr>
          <w:noProof/>
        </w:rPr>
        <w:instrText xml:space="preserve"> PAGEREF _Toc83373410 \h </w:instrText>
      </w:r>
      <w:r>
        <w:rPr>
          <w:noProof/>
        </w:rPr>
      </w:r>
      <w:r>
        <w:rPr>
          <w:noProof/>
        </w:rPr>
        <w:fldChar w:fldCharType="separate"/>
      </w:r>
      <w:r w:rsidR="007D50A8">
        <w:rPr>
          <w:noProof/>
        </w:rPr>
        <w:t>43</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II.4.3 Жилищный фонд</w:t>
      </w:r>
      <w:r>
        <w:rPr>
          <w:noProof/>
        </w:rPr>
        <w:tab/>
      </w:r>
      <w:r>
        <w:rPr>
          <w:noProof/>
        </w:rPr>
        <w:fldChar w:fldCharType="begin"/>
      </w:r>
      <w:r>
        <w:rPr>
          <w:noProof/>
        </w:rPr>
        <w:instrText xml:space="preserve"> PAGEREF _Toc83373411 \h </w:instrText>
      </w:r>
      <w:r>
        <w:rPr>
          <w:noProof/>
        </w:rPr>
      </w:r>
      <w:r>
        <w:rPr>
          <w:noProof/>
        </w:rPr>
        <w:fldChar w:fldCharType="separate"/>
      </w:r>
      <w:r w:rsidR="007D50A8">
        <w:rPr>
          <w:noProof/>
        </w:rPr>
        <w:t>45</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II.4.4 Культурно-бытовое обслуживание</w:t>
      </w:r>
      <w:r>
        <w:rPr>
          <w:noProof/>
        </w:rPr>
        <w:tab/>
      </w:r>
      <w:r>
        <w:rPr>
          <w:noProof/>
        </w:rPr>
        <w:fldChar w:fldCharType="begin"/>
      </w:r>
      <w:r>
        <w:rPr>
          <w:noProof/>
        </w:rPr>
        <w:instrText xml:space="preserve"> PAGEREF _Toc83373412 \h </w:instrText>
      </w:r>
      <w:r>
        <w:rPr>
          <w:noProof/>
        </w:rPr>
      </w:r>
      <w:r>
        <w:rPr>
          <w:noProof/>
        </w:rPr>
        <w:fldChar w:fldCharType="separate"/>
      </w:r>
      <w:r w:rsidR="007D50A8">
        <w:rPr>
          <w:noProof/>
        </w:rPr>
        <w:t>46</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II.4.5 Анализ транспортного обслуживания территории</w:t>
      </w:r>
      <w:r>
        <w:rPr>
          <w:noProof/>
        </w:rPr>
        <w:tab/>
      </w:r>
      <w:r>
        <w:rPr>
          <w:noProof/>
        </w:rPr>
        <w:fldChar w:fldCharType="begin"/>
      </w:r>
      <w:r>
        <w:rPr>
          <w:noProof/>
        </w:rPr>
        <w:instrText xml:space="preserve"> PAGEREF _Toc83373413 \h </w:instrText>
      </w:r>
      <w:r>
        <w:rPr>
          <w:noProof/>
        </w:rPr>
      </w:r>
      <w:r>
        <w:rPr>
          <w:noProof/>
        </w:rPr>
        <w:fldChar w:fldCharType="separate"/>
      </w:r>
      <w:r w:rsidR="007D50A8">
        <w:rPr>
          <w:noProof/>
        </w:rPr>
        <w:t>48</w:t>
      </w:r>
      <w:r>
        <w:rPr>
          <w:noProof/>
        </w:rPr>
        <w:fldChar w:fldCharType="end"/>
      </w:r>
    </w:p>
    <w:p w:rsidR="0001110F" w:rsidRDefault="0001110F" w:rsidP="00D938D9">
      <w:pPr>
        <w:pStyle w:val="24"/>
        <w:jc w:val="both"/>
        <w:rPr>
          <w:rFonts w:asciiTheme="minorHAnsi" w:eastAsiaTheme="minorEastAsia" w:hAnsiTheme="minorHAnsi" w:cstheme="minorBidi"/>
          <w:smallCaps w:val="0"/>
          <w:noProof/>
          <w:sz w:val="22"/>
          <w:szCs w:val="22"/>
          <w:lang w:val="ru-RU"/>
        </w:rPr>
      </w:pPr>
      <w:r w:rsidRPr="00261542">
        <w:rPr>
          <w:noProof/>
          <w:color w:val="0D0D0D" w:themeColor="text1" w:themeTint="F2"/>
        </w:rPr>
        <w:t>II</w:t>
      </w:r>
      <w:r w:rsidRPr="0001110F">
        <w:rPr>
          <w:noProof/>
          <w:color w:val="0D0D0D" w:themeColor="text1" w:themeTint="F2"/>
          <w:lang w:val="ru-RU"/>
        </w:rPr>
        <w:t>.5 Социально-экономическая характеристика сельского поселения</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83373414 \</w:instrText>
      </w:r>
      <w:r>
        <w:rPr>
          <w:noProof/>
        </w:rPr>
        <w:instrText>h</w:instrText>
      </w:r>
      <w:r w:rsidRPr="0001110F">
        <w:rPr>
          <w:noProof/>
          <w:lang w:val="ru-RU"/>
        </w:rPr>
        <w:instrText xml:space="preserve"> </w:instrText>
      </w:r>
      <w:r>
        <w:rPr>
          <w:noProof/>
        </w:rPr>
      </w:r>
      <w:r>
        <w:rPr>
          <w:noProof/>
        </w:rPr>
        <w:fldChar w:fldCharType="separate"/>
      </w:r>
      <w:r w:rsidR="007D50A8">
        <w:rPr>
          <w:noProof/>
        </w:rPr>
        <w:t>49</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II.5.1 Население и демография</w:t>
      </w:r>
      <w:r>
        <w:rPr>
          <w:noProof/>
        </w:rPr>
        <w:tab/>
      </w:r>
      <w:r>
        <w:rPr>
          <w:noProof/>
        </w:rPr>
        <w:fldChar w:fldCharType="begin"/>
      </w:r>
      <w:r>
        <w:rPr>
          <w:noProof/>
        </w:rPr>
        <w:instrText xml:space="preserve"> PAGEREF _Toc83373415 \h </w:instrText>
      </w:r>
      <w:r>
        <w:rPr>
          <w:noProof/>
        </w:rPr>
      </w:r>
      <w:r>
        <w:rPr>
          <w:noProof/>
        </w:rPr>
        <w:fldChar w:fldCharType="separate"/>
      </w:r>
      <w:r w:rsidR="007D50A8">
        <w:rPr>
          <w:noProof/>
        </w:rPr>
        <w:t>49</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II.5.2 Экономическая база и трудовые ресурсы</w:t>
      </w:r>
      <w:r>
        <w:rPr>
          <w:noProof/>
        </w:rPr>
        <w:tab/>
      </w:r>
      <w:r>
        <w:rPr>
          <w:noProof/>
        </w:rPr>
        <w:fldChar w:fldCharType="begin"/>
      </w:r>
      <w:r>
        <w:rPr>
          <w:noProof/>
        </w:rPr>
        <w:instrText xml:space="preserve"> PAGEREF _Toc83373416 \h </w:instrText>
      </w:r>
      <w:r>
        <w:rPr>
          <w:noProof/>
        </w:rPr>
      </w:r>
      <w:r>
        <w:rPr>
          <w:noProof/>
        </w:rPr>
        <w:fldChar w:fldCharType="separate"/>
      </w:r>
      <w:r w:rsidR="007D50A8">
        <w:rPr>
          <w:noProof/>
        </w:rPr>
        <w:t>49</w:t>
      </w:r>
      <w:r>
        <w:rPr>
          <w:noProof/>
        </w:rPr>
        <w:fldChar w:fldCharType="end"/>
      </w:r>
    </w:p>
    <w:p w:rsidR="0001110F" w:rsidRDefault="0001110F" w:rsidP="00D938D9">
      <w:pPr>
        <w:pStyle w:val="24"/>
        <w:jc w:val="both"/>
        <w:rPr>
          <w:rFonts w:asciiTheme="minorHAnsi" w:eastAsiaTheme="minorEastAsia" w:hAnsiTheme="minorHAnsi" w:cstheme="minorBidi"/>
          <w:smallCaps w:val="0"/>
          <w:noProof/>
          <w:sz w:val="22"/>
          <w:szCs w:val="22"/>
          <w:lang w:val="ru-RU"/>
        </w:rPr>
      </w:pPr>
      <w:r w:rsidRPr="00261542">
        <w:rPr>
          <w:noProof/>
          <w:color w:val="0D0D0D" w:themeColor="text1" w:themeTint="F2"/>
        </w:rPr>
        <w:t>II</w:t>
      </w:r>
      <w:r w:rsidRPr="0001110F">
        <w:rPr>
          <w:noProof/>
          <w:color w:val="0D0D0D" w:themeColor="text1" w:themeTint="F2"/>
          <w:lang w:val="ru-RU"/>
        </w:rPr>
        <w:t>.6 Инженерно-техническая база</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83373417 \</w:instrText>
      </w:r>
      <w:r>
        <w:rPr>
          <w:noProof/>
        </w:rPr>
        <w:instrText>h</w:instrText>
      </w:r>
      <w:r w:rsidRPr="0001110F">
        <w:rPr>
          <w:noProof/>
          <w:lang w:val="ru-RU"/>
        </w:rPr>
        <w:instrText xml:space="preserve"> </w:instrText>
      </w:r>
      <w:r>
        <w:rPr>
          <w:noProof/>
        </w:rPr>
      </w:r>
      <w:r>
        <w:rPr>
          <w:noProof/>
        </w:rPr>
        <w:fldChar w:fldCharType="separate"/>
      </w:r>
      <w:r w:rsidR="007D50A8">
        <w:rPr>
          <w:noProof/>
        </w:rPr>
        <w:t>50</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II.6.1 Водоснабжение и водоотведение</w:t>
      </w:r>
      <w:r>
        <w:rPr>
          <w:noProof/>
        </w:rPr>
        <w:tab/>
      </w:r>
      <w:r>
        <w:rPr>
          <w:noProof/>
        </w:rPr>
        <w:fldChar w:fldCharType="begin"/>
      </w:r>
      <w:r>
        <w:rPr>
          <w:noProof/>
        </w:rPr>
        <w:instrText xml:space="preserve"> PAGEREF _Toc83373418 \h </w:instrText>
      </w:r>
      <w:r>
        <w:rPr>
          <w:noProof/>
        </w:rPr>
      </w:r>
      <w:r>
        <w:rPr>
          <w:noProof/>
        </w:rPr>
        <w:fldChar w:fldCharType="separate"/>
      </w:r>
      <w:r w:rsidR="007D50A8">
        <w:rPr>
          <w:noProof/>
        </w:rPr>
        <w:t>50</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II.6.2 Газоснабжение и теплоснабжение</w:t>
      </w:r>
      <w:r>
        <w:rPr>
          <w:noProof/>
        </w:rPr>
        <w:tab/>
      </w:r>
      <w:r>
        <w:rPr>
          <w:noProof/>
        </w:rPr>
        <w:fldChar w:fldCharType="begin"/>
      </w:r>
      <w:r>
        <w:rPr>
          <w:noProof/>
        </w:rPr>
        <w:instrText xml:space="preserve"> PAGEREF _Toc83373419 \h </w:instrText>
      </w:r>
      <w:r>
        <w:rPr>
          <w:noProof/>
        </w:rPr>
      </w:r>
      <w:r>
        <w:rPr>
          <w:noProof/>
        </w:rPr>
        <w:fldChar w:fldCharType="separate"/>
      </w:r>
      <w:r w:rsidR="007D50A8">
        <w:rPr>
          <w:noProof/>
        </w:rPr>
        <w:t>51</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II.6.3 Электроснабжение и связь</w:t>
      </w:r>
      <w:r>
        <w:rPr>
          <w:noProof/>
        </w:rPr>
        <w:tab/>
      </w:r>
      <w:r>
        <w:rPr>
          <w:noProof/>
        </w:rPr>
        <w:fldChar w:fldCharType="begin"/>
      </w:r>
      <w:r>
        <w:rPr>
          <w:noProof/>
        </w:rPr>
        <w:instrText xml:space="preserve"> PAGEREF _Toc83373420 \h </w:instrText>
      </w:r>
      <w:r>
        <w:rPr>
          <w:noProof/>
        </w:rPr>
      </w:r>
      <w:r>
        <w:rPr>
          <w:noProof/>
        </w:rPr>
        <w:fldChar w:fldCharType="separate"/>
      </w:r>
      <w:r w:rsidR="007D50A8">
        <w:rPr>
          <w:noProof/>
        </w:rPr>
        <w:t>52</w:t>
      </w:r>
      <w:r>
        <w:rPr>
          <w:noProof/>
        </w:rPr>
        <w:fldChar w:fldCharType="end"/>
      </w:r>
    </w:p>
    <w:p w:rsidR="0001110F" w:rsidRDefault="0001110F" w:rsidP="00D938D9">
      <w:pPr>
        <w:pStyle w:val="15"/>
        <w:jc w:val="both"/>
        <w:rPr>
          <w:rFonts w:asciiTheme="minorHAnsi" w:eastAsiaTheme="minorEastAsia" w:hAnsiTheme="minorHAnsi" w:cstheme="minorBidi"/>
          <w:b w:val="0"/>
          <w:caps w:val="0"/>
          <w:noProof/>
          <w:lang w:val="ru-RU"/>
        </w:rPr>
      </w:pPr>
      <w:r w:rsidRPr="00261542">
        <w:rPr>
          <w:noProof/>
          <w:color w:val="0D0D0D" w:themeColor="text1" w:themeTint="F2"/>
        </w:rPr>
        <w:t>III</w:t>
      </w:r>
      <w:r w:rsidRPr="0001110F">
        <w:rPr>
          <w:noProof/>
          <w:color w:val="0D0D0D" w:themeColor="text1" w:themeTint="F2"/>
          <w:lang w:val="ru-RU"/>
        </w:rPr>
        <w:t>. Оценка возможного влияния планируемых для размещения объектов местного значения поселения на комплексное развитие этих территорий</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83373421 \</w:instrText>
      </w:r>
      <w:r>
        <w:rPr>
          <w:noProof/>
        </w:rPr>
        <w:instrText>h</w:instrText>
      </w:r>
      <w:r w:rsidRPr="0001110F">
        <w:rPr>
          <w:noProof/>
          <w:lang w:val="ru-RU"/>
        </w:rPr>
        <w:instrText xml:space="preserve"> </w:instrText>
      </w:r>
      <w:r>
        <w:rPr>
          <w:noProof/>
        </w:rPr>
      </w:r>
      <w:r>
        <w:rPr>
          <w:noProof/>
        </w:rPr>
        <w:fldChar w:fldCharType="separate"/>
      </w:r>
      <w:r w:rsidR="007D50A8">
        <w:rPr>
          <w:noProof/>
        </w:rPr>
        <w:t>54</w:t>
      </w:r>
      <w:r>
        <w:rPr>
          <w:noProof/>
        </w:rPr>
        <w:fldChar w:fldCharType="end"/>
      </w:r>
    </w:p>
    <w:p w:rsidR="0001110F" w:rsidRDefault="0001110F" w:rsidP="00D938D9">
      <w:pPr>
        <w:pStyle w:val="15"/>
        <w:jc w:val="both"/>
        <w:rPr>
          <w:rFonts w:asciiTheme="minorHAnsi" w:eastAsiaTheme="minorEastAsia" w:hAnsiTheme="minorHAnsi" w:cstheme="minorBidi"/>
          <w:b w:val="0"/>
          <w:caps w:val="0"/>
          <w:noProof/>
          <w:lang w:val="ru-RU"/>
        </w:rPr>
      </w:pPr>
      <w:r w:rsidRPr="00261542">
        <w:rPr>
          <w:noProof/>
          <w:color w:val="0D0D0D" w:themeColor="text1" w:themeTint="F2"/>
        </w:rPr>
        <w:t>IV</w:t>
      </w:r>
      <w:r w:rsidRPr="0001110F">
        <w:rPr>
          <w:noProof/>
          <w:color w:val="0D0D0D" w:themeColor="text1" w:themeTint="F2"/>
          <w:lang w:val="ru-RU"/>
        </w:rPr>
        <w:t>.Утвержденные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и регионального значения, их основные характеристики, местоположение, характеристики зон с особыми условиями использования территорий</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83373422 \</w:instrText>
      </w:r>
      <w:r>
        <w:rPr>
          <w:noProof/>
        </w:rPr>
        <w:instrText>h</w:instrText>
      </w:r>
      <w:r w:rsidRPr="0001110F">
        <w:rPr>
          <w:noProof/>
          <w:lang w:val="ru-RU"/>
        </w:rPr>
        <w:instrText xml:space="preserve"> </w:instrText>
      </w:r>
      <w:r>
        <w:rPr>
          <w:noProof/>
        </w:rPr>
      </w:r>
      <w:r>
        <w:rPr>
          <w:noProof/>
        </w:rPr>
        <w:fldChar w:fldCharType="separate"/>
      </w:r>
      <w:r w:rsidR="007D50A8">
        <w:rPr>
          <w:noProof/>
        </w:rPr>
        <w:t>55</w:t>
      </w:r>
      <w:r>
        <w:rPr>
          <w:noProof/>
        </w:rPr>
        <w:fldChar w:fldCharType="end"/>
      </w:r>
    </w:p>
    <w:p w:rsidR="0001110F" w:rsidRDefault="0001110F" w:rsidP="00D938D9">
      <w:pPr>
        <w:pStyle w:val="15"/>
        <w:jc w:val="both"/>
        <w:rPr>
          <w:rFonts w:asciiTheme="minorHAnsi" w:eastAsiaTheme="minorEastAsia" w:hAnsiTheme="minorHAnsi" w:cstheme="minorBidi"/>
          <w:b w:val="0"/>
          <w:caps w:val="0"/>
          <w:noProof/>
          <w:lang w:val="ru-RU"/>
        </w:rPr>
      </w:pPr>
      <w:r w:rsidRPr="00261542">
        <w:rPr>
          <w:noProof/>
          <w:color w:val="0D0D0D" w:themeColor="text1" w:themeTint="F2"/>
        </w:rPr>
        <w:lastRenderedPageBreak/>
        <w:t>V</w:t>
      </w:r>
      <w:r w:rsidRPr="0001110F">
        <w:rPr>
          <w:noProof/>
          <w:color w:val="0D0D0D" w:themeColor="text1" w:themeTint="F2"/>
          <w:lang w:val="ru-RU"/>
        </w:rPr>
        <w:t>.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83373423 \</w:instrText>
      </w:r>
      <w:r>
        <w:rPr>
          <w:noProof/>
        </w:rPr>
        <w:instrText>h</w:instrText>
      </w:r>
      <w:r w:rsidRPr="0001110F">
        <w:rPr>
          <w:noProof/>
          <w:lang w:val="ru-RU"/>
        </w:rPr>
        <w:instrText xml:space="preserve"> </w:instrText>
      </w:r>
      <w:r>
        <w:rPr>
          <w:noProof/>
        </w:rPr>
      </w:r>
      <w:r>
        <w:rPr>
          <w:noProof/>
        </w:rPr>
        <w:fldChar w:fldCharType="separate"/>
      </w:r>
      <w:r w:rsidR="007D50A8">
        <w:rPr>
          <w:noProof/>
        </w:rPr>
        <w:t>57</w:t>
      </w:r>
      <w:r>
        <w:rPr>
          <w:noProof/>
        </w:rPr>
        <w:fldChar w:fldCharType="end"/>
      </w:r>
    </w:p>
    <w:p w:rsidR="0001110F" w:rsidRDefault="0001110F" w:rsidP="00D938D9">
      <w:pPr>
        <w:pStyle w:val="15"/>
        <w:jc w:val="both"/>
        <w:rPr>
          <w:rFonts w:asciiTheme="minorHAnsi" w:eastAsiaTheme="minorEastAsia" w:hAnsiTheme="minorHAnsi" w:cstheme="minorBidi"/>
          <w:b w:val="0"/>
          <w:caps w:val="0"/>
          <w:noProof/>
          <w:lang w:val="ru-RU"/>
        </w:rPr>
      </w:pPr>
      <w:r w:rsidRPr="00261542">
        <w:rPr>
          <w:noProof/>
          <w:color w:val="0D0D0D" w:themeColor="text1" w:themeTint="F2"/>
        </w:rPr>
        <w:t>VI</w:t>
      </w:r>
      <w:r w:rsidRPr="0001110F">
        <w:rPr>
          <w:noProof/>
          <w:color w:val="0D0D0D" w:themeColor="text1" w:themeTint="F2"/>
          <w:lang w:val="ru-RU"/>
        </w:rPr>
        <w:t>. Перечень и характеристика основных факторов риска возникновения чрезвычайных ситуаций природного и техногенного характера</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83373424 \</w:instrText>
      </w:r>
      <w:r>
        <w:rPr>
          <w:noProof/>
        </w:rPr>
        <w:instrText>h</w:instrText>
      </w:r>
      <w:r w:rsidRPr="0001110F">
        <w:rPr>
          <w:noProof/>
          <w:lang w:val="ru-RU"/>
        </w:rPr>
        <w:instrText xml:space="preserve"> </w:instrText>
      </w:r>
      <w:r>
        <w:rPr>
          <w:noProof/>
        </w:rPr>
      </w:r>
      <w:r>
        <w:rPr>
          <w:noProof/>
        </w:rPr>
        <w:fldChar w:fldCharType="separate"/>
      </w:r>
      <w:r w:rsidR="007D50A8">
        <w:rPr>
          <w:noProof/>
        </w:rPr>
        <w:t>58</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VI.I Территории, подверженные риску возникновения чрезвычайных ситуаций природного характера.</w:t>
      </w:r>
      <w:r>
        <w:rPr>
          <w:noProof/>
        </w:rPr>
        <w:tab/>
      </w:r>
      <w:r>
        <w:rPr>
          <w:noProof/>
        </w:rPr>
        <w:fldChar w:fldCharType="begin"/>
      </w:r>
      <w:r>
        <w:rPr>
          <w:noProof/>
        </w:rPr>
        <w:instrText xml:space="preserve"> PAGEREF _Toc83373425 \h </w:instrText>
      </w:r>
      <w:r>
        <w:rPr>
          <w:noProof/>
        </w:rPr>
      </w:r>
      <w:r>
        <w:rPr>
          <w:noProof/>
        </w:rPr>
        <w:fldChar w:fldCharType="separate"/>
      </w:r>
      <w:r w:rsidR="007D50A8">
        <w:rPr>
          <w:noProof/>
        </w:rPr>
        <w:t>58</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VI.II Территории, подверженные риску возникновения чрезвычайных ситуаций техногенного характера</w:t>
      </w:r>
      <w:r>
        <w:rPr>
          <w:noProof/>
        </w:rPr>
        <w:tab/>
      </w:r>
      <w:r>
        <w:rPr>
          <w:noProof/>
        </w:rPr>
        <w:fldChar w:fldCharType="begin"/>
      </w:r>
      <w:r>
        <w:rPr>
          <w:noProof/>
        </w:rPr>
        <w:instrText xml:space="preserve"> PAGEREF _Toc83373426 \h </w:instrText>
      </w:r>
      <w:r>
        <w:rPr>
          <w:noProof/>
        </w:rPr>
      </w:r>
      <w:r>
        <w:rPr>
          <w:noProof/>
        </w:rPr>
        <w:fldChar w:fldCharType="separate"/>
      </w:r>
      <w:r w:rsidR="007D50A8">
        <w:rPr>
          <w:noProof/>
        </w:rPr>
        <w:t>62</w:t>
      </w:r>
      <w:r>
        <w:rPr>
          <w:noProof/>
        </w:rPr>
        <w:fldChar w:fldCharType="end"/>
      </w:r>
    </w:p>
    <w:p w:rsidR="0001110F" w:rsidRDefault="0001110F" w:rsidP="00D938D9">
      <w:pPr>
        <w:pStyle w:val="30"/>
        <w:jc w:val="both"/>
        <w:rPr>
          <w:rFonts w:asciiTheme="minorHAnsi" w:eastAsiaTheme="minorEastAsia" w:hAnsiTheme="minorHAnsi" w:cstheme="minorBidi"/>
          <w:i w:val="0"/>
          <w:noProof/>
          <w:sz w:val="22"/>
          <w:szCs w:val="22"/>
        </w:rPr>
      </w:pPr>
      <w:r w:rsidRPr="00261542">
        <w:rPr>
          <w:noProof/>
          <w:color w:val="0D0D0D" w:themeColor="text1" w:themeTint="F2"/>
        </w:rPr>
        <w:t>VI.III Перечень мероприятий по обеспечению пожарной безопасности</w:t>
      </w:r>
      <w:r>
        <w:rPr>
          <w:noProof/>
        </w:rPr>
        <w:tab/>
      </w:r>
      <w:r>
        <w:rPr>
          <w:noProof/>
        </w:rPr>
        <w:fldChar w:fldCharType="begin"/>
      </w:r>
      <w:r>
        <w:rPr>
          <w:noProof/>
        </w:rPr>
        <w:instrText xml:space="preserve"> PAGEREF _Toc83373427 \h </w:instrText>
      </w:r>
      <w:r>
        <w:rPr>
          <w:noProof/>
        </w:rPr>
      </w:r>
      <w:r>
        <w:rPr>
          <w:noProof/>
        </w:rPr>
        <w:fldChar w:fldCharType="separate"/>
      </w:r>
      <w:r w:rsidR="007D50A8">
        <w:rPr>
          <w:noProof/>
        </w:rPr>
        <w:t>71</w:t>
      </w:r>
      <w:r>
        <w:rPr>
          <w:noProof/>
        </w:rPr>
        <w:fldChar w:fldCharType="end"/>
      </w:r>
    </w:p>
    <w:p w:rsidR="0001110F" w:rsidRDefault="0001110F" w:rsidP="00D938D9">
      <w:pPr>
        <w:pStyle w:val="15"/>
        <w:jc w:val="both"/>
        <w:rPr>
          <w:rFonts w:asciiTheme="minorHAnsi" w:eastAsiaTheme="minorEastAsia" w:hAnsiTheme="minorHAnsi" w:cstheme="minorBidi"/>
          <w:b w:val="0"/>
          <w:caps w:val="0"/>
          <w:noProof/>
          <w:lang w:val="ru-RU"/>
        </w:rPr>
      </w:pPr>
      <w:r w:rsidRPr="00261542">
        <w:rPr>
          <w:noProof/>
          <w:color w:val="0D0D0D" w:themeColor="text1" w:themeTint="F2"/>
        </w:rPr>
        <w:t>VII</w:t>
      </w:r>
      <w:r w:rsidRPr="0001110F">
        <w:rPr>
          <w:noProof/>
          <w:color w:val="0D0D0D" w:themeColor="text1" w:themeTint="F2"/>
          <w:lang w:val="ru-RU"/>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83373428 \</w:instrText>
      </w:r>
      <w:r>
        <w:rPr>
          <w:noProof/>
        </w:rPr>
        <w:instrText>h</w:instrText>
      </w:r>
      <w:r w:rsidRPr="0001110F">
        <w:rPr>
          <w:noProof/>
          <w:lang w:val="ru-RU"/>
        </w:rPr>
        <w:instrText xml:space="preserve"> </w:instrText>
      </w:r>
      <w:r>
        <w:rPr>
          <w:noProof/>
        </w:rPr>
      </w:r>
      <w:r>
        <w:rPr>
          <w:noProof/>
        </w:rPr>
        <w:fldChar w:fldCharType="separate"/>
      </w:r>
      <w:r w:rsidR="007D50A8">
        <w:rPr>
          <w:noProof/>
        </w:rPr>
        <w:t>86</w:t>
      </w:r>
      <w:r>
        <w:rPr>
          <w:noProof/>
        </w:rPr>
        <w:fldChar w:fldCharType="end"/>
      </w:r>
    </w:p>
    <w:p w:rsidR="0001110F" w:rsidRDefault="0001110F" w:rsidP="00D938D9">
      <w:pPr>
        <w:pStyle w:val="15"/>
        <w:jc w:val="both"/>
        <w:rPr>
          <w:rFonts w:asciiTheme="minorHAnsi" w:eastAsiaTheme="minorEastAsia" w:hAnsiTheme="minorHAnsi" w:cstheme="minorBidi"/>
          <w:b w:val="0"/>
          <w:caps w:val="0"/>
          <w:noProof/>
          <w:lang w:val="ru-RU"/>
        </w:rPr>
      </w:pPr>
      <w:r w:rsidRPr="00261542">
        <w:rPr>
          <w:noProof/>
          <w:color w:val="0D0D0D" w:themeColor="text1" w:themeTint="F2"/>
        </w:rPr>
        <w:t>VIII</w:t>
      </w:r>
      <w:r w:rsidRPr="0001110F">
        <w:rPr>
          <w:noProof/>
          <w:color w:val="0D0D0D" w:themeColor="text1" w:themeTint="F2"/>
          <w:lang w:val="ru-RU"/>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01110F">
        <w:rPr>
          <w:noProof/>
          <w:lang w:val="ru-RU"/>
        </w:rPr>
        <w:tab/>
      </w:r>
      <w:r>
        <w:rPr>
          <w:noProof/>
        </w:rPr>
        <w:fldChar w:fldCharType="begin"/>
      </w:r>
      <w:r w:rsidRPr="0001110F">
        <w:rPr>
          <w:noProof/>
          <w:lang w:val="ru-RU"/>
        </w:rPr>
        <w:instrText xml:space="preserve"> </w:instrText>
      </w:r>
      <w:r>
        <w:rPr>
          <w:noProof/>
        </w:rPr>
        <w:instrText>PAGEREF</w:instrText>
      </w:r>
      <w:r w:rsidRPr="0001110F">
        <w:rPr>
          <w:noProof/>
          <w:lang w:val="ru-RU"/>
        </w:rPr>
        <w:instrText xml:space="preserve"> _</w:instrText>
      </w:r>
      <w:r>
        <w:rPr>
          <w:noProof/>
        </w:rPr>
        <w:instrText>Toc</w:instrText>
      </w:r>
      <w:r w:rsidRPr="0001110F">
        <w:rPr>
          <w:noProof/>
          <w:lang w:val="ru-RU"/>
        </w:rPr>
        <w:instrText>83373429 \</w:instrText>
      </w:r>
      <w:r>
        <w:rPr>
          <w:noProof/>
        </w:rPr>
        <w:instrText>h</w:instrText>
      </w:r>
      <w:r w:rsidRPr="0001110F">
        <w:rPr>
          <w:noProof/>
          <w:lang w:val="ru-RU"/>
        </w:rPr>
        <w:instrText xml:space="preserve"> </w:instrText>
      </w:r>
      <w:r>
        <w:rPr>
          <w:noProof/>
        </w:rPr>
      </w:r>
      <w:r>
        <w:rPr>
          <w:noProof/>
        </w:rPr>
        <w:fldChar w:fldCharType="separate"/>
      </w:r>
      <w:r w:rsidR="007D50A8">
        <w:rPr>
          <w:noProof/>
        </w:rPr>
        <w:t>87</w:t>
      </w:r>
      <w:r>
        <w:rPr>
          <w:noProof/>
        </w:rPr>
        <w:fldChar w:fldCharType="end"/>
      </w:r>
    </w:p>
    <w:p w:rsidR="001411A6" w:rsidRPr="00630219" w:rsidRDefault="00F720F2" w:rsidP="00D938D9">
      <w:pPr>
        <w:pStyle w:val="15"/>
        <w:jc w:val="both"/>
        <w:rPr>
          <w:rFonts w:asciiTheme="minorHAnsi" w:eastAsiaTheme="minorEastAsia" w:hAnsiTheme="minorHAnsi" w:cstheme="minorBidi"/>
          <w:b w:val="0"/>
          <w:caps w:val="0"/>
          <w:noProof/>
          <w:color w:val="FF0000"/>
          <w:highlight w:val="yellow"/>
          <w:lang w:val="ru-RU"/>
        </w:rPr>
      </w:pPr>
      <w:r w:rsidRPr="00630219">
        <w:rPr>
          <w:b w:val="0"/>
          <w:color w:val="FF0000"/>
          <w:sz w:val="24"/>
          <w:szCs w:val="24"/>
          <w:highlight w:val="yellow"/>
        </w:rPr>
        <w:fldChar w:fldCharType="end"/>
      </w:r>
      <w:bookmarkStart w:id="0" w:name="_Toc45270967"/>
      <w:bookmarkStart w:id="1" w:name="_Toc38612845"/>
      <w:bookmarkStart w:id="2" w:name="_Toc441835334"/>
      <w:bookmarkStart w:id="3" w:name="_Toc442083097"/>
      <w:r w:rsidR="001411A6" w:rsidRPr="00630219">
        <w:rPr>
          <w:b w:val="0"/>
          <w:color w:val="FF0000"/>
          <w:highlight w:val="yellow"/>
          <w:lang w:val="ru-RU"/>
        </w:rPr>
        <w:br w:type="page"/>
      </w:r>
      <w:bookmarkStart w:id="4" w:name="_GoBack"/>
      <w:bookmarkEnd w:id="4"/>
    </w:p>
    <w:p w:rsidR="00964AAD" w:rsidRPr="008119B0" w:rsidRDefault="00964AAD" w:rsidP="00CB5FC4">
      <w:pPr>
        <w:pStyle w:val="2"/>
        <w:numPr>
          <w:ilvl w:val="0"/>
          <w:numId w:val="0"/>
        </w:numPr>
        <w:tabs>
          <w:tab w:val="right" w:leader="dot" w:pos="9639"/>
        </w:tabs>
        <w:spacing w:line="240" w:lineRule="auto"/>
        <w:rPr>
          <w:color w:val="0D0D0D" w:themeColor="text1" w:themeTint="F2"/>
          <w:sz w:val="28"/>
          <w:szCs w:val="28"/>
        </w:rPr>
      </w:pPr>
      <w:bookmarkStart w:id="5" w:name="_Toc83373392"/>
      <w:r w:rsidRPr="008119B0">
        <w:rPr>
          <w:color w:val="0D0D0D" w:themeColor="text1" w:themeTint="F2"/>
          <w:sz w:val="28"/>
          <w:szCs w:val="28"/>
        </w:rPr>
        <w:lastRenderedPageBreak/>
        <w:t>СОСТАВ ПРОЕКТА</w:t>
      </w:r>
      <w:bookmarkEnd w:id="0"/>
      <w:bookmarkEnd w:id="1"/>
      <w:bookmarkEnd w:id="5"/>
    </w:p>
    <w:p w:rsidR="00CB5902" w:rsidRPr="008119B0" w:rsidRDefault="00CB5902" w:rsidP="00CB5902">
      <w:pPr>
        <w:rPr>
          <w:color w:val="0D0D0D" w:themeColor="text1" w:themeTint="F2"/>
        </w:rPr>
      </w:pPr>
    </w:p>
    <w:p w:rsidR="00964AAD" w:rsidRPr="008119B0" w:rsidRDefault="00964AAD" w:rsidP="00395517">
      <w:pPr>
        <w:pStyle w:val="aff1"/>
        <w:spacing w:line="276" w:lineRule="auto"/>
        <w:rPr>
          <w:color w:val="0D0D0D" w:themeColor="text1" w:themeTint="F2"/>
          <w:sz w:val="26"/>
          <w:szCs w:val="26"/>
        </w:rPr>
      </w:pPr>
      <w:r w:rsidRPr="008119B0">
        <w:rPr>
          <w:color w:val="0D0D0D" w:themeColor="text1" w:themeTint="F2"/>
          <w:sz w:val="26"/>
          <w:szCs w:val="26"/>
        </w:rPr>
        <w:t>I. Текстовые материалы</w:t>
      </w:r>
    </w:p>
    <w:tbl>
      <w:tblPr>
        <w:tblW w:w="6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5446"/>
      </w:tblGrid>
      <w:tr w:rsidR="00630219" w:rsidRPr="008119B0" w:rsidTr="00964AAD">
        <w:trPr>
          <w:trHeight w:val="1048"/>
          <w:jc w:val="center"/>
        </w:trPr>
        <w:tc>
          <w:tcPr>
            <w:tcW w:w="1008" w:type="dxa"/>
            <w:tcBorders>
              <w:top w:val="single" w:sz="4" w:space="0" w:color="auto"/>
              <w:left w:val="single" w:sz="4" w:space="0" w:color="auto"/>
              <w:bottom w:val="single" w:sz="4" w:space="0" w:color="auto"/>
              <w:right w:val="single" w:sz="4" w:space="0" w:color="auto"/>
            </w:tcBorders>
            <w:vAlign w:val="center"/>
          </w:tcPr>
          <w:p w:rsidR="00964AAD" w:rsidRPr="008119B0" w:rsidRDefault="00964AAD" w:rsidP="00395517">
            <w:pPr>
              <w:spacing w:line="276" w:lineRule="auto"/>
              <w:jc w:val="center"/>
              <w:rPr>
                <w:b/>
                <w:color w:val="0D0D0D" w:themeColor="text1" w:themeTint="F2"/>
                <w:sz w:val="26"/>
                <w:szCs w:val="26"/>
              </w:rPr>
            </w:pPr>
          </w:p>
          <w:p w:rsidR="00964AAD" w:rsidRPr="008119B0" w:rsidRDefault="00964AAD" w:rsidP="00395517">
            <w:pPr>
              <w:spacing w:line="276" w:lineRule="auto"/>
              <w:jc w:val="center"/>
              <w:rPr>
                <w:b/>
                <w:color w:val="0D0D0D" w:themeColor="text1" w:themeTint="F2"/>
                <w:sz w:val="26"/>
                <w:szCs w:val="26"/>
              </w:rPr>
            </w:pPr>
          </w:p>
          <w:p w:rsidR="00964AAD" w:rsidRPr="008119B0" w:rsidRDefault="00964AAD" w:rsidP="00395517">
            <w:pPr>
              <w:spacing w:line="276" w:lineRule="auto"/>
              <w:jc w:val="center"/>
              <w:rPr>
                <w:b/>
                <w:color w:val="0D0D0D" w:themeColor="text1" w:themeTint="F2"/>
                <w:sz w:val="26"/>
                <w:szCs w:val="26"/>
              </w:rPr>
            </w:pPr>
            <w:r w:rsidRPr="008119B0">
              <w:rPr>
                <w:b/>
                <w:color w:val="0D0D0D" w:themeColor="text1" w:themeTint="F2"/>
                <w:sz w:val="26"/>
                <w:szCs w:val="26"/>
              </w:rPr>
              <w:t>№ п/п</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b/>
                <w:color w:val="0D0D0D" w:themeColor="text1" w:themeTint="F2"/>
                <w:sz w:val="26"/>
                <w:szCs w:val="26"/>
              </w:rPr>
            </w:pPr>
            <w:r w:rsidRPr="008119B0">
              <w:rPr>
                <w:b/>
                <w:color w:val="0D0D0D" w:themeColor="text1" w:themeTint="F2"/>
                <w:sz w:val="26"/>
                <w:szCs w:val="26"/>
              </w:rPr>
              <w:t>Наименование материалов</w:t>
            </w:r>
          </w:p>
        </w:tc>
      </w:tr>
      <w:tr w:rsidR="00630219" w:rsidRPr="008119B0"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b/>
                <w:color w:val="0D0D0D" w:themeColor="text1" w:themeTint="F2"/>
                <w:sz w:val="26"/>
                <w:szCs w:val="26"/>
              </w:rPr>
            </w:pPr>
            <w:r w:rsidRPr="008119B0">
              <w:rPr>
                <w:b/>
                <w:color w:val="0D0D0D" w:themeColor="text1" w:themeTint="F2"/>
                <w:sz w:val="26"/>
                <w:szCs w:val="26"/>
              </w:rPr>
              <w:t>1</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color w:val="0D0D0D" w:themeColor="text1" w:themeTint="F2"/>
                <w:sz w:val="26"/>
                <w:szCs w:val="26"/>
              </w:rPr>
            </w:pPr>
            <w:r w:rsidRPr="008119B0">
              <w:rPr>
                <w:color w:val="0D0D0D" w:themeColor="text1" w:themeTint="F2"/>
                <w:sz w:val="26"/>
                <w:szCs w:val="26"/>
              </w:rPr>
              <w:t>Положение о территориальном планировании</w:t>
            </w:r>
          </w:p>
        </w:tc>
      </w:tr>
      <w:tr w:rsidR="00964AAD" w:rsidRPr="008119B0" w:rsidTr="00964AAD">
        <w:trPr>
          <w:jc w:val="center"/>
        </w:trPr>
        <w:tc>
          <w:tcPr>
            <w:tcW w:w="1008"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b/>
                <w:color w:val="0D0D0D" w:themeColor="text1" w:themeTint="F2"/>
                <w:sz w:val="26"/>
                <w:szCs w:val="26"/>
              </w:rPr>
            </w:pPr>
            <w:r w:rsidRPr="008119B0">
              <w:rPr>
                <w:b/>
                <w:color w:val="0D0D0D" w:themeColor="text1" w:themeTint="F2"/>
                <w:sz w:val="26"/>
                <w:szCs w:val="26"/>
              </w:rPr>
              <w:t>2</w:t>
            </w:r>
          </w:p>
        </w:tc>
        <w:tc>
          <w:tcPr>
            <w:tcW w:w="5446"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color w:val="0D0D0D" w:themeColor="text1" w:themeTint="F2"/>
                <w:sz w:val="26"/>
                <w:szCs w:val="26"/>
              </w:rPr>
            </w:pPr>
            <w:r w:rsidRPr="008119B0">
              <w:rPr>
                <w:color w:val="0D0D0D" w:themeColor="text1" w:themeTint="F2"/>
                <w:sz w:val="26"/>
                <w:szCs w:val="26"/>
              </w:rPr>
              <w:t>Материалы по обоснованию</w:t>
            </w:r>
          </w:p>
        </w:tc>
      </w:tr>
    </w:tbl>
    <w:p w:rsidR="00964AAD" w:rsidRPr="00630219" w:rsidRDefault="00964AAD" w:rsidP="00395517">
      <w:pPr>
        <w:spacing w:line="276" w:lineRule="auto"/>
        <w:rPr>
          <w:color w:val="FF0000"/>
        </w:rPr>
      </w:pPr>
    </w:p>
    <w:p w:rsidR="00964AAD" w:rsidRPr="00630219" w:rsidRDefault="00964AAD" w:rsidP="00395517">
      <w:pPr>
        <w:spacing w:line="276" w:lineRule="auto"/>
        <w:rPr>
          <w:color w:val="FF0000"/>
        </w:rPr>
      </w:pPr>
    </w:p>
    <w:p w:rsidR="00964AAD" w:rsidRPr="00630219" w:rsidRDefault="00964AAD" w:rsidP="00395517">
      <w:pPr>
        <w:spacing w:line="276" w:lineRule="auto"/>
        <w:rPr>
          <w:color w:val="FF0000"/>
          <w:sz w:val="26"/>
          <w:szCs w:val="26"/>
        </w:rPr>
      </w:pPr>
    </w:p>
    <w:p w:rsidR="00964AAD" w:rsidRPr="008119B0" w:rsidRDefault="00964AAD" w:rsidP="00395517">
      <w:pPr>
        <w:pStyle w:val="aff1"/>
        <w:spacing w:line="276" w:lineRule="auto"/>
        <w:rPr>
          <w:color w:val="0D0D0D" w:themeColor="text1" w:themeTint="F2"/>
          <w:sz w:val="26"/>
          <w:szCs w:val="26"/>
        </w:rPr>
      </w:pPr>
      <w:r w:rsidRPr="008119B0">
        <w:rPr>
          <w:color w:val="0D0D0D" w:themeColor="text1" w:themeTint="F2"/>
          <w:sz w:val="26"/>
          <w:szCs w:val="26"/>
        </w:rPr>
        <w:t>II. Графические материалы</w:t>
      </w:r>
    </w:p>
    <w:tbl>
      <w:tblPr>
        <w:tblW w:w="8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562"/>
        <w:gridCol w:w="1798"/>
      </w:tblGrid>
      <w:tr w:rsidR="00630219" w:rsidRPr="008119B0"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b/>
                <w:color w:val="0D0D0D" w:themeColor="text1" w:themeTint="F2"/>
                <w:sz w:val="26"/>
                <w:szCs w:val="26"/>
              </w:rPr>
            </w:pPr>
            <w:r w:rsidRPr="008119B0">
              <w:rPr>
                <w:b/>
                <w:color w:val="0D0D0D" w:themeColor="text1" w:themeTint="F2"/>
                <w:sz w:val="26"/>
                <w:szCs w:val="26"/>
              </w:rPr>
              <w:t>№ п/п</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b/>
                <w:color w:val="0D0D0D" w:themeColor="text1" w:themeTint="F2"/>
                <w:sz w:val="26"/>
                <w:szCs w:val="26"/>
              </w:rPr>
            </w:pPr>
            <w:r w:rsidRPr="008119B0">
              <w:rPr>
                <w:b/>
                <w:color w:val="0D0D0D" w:themeColor="text1" w:themeTint="F2"/>
                <w:sz w:val="26"/>
                <w:szCs w:val="26"/>
              </w:rPr>
              <w:t>Наименование картографического материала</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b/>
                <w:color w:val="0D0D0D" w:themeColor="text1" w:themeTint="F2"/>
                <w:sz w:val="26"/>
                <w:szCs w:val="26"/>
              </w:rPr>
            </w:pPr>
            <w:r w:rsidRPr="008119B0">
              <w:rPr>
                <w:b/>
                <w:color w:val="0D0D0D" w:themeColor="text1" w:themeTint="F2"/>
                <w:sz w:val="26"/>
                <w:szCs w:val="26"/>
              </w:rPr>
              <w:t>Масштаб</w:t>
            </w:r>
          </w:p>
        </w:tc>
      </w:tr>
      <w:tr w:rsidR="00630219" w:rsidRPr="008119B0"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b/>
                <w:i/>
                <w:color w:val="0D0D0D" w:themeColor="text1" w:themeTint="F2"/>
                <w:sz w:val="26"/>
                <w:szCs w:val="26"/>
              </w:rPr>
            </w:pPr>
            <w:r w:rsidRPr="008119B0">
              <w:rPr>
                <w:b/>
                <w:color w:val="0D0D0D" w:themeColor="text1" w:themeTint="F2"/>
                <w:sz w:val="26"/>
                <w:szCs w:val="26"/>
              </w:rPr>
              <w:t>1</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i/>
                <w:color w:val="0D0D0D" w:themeColor="text1" w:themeTint="F2"/>
                <w:sz w:val="26"/>
                <w:szCs w:val="26"/>
              </w:rPr>
            </w:pPr>
            <w:r w:rsidRPr="008119B0">
              <w:rPr>
                <w:b/>
                <w:color w:val="0D0D0D" w:themeColor="text1" w:themeTint="F2"/>
                <w:sz w:val="26"/>
                <w:szCs w:val="26"/>
              </w:rPr>
              <w:t>Положение о территориальном планировании</w:t>
            </w:r>
          </w:p>
        </w:tc>
      </w:tr>
      <w:tr w:rsidR="00630219" w:rsidRPr="008119B0" w:rsidTr="00D32A44">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color w:val="0D0D0D" w:themeColor="text1" w:themeTint="F2"/>
                <w:sz w:val="26"/>
                <w:szCs w:val="26"/>
              </w:rPr>
            </w:pPr>
            <w:r w:rsidRPr="008119B0">
              <w:rPr>
                <w:color w:val="0D0D0D" w:themeColor="text1" w:themeTint="F2"/>
                <w:sz w:val="26"/>
                <w:szCs w:val="26"/>
              </w:rPr>
              <w:t>1.1</w:t>
            </w:r>
          </w:p>
        </w:tc>
        <w:tc>
          <w:tcPr>
            <w:tcW w:w="5562"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rPr>
                <w:color w:val="0D0D0D" w:themeColor="text1" w:themeTint="F2"/>
                <w:sz w:val="26"/>
                <w:szCs w:val="26"/>
              </w:rPr>
            </w:pPr>
            <w:r w:rsidRPr="008119B0">
              <w:rPr>
                <w:color w:val="0D0D0D" w:themeColor="text1" w:themeTint="F2"/>
                <w:sz w:val="26"/>
                <w:szCs w:val="26"/>
              </w:rPr>
              <w:t>Карта границ населенных пунктов (в том числе границ образуемых населенных пунктов)</w:t>
            </w:r>
            <w:r w:rsidR="00290EF8" w:rsidRPr="008119B0">
              <w:rPr>
                <w:color w:val="0D0D0D" w:themeColor="text1" w:themeTint="F2"/>
                <w:sz w:val="26"/>
                <w:szCs w:val="26"/>
              </w:rPr>
              <w:t xml:space="preserve"> входящих в состав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104426">
            <w:pPr>
              <w:spacing w:line="276" w:lineRule="auto"/>
              <w:jc w:val="center"/>
              <w:rPr>
                <w:color w:val="0D0D0D" w:themeColor="text1" w:themeTint="F2"/>
                <w:sz w:val="26"/>
                <w:szCs w:val="26"/>
              </w:rPr>
            </w:pPr>
            <w:r w:rsidRPr="008119B0">
              <w:rPr>
                <w:color w:val="0D0D0D" w:themeColor="text1" w:themeTint="F2"/>
                <w:sz w:val="26"/>
                <w:szCs w:val="26"/>
              </w:rPr>
              <w:t>1:</w:t>
            </w:r>
            <w:r w:rsidR="00104426" w:rsidRPr="008119B0">
              <w:rPr>
                <w:color w:val="0D0D0D" w:themeColor="text1" w:themeTint="F2"/>
                <w:sz w:val="26"/>
                <w:szCs w:val="26"/>
              </w:rPr>
              <w:t>15</w:t>
            </w:r>
            <w:r w:rsidR="00D32A44" w:rsidRPr="008119B0">
              <w:rPr>
                <w:color w:val="0D0D0D" w:themeColor="text1" w:themeTint="F2"/>
                <w:sz w:val="26"/>
                <w:szCs w:val="26"/>
              </w:rPr>
              <w:t xml:space="preserve"> </w:t>
            </w:r>
            <w:r w:rsidRPr="008119B0">
              <w:rPr>
                <w:color w:val="0D0D0D" w:themeColor="text1" w:themeTint="F2"/>
                <w:sz w:val="26"/>
                <w:szCs w:val="26"/>
              </w:rPr>
              <w:t>000</w:t>
            </w:r>
          </w:p>
        </w:tc>
      </w:tr>
      <w:tr w:rsidR="00630219" w:rsidRPr="008119B0"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spacing w:line="276" w:lineRule="auto"/>
              <w:jc w:val="center"/>
              <w:rPr>
                <w:color w:val="0D0D0D" w:themeColor="text1" w:themeTint="F2"/>
                <w:sz w:val="26"/>
                <w:szCs w:val="26"/>
              </w:rPr>
            </w:pPr>
            <w:r w:rsidRPr="008119B0">
              <w:rPr>
                <w:color w:val="0D0D0D" w:themeColor="text1" w:themeTint="F2"/>
                <w:sz w:val="26"/>
                <w:szCs w:val="26"/>
              </w:rPr>
              <w:t>1.2</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spacing w:line="276" w:lineRule="auto"/>
              <w:rPr>
                <w:color w:val="0D0D0D" w:themeColor="text1" w:themeTint="F2"/>
                <w:sz w:val="26"/>
                <w:szCs w:val="26"/>
              </w:rPr>
            </w:pPr>
            <w:r w:rsidRPr="008119B0">
              <w:rPr>
                <w:color w:val="0D0D0D" w:themeColor="text1" w:themeTint="F2"/>
                <w:sz w:val="26"/>
                <w:szCs w:val="26"/>
              </w:rPr>
              <w:t>Карта функциональных зон сельского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jc w:val="center"/>
              <w:rPr>
                <w:color w:val="0D0D0D" w:themeColor="text1" w:themeTint="F2"/>
              </w:rPr>
            </w:pPr>
            <w:r w:rsidRPr="008119B0">
              <w:rPr>
                <w:color w:val="0D0D0D" w:themeColor="text1" w:themeTint="F2"/>
                <w:sz w:val="26"/>
                <w:szCs w:val="26"/>
              </w:rPr>
              <w:t>1:15 000</w:t>
            </w:r>
          </w:p>
        </w:tc>
      </w:tr>
      <w:tr w:rsidR="00630219" w:rsidRPr="008119B0"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spacing w:line="276" w:lineRule="auto"/>
              <w:jc w:val="center"/>
              <w:rPr>
                <w:color w:val="0D0D0D" w:themeColor="text1" w:themeTint="F2"/>
                <w:sz w:val="26"/>
                <w:szCs w:val="26"/>
              </w:rPr>
            </w:pPr>
            <w:r w:rsidRPr="008119B0">
              <w:rPr>
                <w:color w:val="0D0D0D" w:themeColor="text1" w:themeTint="F2"/>
                <w:sz w:val="26"/>
                <w:szCs w:val="26"/>
              </w:rPr>
              <w:t>1.3</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spacing w:line="276" w:lineRule="auto"/>
              <w:rPr>
                <w:color w:val="0D0D0D" w:themeColor="text1" w:themeTint="F2"/>
                <w:sz w:val="26"/>
                <w:szCs w:val="26"/>
              </w:rPr>
            </w:pPr>
            <w:r w:rsidRPr="008119B0">
              <w:rPr>
                <w:color w:val="0D0D0D" w:themeColor="text1" w:themeTint="F2"/>
                <w:sz w:val="26"/>
                <w:szCs w:val="26"/>
              </w:rPr>
              <w:t>Карта планируемого размещения объектов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jc w:val="center"/>
              <w:rPr>
                <w:color w:val="0D0D0D" w:themeColor="text1" w:themeTint="F2"/>
              </w:rPr>
            </w:pPr>
            <w:r w:rsidRPr="008119B0">
              <w:rPr>
                <w:color w:val="0D0D0D" w:themeColor="text1" w:themeTint="F2"/>
                <w:sz w:val="26"/>
                <w:szCs w:val="26"/>
              </w:rPr>
              <w:t>1:15 000</w:t>
            </w:r>
          </w:p>
        </w:tc>
      </w:tr>
      <w:tr w:rsidR="00630219" w:rsidRPr="008119B0" w:rsidTr="00736257">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b/>
                <w:color w:val="0D0D0D" w:themeColor="text1" w:themeTint="F2"/>
                <w:sz w:val="26"/>
                <w:szCs w:val="26"/>
              </w:rPr>
            </w:pPr>
            <w:r w:rsidRPr="008119B0">
              <w:rPr>
                <w:b/>
                <w:color w:val="0D0D0D" w:themeColor="text1" w:themeTint="F2"/>
                <w:sz w:val="26"/>
                <w:szCs w:val="26"/>
              </w:rPr>
              <w:t>2</w:t>
            </w:r>
          </w:p>
        </w:tc>
        <w:tc>
          <w:tcPr>
            <w:tcW w:w="7360" w:type="dxa"/>
            <w:gridSpan w:val="2"/>
            <w:tcBorders>
              <w:top w:val="single" w:sz="4" w:space="0" w:color="auto"/>
              <w:left w:val="single" w:sz="4" w:space="0" w:color="auto"/>
              <w:bottom w:val="single" w:sz="4" w:space="0" w:color="auto"/>
              <w:right w:val="single" w:sz="4" w:space="0" w:color="auto"/>
            </w:tcBorders>
            <w:vAlign w:val="center"/>
            <w:hideMark/>
          </w:tcPr>
          <w:p w:rsidR="00964AAD" w:rsidRPr="008119B0" w:rsidRDefault="00964AAD" w:rsidP="00395517">
            <w:pPr>
              <w:spacing w:line="276" w:lineRule="auto"/>
              <w:jc w:val="center"/>
              <w:rPr>
                <w:b/>
                <w:color w:val="0D0D0D" w:themeColor="text1" w:themeTint="F2"/>
                <w:sz w:val="26"/>
                <w:szCs w:val="26"/>
              </w:rPr>
            </w:pPr>
            <w:r w:rsidRPr="008119B0">
              <w:rPr>
                <w:b/>
                <w:color w:val="0D0D0D" w:themeColor="text1" w:themeTint="F2"/>
                <w:sz w:val="26"/>
                <w:szCs w:val="26"/>
              </w:rPr>
              <w:t>Материалы по обоснованию</w:t>
            </w:r>
          </w:p>
        </w:tc>
      </w:tr>
      <w:tr w:rsidR="00630219" w:rsidRPr="008119B0"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spacing w:line="276" w:lineRule="auto"/>
              <w:jc w:val="center"/>
              <w:rPr>
                <w:color w:val="0D0D0D" w:themeColor="text1" w:themeTint="F2"/>
                <w:sz w:val="26"/>
                <w:szCs w:val="26"/>
                <w:lang w:val="en-US"/>
              </w:rPr>
            </w:pPr>
            <w:r w:rsidRPr="008119B0">
              <w:rPr>
                <w:color w:val="0D0D0D" w:themeColor="text1" w:themeTint="F2"/>
                <w:sz w:val="26"/>
                <w:szCs w:val="26"/>
              </w:rPr>
              <w:t>2.</w:t>
            </w:r>
            <w:r w:rsidRPr="008119B0">
              <w:rPr>
                <w:color w:val="0D0D0D" w:themeColor="text1" w:themeTint="F2"/>
                <w:sz w:val="26"/>
                <w:szCs w:val="26"/>
                <w:lang w:val="en-US"/>
              </w:rPr>
              <w:t>1</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spacing w:line="276" w:lineRule="auto"/>
              <w:rPr>
                <w:color w:val="0D0D0D" w:themeColor="text1" w:themeTint="F2"/>
                <w:sz w:val="26"/>
                <w:szCs w:val="26"/>
              </w:rPr>
            </w:pPr>
            <w:r w:rsidRPr="008119B0">
              <w:rPr>
                <w:color w:val="0D0D0D" w:themeColor="text1" w:themeTint="F2"/>
                <w:sz w:val="26"/>
                <w:szCs w:val="26"/>
              </w:rPr>
              <w:t>Карта границ зон с особыми условиями использования территории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jc w:val="center"/>
              <w:rPr>
                <w:color w:val="0D0D0D" w:themeColor="text1" w:themeTint="F2"/>
              </w:rPr>
            </w:pPr>
            <w:r w:rsidRPr="008119B0">
              <w:rPr>
                <w:color w:val="0D0D0D" w:themeColor="text1" w:themeTint="F2"/>
                <w:sz w:val="26"/>
                <w:szCs w:val="26"/>
              </w:rPr>
              <w:t>1:15 000</w:t>
            </w:r>
          </w:p>
        </w:tc>
      </w:tr>
      <w:tr w:rsidR="00630219" w:rsidRPr="008119B0" w:rsidTr="00104426">
        <w:trPr>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spacing w:line="276" w:lineRule="auto"/>
              <w:jc w:val="center"/>
              <w:rPr>
                <w:color w:val="0D0D0D" w:themeColor="text1" w:themeTint="F2"/>
                <w:sz w:val="26"/>
                <w:szCs w:val="26"/>
              </w:rPr>
            </w:pPr>
            <w:r w:rsidRPr="008119B0">
              <w:rPr>
                <w:color w:val="0D0D0D" w:themeColor="text1" w:themeTint="F2"/>
                <w:sz w:val="26"/>
                <w:szCs w:val="26"/>
              </w:rPr>
              <w:t>2.2</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spacing w:line="276" w:lineRule="auto"/>
              <w:rPr>
                <w:color w:val="0D0D0D" w:themeColor="text1" w:themeTint="F2"/>
                <w:sz w:val="26"/>
                <w:szCs w:val="26"/>
              </w:rPr>
            </w:pPr>
            <w:r w:rsidRPr="008119B0">
              <w:rPr>
                <w:color w:val="0D0D0D" w:themeColor="text1" w:themeTint="F2"/>
                <w:sz w:val="26"/>
                <w:szCs w:val="26"/>
              </w:rPr>
              <w:t xml:space="preserve">Территории, подверженные риску возникновения чрезвычайных ситуаций природного и техногенного характера </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jc w:val="center"/>
              <w:rPr>
                <w:color w:val="0D0D0D" w:themeColor="text1" w:themeTint="F2"/>
              </w:rPr>
            </w:pPr>
            <w:r w:rsidRPr="008119B0">
              <w:rPr>
                <w:color w:val="0D0D0D" w:themeColor="text1" w:themeTint="F2"/>
                <w:sz w:val="26"/>
                <w:szCs w:val="26"/>
              </w:rPr>
              <w:t>1:15 000</w:t>
            </w:r>
          </w:p>
        </w:tc>
      </w:tr>
      <w:tr w:rsidR="00630219" w:rsidRPr="008119B0" w:rsidTr="00104426">
        <w:trPr>
          <w:trHeight w:val="951"/>
          <w:jc w:val="center"/>
        </w:trPr>
        <w:tc>
          <w:tcPr>
            <w:tcW w:w="738"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spacing w:line="276" w:lineRule="auto"/>
              <w:jc w:val="center"/>
              <w:rPr>
                <w:color w:val="0D0D0D" w:themeColor="text1" w:themeTint="F2"/>
                <w:sz w:val="26"/>
                <w:szCs w:val="26"/>
                <w:highlight w:val="yellow"/>
              </w:rPr>
            </w:pPr>
            <w:r w:rsidRPr="008119B0">
              <w:rPr>
                <w:color w:val="0D0D0D" w:themeColor="text1" w:themeTint="F2"/>
                <w:sz w:val="26"/>
                <w:szCs w:val="26"/>
              </w:rPr>
              <w:t>2.3</w:t>
            </w:r>
          </w:p>
        </w:tc>
        <w:tc>
          <w:tcPr>
            <w:tcW w:w="5562"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spacing w:line="276" w:lineRule="auto"/>
              <w:rPr>
                <w:color w:val="0D0D0D" w:themeColor="text1" w:themeTint="F2"/>
                <w:sz w:val="26"/>
                <w:szCs w:val="26"/>
              </w:rPr>
            </w:pPr>
            <w:r w:rsidRPr="008119B0">
              <w:rPr>
                <w:color w:val="0D0D0D" w:themeColor="text1" w:themeTint="F2"/>
                <w:sz w:val="26"/>
                <w:szCs w:val="26"/>
              </w:rPr>
              <w:t>Местоположение существующих и строящихся объектов федерального, регионального и местного значения поселения</w:t>
            </w:r>
          </w:p>
        </w:tc>
        <w:tc>
          <w:tcPr>
            <w:tcW w:w="1798" w:type="dxa"/>
            <w:tcBorders>
              <w:top w:val="single" w:sz="4" w:space="0" w:color="auto"/>
              <w:left w:val="single" w:sz="4" w:space="0" w:color="auto"/>
              <w:bottom w:val="single" w:sz="4" w:space="0" w:color="auto"/>
              <w:right w:val="single" w:sz="4" w:space="0" w:color="auto"/>
            </w:tcBorders>
            <w:vAlign w:val="center"/>
            <w:hideMark/>
          </w:tcPr>
          <w:p w:rsidR="00104426" w:rsidRPr="008119B0" w:rsidRDefault="00104426" w:rsidP="00104426">
            <w:pPr>
              <w:jc w:val="center"/>
              <w:rPr>
                <w:color w:val="0D0D0D" w:themeColor="text1" w:themeTint="F2"/>
              </w:rPr>
            </w:pPr>
            <w:r w:rsidRPr="008119B0">
              <w:rPr>
                <w:color w:val="0D0D0D" w:themeColor="text1" w:themeTint="F2"/>
                <w:sz w:val="26"/>
                <w:szCs w:val="26"/>
              </w:rPr>
              <w:t>1:15 000</w:t>
            </w:r>
          </w:p>
        </w:tc>
      </w:tr>
    </w:tbl>
    <w:p w:rsidR="00671677" w:rsidRPr="00630219" w:rsidRDefault="00671677" w:rsidP="00ED3300">
      <w:pPr>
        <w:suppressAutoHyphens w:val="0"/>
        <w:jc w:val="center"/>
        <w:rPr>
          <w:b/>
          <w:bCs/>
          <w:color w:val="FF0000"/>
          <w:sz w:val="28"/>
          <w:szCs w:val="28"/>
          <w:highlight w:val="yellow"/>
        </w:rPr>
        <w:sectPr w:rsidR="00671677" w:rsidRPr="00630219" w:rsidSect="004841C2">
          <w:headerReference w:type="default" r:id="rId9"/>
          <w:footerReference w:type="default" r:id="rId10"/>
          <w:pgSz w:w="11906" w:h="16838"/>
          <w:pgMar w:top="851" w:right="964" w:bottom="851" w:left="1644" w:header="709" w:footer="367" w:gutter="0"/>
          <w:cols w:space="720"/>
          <w:docGrid w:linePitch="360"/>
        </w:sectPr>
      </w:pPr>
    </w:p>
    <w:p w:rsidR="00312AB2" w:rsidRPr="008119B0" w:rsidRDefault="00312AB2" w:rsidP="00964AAD">
      <w:pPr>
        <w:pStyle w:val="1"/>
        <w:rPr>
          <w:color w:val="0D0D0D" w:themeColor="text1" w:themeTint="F2"/>
          <w:sz w:val="28"/>
          <w:szCs w:val="28"/>
        </w:rPr>
      </w:pPr>
      <w:bookmarkStart w:id="6" w:name="_Toc83373393"/>
      <w:r w:rsidRPr="008119B0">
        <w:rPr>
          <w:color w:val="0D0D0D" w:themeColor="text1" w:themeTint="F2"/>
          <w:sz w:val="28"/>
          <w:szCs w:val="28"/>
        </w:rPr>
        <w:lastRenderedPageBreak/>
        <w:t>Введение</w:t>
      </w:r>
      <w:bookmarkEnd w:id="2"/>
      <w:bookmarkEnd w:id="3"/>
      <w:bookmarkEnd w:id="6"/>
    </w:p>
    <w:p w:rsidR="00104426" w:rsidRPr="008119B0" w:rsidRDefault="00104426" w:rsidP="00104426">
      <w:pPr>
        <w:pStyle w:val="2100"/>
        <w:suppressAutoHyphens/>
        <w:spacing w:line="276" w:lineRule="auto"/>
        <w:ind w:firstLine="709"/>
        <w:rPr>
          <w:color w:val="0D0D0D" w:themeColor="text1" w:themeTint="F2"/>
          <w:sz w:val="26"/>
          <w:szCs w:val="26"/>
          <w:lang w:eastAsia="ar-SA"/>
        </w:rPr>
      </w:pPr>
      <w:r w:rsidRPr="008119B0">
        <w:rPr>
          <w:color w:val="0D0D0D" w:themeColor="text1" w:themeTint="F2"/>
          <w:sz w:val="26"/>
          <w:szCs w:val="26"/>
          <w:lang w:eastAsia="ar-SA"/>
        </w:rPr>
        <w:t>Генеральный план муниципального образования сельского поселения «</w:t>
      </w:r>
      <w:r w:rsidR="008119B0" w:rsidRPr="008119B0">
        <w:rPr>
          <w:color w:val="0D0D0D" w:themeColor="text1" w:themeTint="F2"/>
          <w:sz w:val="26"/>
          <w:szCs w:val="26"/>
          <w:lang w:eastAsia="ar-SA"/>
        </w:rPr>
        <w:t>Деревня Галкино</w:t>
      </w:r>
      <w:r w:rsidRPr="008119B0">
        <w:rPr>
          <w:color w:val="0D0D0D" w:themeColor="text1" w:themeTint="F2"/>
          <w:sz w:val="26"/>
          <w:szCs w:val="26"/>
          <w:lang w:eastAsia="ar-SA"/>
        </w:rPr>
        <w:t xml:space="preserve">» </w:t>
      </w:r>
      <w:r w:rsidR="008119B0" w:rsidRPr="008119B0">
        <w:rPr>
          <w:color w:val="0D0D0D" w:themeColor="text1" w:themeTint="F2"/>
          <w:sz w:val="26"/>
          <w:szCs w:val="26"/>
          <w:lang w:eastAsia="ar-SA"/>
        </w:rPr>
        <w:t>Дзержинского</w:t>
      </w:r>
      <w:r w:rsidRPr="008119B0">
        <w:rPr>
          <w:color w:val="0D0D0D" w:themeColor="text1" w:themeTint="F2"/>
          <w:sz w:val="26"/>
          <w:szCs w:val="26"/>
          <w:lang w:eastAsia="ar-SA"/>
        </w:rPr>
        <w:t xml:space="preserve"> района (далее</w:t>
      </w:r>
      <w:r w:rsidR="008119B0" w:rsidRPr="008119B0">
        <w:rPr>
          <w:color w:val="0D0D0D" w:themeColor="text1" w:themeTint="F2"/>
          <w:sz w:val="26"/>
          <w:szCs w:val="26"/>
          <w:lang w:eastAsia="ar-SA"/>
        </w:rPr>
        <w:t xml:space="preserve"> по тексту</w:t>
      </w:r>
      <w:r w:rsidRPr="008119B0">
        <w:rPr>
          <w:color w:val="0D0D0D" w:themeColor="text1" w:themeTint="F2"/>
          <w:sz w:val="26"/>
          <w:szCs w:val="26"/>
          <w:lang w:eastAsia="ar-SA"/>
        </w:rPr>
        <w:t xml:space="preserve"> - сельское поселение) </w:t>
      </w:r>
      <w:r w:rsidR="00E24766" w:rsidRPr="008119B0">
        <w:rPr>
          <w:color w:val="0D0D0D" w:themeColor="text1" w:themeTint="F2"/>
          <w:sz w:val="26"/>
          <w:szCs w:val="26"/>
          <w:lang w:eastAsia="ar-SA"/>
        </w:rPr>
        <w:t xml:space="preserve">был </w:t>
      </w:r>
      <w:r w:rsidRPr="008119B0">
        <w:rPr>
          <w:color w:val="0D0D0D" w:themeColor="text1" w:themeTint="F2"/>
          <w:sz w:val="26"/>
          <w:szCs w:val="26"/>
          <w:lang w:eastAsia="ar-SA"/>
        </w:rPr>
        <w:t xml:space="preserve">разработан </w:t>
      </w:r>
      <w:r w:rsidR="008119B0" w:rsidRPr="008119B0">
        <w:rPr>
          <w:color w:val="0D0D0D" w:themeColor="text1" w:themeTint="F2"/>
          <w:sz w:val="26"/>
          <w:szCs w:val="26"/>
          <w:lang w:eastAsia="ar-SA"/>
        </w:rPr>
        <w:t>ИП Живов Я.Н." в 2012 году</w:t>
      </w:r>
      <w:r w:rsidR="00E24766" w:rsidRPr="008119B0">
        <w:rPr>
          <w:color w:val="0D0D0D" w:themeColor="text1" w:themeTint="F2"/>
          <w:sz w:val="26"/>
          <w:szCs w:val="26"/>
          <w:lang w:eastAsia="ar-SA"/>
        </w:rPr>
        <w:t xml:space="preserve"> и</w:t>
      </w:r>
      <w:r w:rsidRPr="008119B0">
        <w:rPr>
          <w:color w:val="0D0D0D" w:themeColor="text1" w:themeTint="F2"/>
          <w:sz w:val="26"/>
          <w:szCs w:val="26"/>
          <w:lang w:eastAsia="ar-SA"/>
        </w:rPr>
        <w:t xml:space="preserve"> </w:t>
      </w:r>
      <w:r w:rsidR="008119B0" w:rsidRPr="008119B0">
        <w:rPr>
          <w:color w:val="0D0D0D" w:themeColor="text1" w:themeTint="F2"/>
          <w:sz w:val="26"/>
          <w:szCs w:val="26"/>
          <w:lang w:eastAsia="ar-SA"/>
        </w:rPr>
        <w:t xml:space="preserve">был </w:t>
      </w:r>
      <w:r w:rsidRPr="008119B0">
        <w:rPr>
          <w:color w:val="0D0D0D" w:themeColor="text1" w:themeTint="F2"/>
          <w:sz w:val="26"/>
          <w:szCs w:val="26"/>
          <w:lang w:eastAsia="ar-SA"/>
        </w:rPr>
        <w:t xml:space="preserve">утвержден решением Сельской Думы от </w:t>
      </w:r>
      <w:r w:rsidR="008119B0" w:rsidRPr="008119B0">
        <w:rPr>
          <w:color w:val="0D0D0D" w:themeColor="text1" w:themeTint="F2"/>
          <w:sz w:val="26"/>
          <w:szCs w:val="26"/>
          <w:lang w:eastAsia="ar-SA"/>
        </w:rPr>
        <w:t>30.07.2013 № 141</w:t>
      </w:r>
      <w:r w:rsidRPr="008119B0">
        <w:rPr>
          <w:color w:val="0D0D0D" w:themeColor="text1" w:themeTint="F2"/>
          <w:sz w:val="26"/>
          <w:szCs w:val="26"/>
          <w:lang w:eastAsia="ar-SA"/>
        </w:rPr>
        <w:t>.</w:t>
      </w:r>
    </w:p>
    <w:p w:rsidR="00104426" w:rsidRPr="008119B0" w:rsidRDefault="00104426" w:rsidP="00104426">
      <w:pPr>
        <w:pStyle w:val="2100"/>
        <w:suppressAutoHyphens/>
        <w:spacing w:line="276" w:lineRule="auto"/>
        <w:ind w:firstLine="709"/>
        <w:rPr>
          <w:color w:val="0D0D0D" w:themeColor="text1" w:themeTint="F2"/>
          <w:sz w:val="26"/>
          <w:szCs w:val="26"/>
          <w:lang w:eastAsia="ar-SA"/>
        </w:rPr>
      </w:pPr>
      <w:r w:rsidRPr="008119B0">
        <w:rPr>
          <w:color w:val="0D0D0D" w:themeColor="text1" w:themeTint="F2"/>
          <w:sz w:val="26"/>
          <w:szCs w:val="26"/>
          <w:lang w:eastAsia="ar-SA"/>
        </w:rPr>
        <w:t>Проект внесения изменений в генеральный план МО СП «</w:t>
      </w:r>
      <w:r w:rsidR="008119B0" w:rsidRPr="008119B0">
        <w:rPr>
          <w:color w:val="0D0D0D" w:themeColor="text1" w:themeTint="F2"/>
          <w:sz w:val="26"/>
          <w:szCs w:val="26"/>
          <w:lang w:eastAsia="ar-SA"/>
        </w:rPr>
        <w:t>Деревня Галкино</w:t>
      </w:r>
      <w:r w:rsidRPr="008119B0">
        <w:rPr>
          <w:color w:val="0D0D0D" w:themeColor="text1" w:themeTint="F2"/>
          <w:sz w:val="26"/>
          <w:szCs w:val="26"/>
          <w:lang w:eastAsia="ar-SA"/>
        </w:rPr>
        <w:t xml:space="preserve">» </w:t>
      </w:r>
      <w:r w:rsidR="0001110F">
        <w:rPr>
          <w:color w:val="0D0D0D" w:themeColor="text1" w:themeTint="F2"/>
          <w:sz w:val="26"/>
          <w:szCs w:val="26"/>
          <w:lang w:eastAsia="ar-SA"/>
        </w:rPr>
        <w:t>Дзержинск</w:t>
      </w:r>
      <w:r w:rsidR="008119B0" w:rsidRPr="008119B0">
        <w:rPr>
          <w:color w:val="0D0D0D" w:themeColor="text1" w:themeTint="F2"/>
          <w:sz w:val="26"/>
          <w:szCs w:val="26"/>
          <w:lang w:eastAsia="ar-SA"/>
        </w:rPr>
        <w:t>ого</w:t>
      </w:r>
      <w:r w:rsidRPr="008119B0">
        <w:rPr>
          <w:color w:val="0D0D0D" w:themeColor="text1" w:themeTint="F2"/>
          <w:sz w:val="26"/>
          <w:szCs w:val="26"/>
          <w:lang w:eastAsia="ar-SA"/>
        </w:rPr>
        <w:t xml:space="preserve"> муниципального района Калужской области</w:t>
      </w:r>
      <w:r w:rsidR="00E24766" w:rsidRPr="008119B0">
        <w:rPr>
          <w:color w:val="0D0D0D" w:themeColor="text1" w:themeTint="F2"/>
          <w:sz w:val="26"/>
          <w:szCs w:val="26"/>
          <w:lang w:eastAsia="ar-SA"/>
        </w:rPr>
        <w:t xml:space="preserve"> (далее – генеральный план)</w:t>
      </w:r>
      <w:r w:rsidRPr="008119B0">
        <w:rPr>
          <w:color w:val="0D0D0D" w:themeColor="text1" w:themeTint="F2"/>
          <w:sz w:val="26"/>
          <w:szCs w:val="26"/>
          <w:lang w:eastAsia="ar-SA"/>
        </w:rPr>
        <w:t xml:space="preserve"> выполнен ООО «ПК ГЕО» в соответствии с муниципальным контрактом №</w:t>
      </w:r>
      <w:r w:rsidR="008119B0">
        <w:rPr>
          <w:color w:val="0D0D0D" w:themeColor="text1" w:themeTint="F2"/>
          <w:sz w:val="26"/>
          <w:szCs w:val="26"/>
          <w:lang w:eastAsia="ar-SA"/>
        </w:rPr>
        <w:t>19/21</w:t>
      </w:r>
      <w:r w:rsidRPr="008119B0">
        <w:rPr>
          <w:color w:val="0D0D0D" w:themeColor="text1" w:themeTint="F2"/>
          <w:sz w:val="26"/>
          <w:szCs w:val="26"/>
          <w:lang w:eastAsia="ar-SA"/>
        </w:rPr>
        <w:t xml:space="preserve"> от </w:t>
      </w:r>
      <w:r w:rsidR="008119B0">
        <w:rPr>
          <w:color w:val="0D0D0D" w:themeColor="text1" w:themeTint="F2"/>
          <w:sz w:val="26"/>
          <w:szCs w:val="26"/>
          <w:lang w:eastAsia="ar-SA"/>
        </w:rPr>
        <w:t>02</w:t>
      </w:r>
      <w:r w:rsidRPr="008119B0">
        <w:rPr>
          <w:color w:val="0D0D0D" w:themeColor="text1" w:themeTint="F2"/>
          <w:sz w:val="26"/>
          <w:szCs w:val="26"/>
          <w:lang w:eastAsia="ar-SA"/>
        </w:rPr>
        <w:t xml:space="preserve"> </w:t>
      </w:r>
      <w:r w:rsidR="008119B0">
        <w:rPr>
          <w:color w:val="0D0D0D" w:themeColor="text1" w:themeTint="F2"/>
          <w:sz w:val="26"/>
          <w:szCs w:val="26"/>
          <w:lang w:eastAsia="ar-SA"/>
        </w:rPr>
        <w:t xml:space="preserve">апреля </w:t>
      </w:r>
      <w:r w:rsidRPr="008119B0">
        <w:rPr>
          <w:color w:val="0D0D0D" w:themeColor="text1" w:themeTint="F2"/>
          <w:sz w:val="26"/>
          <w:szCs w:val="26"/>
          <w:lang w:eastAsia="ar-SA"/>
        </w:rPr>
        <w:t>20</w:t>
      </w:r>
      <w:r w:rsidR="008119B0">
        <w:rPr>
          <w:color w:val="0D0D0D" w:themeColor="text1" w:themeTint="F2"/>
          <w:sz w:val="26"/>
          <w:szCs w:val="26"/>
          <w:lang w:eastAsia="ar-SA"/>
        </w:rPr>
        <w:t>21</w:t>
      </w:r>
      <w:r w:rsidRPr="008119B0">
        <w:rPr>
          <w:color w:val="0D0D0D" w:themeColor="text1" w:themeTint="F2"/>
          <w:sz w:val="26"/>
          <w:szCs w:val="26"/>
          <w:lang w:eastAsia="ar-SA"/>
        </w:rPr>
        <w:t xml:space="preserve"> г.</w:t>
      </w:r>
    </w:p>
    <w:p w:rsidR="004C20F7" w:rsidRDefault="00A93A6D" w:rsidP="00395517">
      <w:pPr>
        <w:pStyle w:val="2100"/>
        <w:suppressAutoHyphens/>
        <w:spacing w:line="276" w:lineRule="auto"/>
        <w:ind w:firstLine="709"/>
        <w:rPr>
          <w:color w:val="0D0D0D" w:themeColor="text1" w:themeTint="F2"/>
          <w:sz w:val="26"/>
          <w:szCs w:val="26"/>
        </w:rPr>
      </w:pPr>
      <w:r w:rsidRPr="008119B0">
        <w:rPr>
          <w:color w:val="0D0D0D" w:themeColor="text1" w:themeTint="F2"/>
          <w:sz w:val="26"/>
          <w:szCs w:val="26"/>
          <w:lang w:eastAsia="ar-SA"/>
        </w:rPr>
        <w:t xml:space="preserve">Необходимость </w:t>
      </w:r>
      <w:r w:rsidRPr="008119B0">
        <w:rPr>
          <w:color w:val="0D0D0D" w:themeColor="text1" w:themeTint="F2"/>
          <w:sz w:val="26"/>
          <w:szCs w:val="26"/>
        </w:rPr>
        <w:t>внесени</w:t>
      </w:r>
      <w:r w:rsidR="003352B9" w:rsidRPr="008119B0">
        <w:rPr>
          <w:color w:val="0D0D0D" w:themeColor="text1" w:themeTint="F2"/>
          <w:sz w:val="26"/>
          <w:szCs w:val="26"/>
        </w:rPr>
        <w:t>я</w:t>
      </w:r>
      <w:r w:rsidRPr="008119B0">
        <w:rPr>
          <w:color w:val="0D0D0D" w:themeColor="text1" w:themeTint="F2"/>
          <w:sz w:val="26"/>
          <w:szCs w:val="26"/>
        </w:rPr>
        <w:t xml:space="preserve"> изменений </w:t>
      </w:r>
      <w:r w:rsidR="00BD79F5" w:rsidRPr="008119B0">
        <w:rPr>
          <w:color w:val="0D0D0D" w:themeColor="text1" w:themeTint="F2"/>
          <w:sz w:val="26"/>
          <w:szCs w:val="26"/>
        </w:rPr>
        <w:t xml:space="preserve">и дополнений </w:t>
      </w:r>
      <w:r w:rsidRPr="008119B0">
        <w:rPr>
          <w:color w:val="0D0D0D" w:themeColor="text1" w:themeTint="F2"/>
          <w:sz w:val="26"/>
          <w:szCs w:val="26"/>
        </w:rPr>
        <w:t xml:space="preserve">в </w:t>
      </w:r>
      <w:r w:rsidR="00F32B22" w:rsidRPr="008119B0">
        <w:rPr>
          <w:color w:val="0D0D0D" w:themeColor="text1" w:themeTint="F2"/>
          <w:sz w:val="26"/>
          <w:szCs w:val="26"/>
        </w:rPr>
        <w:t>г</w:t>
      </w:r>
      <w:r w:rsidRPr="008119B0">
        <w:rPr>
          <w:color w:val="0D0D0D" w:themeColor="text1" w:themeTint="F2"/>
          <w:sz w:val="26"/>
          <w:szCs w:val="26"/>
        </w:rPr>
        <w:t>енеральный план была вызвана</w:t>
      </w:r>
      <w:r w:rsidR="00D04C0C" w:rsidRPr="008119B0">
        <w:rPr>
          <w:color w:val="0D0D0D" w:themeColor="text1" w:themeTint="F2"/>
          <w:sz w:val="26"/>
          <w:szCs w:val="26"/>
        </w:rPr>
        <w:t>:</w:t>
      </w:r>
    </w:p>
    <w:p w:rsidR="00602910" w:rsidRPr="008119B0" w:rsidRDefault="00602910" w:rsidP="00602910">
      <w:pPr>
        <w:pStyle w:val="2100"/>
        <w:suppressAutoHyphens/>
        <w:spacing w:line="276" w:lineRule="auto"/>
        <w:ind w:firstLine="709"/>
        <w:rPr>
          <w:color w:val="0D0D0D" w:themeColor="text1" w:themeTint="F2"/>
          <w:sz w:val="26"/>
          <w:szCs w:val="26"/>
        </w:rPr>
      </w:pPr>
      <w:r>
        <w:rPr>
          <w:color w:val="0D0D0D" w:themeColor="text1" w:themeTint="F2"/>
          <w:sz w:val="26"/>
          <w:szCs w:val="26"/>
        </w:rPr>
        <w:t xml:space="preserve">- переводом земельных участков из одной категории в другую; </w:t>
      </w:r>
    </w:p>
    <w:p w:rsidR="00A93A6D" w:rsidRPr="008119B0" w:rsidRDefault="00E24766" w:rsidP="00104426">
      <w:pPr>
        <w:pStyle w:val="2100"/>
        <w:suppressAutoHyphens/>
        <w:spacing w:line="276" w:lineRule="auto"/>
        <w:ind w:firstLine="709"/>
        <w:rPr>
          <w:color w:val="0D0D0D" w:themeColor="text1" w:themeTint="F2"/>
          <w:sz w:val="26"/>
          <w:szCs w:val="26"/>
        </w:rPr>
      </w:pPr>
      <w:r w:rsidRPr="008119B0">
        <w:rPr>
          <w:color w:val="0D0D0D" w:themeColor="text1" w:themeTint="F2"/>
          <w:sz w:val="26"/>
          <w:szCs w:val="26"/>
        </w:rPr>
        <w:t>- </w:t>
      </w:r>
      <w:r w:rsidR="00A93A6D" w:rsidRPr="008119B0">
        <w:rPr>
          <w:color w:val="0D0D0D" w:themeColor="text1" w:themeTint="F2"/>
          <w:sz w:val="26"/>
          <w:szCs w:val="26"/>
        </w:rPr>
        <w:t xml:space="preserve">приведением </w:t>
      </w:r>
      <w:r w:rsidR="00CE6F65" w:rsidRPr="008119B0">
        <w:rPr>
          <w:color w:val="0D0D0D" w:themeColor="text1" w:themeTint="F2"/>
          <w:sz w:val="26"/>
          <w:szCs w:val="26"/>
        </w:rPr>
        <w:t xml:space="preserve">генерального плана </w:t>
      </w:r>
      <w:r w:rsidR="00A93A6D" w:rsidRPr="008119B0">
        <w:rPr>
          <w:color w:val="0D0D0D" w:themeColor="text1" w:themeTint="F2"/>
          <w:sz w:val="26"/>
          <w:szCs w:val="26"/>
        </w:rPr>
        <w:t>в соответствие с Приказом Минэкономр</w:t>
      </w:r>
      <w:r w:rsidR="00395517" w:rsidRPr="008119B0">
        <w:rPr>
          <w:color w:val="0D0D0D" w:themeColor="text1" w:themeTint="F2"/>
          <w:sz w:val="26"/>
          <w:szCs w:val="26"/>
        </w:rPr>
        <w:t>азвития РФ №10 от 09.01.2018 </w:t>
      </w:r>
      <w:r w:rsidR="00A93A6D" w:rsidRPr="008119B0">
        <w:rPr>
          <w:color w:val="0D0D0D" w:themeColor="text1" w:themeTint="F2"/>
          <w:sz w:val="26"/>
          <w:szCs w:val="26"/>
        </w:rPr>
        <w:t>г.</w:t>
      </w:r>
    </w:p>
    <w:p w:rsidR="00313FE2" w:rsidRPr="008119B0" w:rsidRDefault="00313FE2" w:rsidP="00395517">
      <w:pPr>
        <w:pStyle w:val="2100"/>
        <w:suppressAutoHyphens/>
        <w:spacing w:line="276" w:lineRule="auto"/>
        <w:ind w:firstLine="709"/>
        <w:rPr>
          <w:color w:val="0D0D0D" w:themeColor="text1" w:themeTint="F2"/>
          <w:sz w:val="26"/>
          <w:szCs w:val="26"/>
          <w:lang w:eastAsia="ar-SA"/>
        </w:rPr>
      </w:pPr>
      <w:r w:rsidRPr="008119B0">
        <w:rPr>
          <w:color w:val="0D0D0D" w:themeColor="text1" w:themeTint="F2"/>
          <w:sz w:val="26"/>
          <w:szCs w:val="26"/>
          <w:lang w:eastAsia="ar-SA"/>
        </w:rPr>
        <w:t>Проект внесения изменений</w:t>
      </w:r>
      <w:r w:rsidR="00BD79F5" w:rsidRPr="008119B0">
        <w:rPr>
          <w:color w:val="0D0D0D" w:themeColor="text1" w:themeTint="F2"/>
          <w:sz w:val="26"/>
          <w:szCs w:val="26"/>
          <w:lang w:eastAsia="ar-SA"/>
        </w:rPr>
        <w:t xml:space="preserve"> и дополнений</w:t>
      </w:r>
      <w:r w:rsidR="009567BA" w:rsidRPr="008119B0">
        <w:rPr>
          <w:color w:val="0D0D0D" w:themeColor="text1" w:themeTint="F2"/>
          <w:sz w:val="26"/>
          <w:szCs w:val="26"/>
          <w:lang w:eastAsia="ar-SA"/>
        </w:rPr>
        <w:t xml:space="preserve"> в </w:t>
      </w:r>
      <w:r w:rsidR="00E24766" w:rsidRPr="008119B0">
        <w:rPr>
          <w:color w:val="0D0D0D" w:themeColor="text1" w:themeTint="F2"/>
          <w:sz w:val="26"/>
          <w:szCs w:val="26"/>
          <w:lang w:eastAsia="ar-SA"/>
        </w:rPr>
        <w:t>г</w:t>
      </w:r>
      <w:r w:rsidR="009567BA" w:rsidRPr="008119B0">
        <w:rPr>
          <w:color w:val="0D0D0D" w:themeColor="text1" w:themeTint="F2"/>
          <w:sz w:val="26"/>
          <w:szCs w:val="26"/>
          <w:lang w:eastAsia="ar-SA"/>
        </w:rPr>
        <w:t xml:space="preserve">енеральный план </w:t>
      </w:r>
      <w:r w:rsidRPr="008119B0">
        <w:rPr>
          <w:color w:val="0D0D0D" w:themeColor="text1" w:themeTint="F2"/>
          <w:sz w:val="26"/>
          <w:szCs w:val="26"/>
          <w:lang w:eastAsia="ar-SA"/>
        </w:rPr>
        <w:t>выполнен в соответствии с требованиями Градостроительного, Земельного, Лесного, Водного кодексов Российской Федерации, Федерального Закона от 25.06.2002 №73-ФЗ «Об объектах культурного наследия (памятниках истории и культуры) народов Российской Федерации», Минэкономразвития России от 09.01.2018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 Приказа Управления архитектуры и градостроительства Калужской обл.  от 17.07.2015 N 59 (ред. от 29.</w:t>
      </w:r>
      <w:r w:rsidR="009C164E" w:rsidRPr="008119B0">
        <w:rPr>
          <w:color w:val="0D0D0D" w:themeColor="text1" w:themeTint="F2"/>
          <w:sz w:val="26"/>
          <w:szCs w:val="26"/>
          <w:lang w:eastAsia="ar-SA"/>
        </w:rPr>
        <w:t>07</w:t>
      </w:r>
      <w:r w:rsidRPr="008119B0">
        <w:rPr>
          <w:color w:val="0D0D0D" w:themeColor="text1" w:themeTint="F2"/>
          <w:sz w:val="26"/>
          <w:szCs w:val="26"/>
          <w:lang w:eastAsia="ar-SA"/>
        </w:rPr>
        <w:t>.20</w:t>
      </w:r>
      <w:r w:rsidR="009C164E" w:rsidRPr="008119B0">
        <w:rPr>
          <w:color w:val="0D0D0D" w:themeColor="text1" w:themeTint="F2"/>
          <w:sz w:val="26"/>
          <w:szCs w:val="26"/>
          <w:lang w:eastAsia="ar-SA"/>
        </w:rPr>
        <w:t>20</w:t>
      </w:r>
      <w:r w:rsidRPr="008119B0">
        <w:rPr>
          <w:color w:val="0D0D0D" w:themeColor="text1" w:themeTint="F2"/>
          <w:sz w:val="26"/>
          <w:szCs w:val="26"/>
          <w:lang w:eastAsia="ar-SA"/>
        </w:rPr>
        <w:t>) "Об утверждении региональных нормативов градостроительного проектирования Калужской области"; с учетом Схемы территориального планирования Калужской области; местных нормативов градостроительного проектирования муниципального района «</w:t>
      </w:r>
      <w:r w:rsidR="008119B0" w:rsidRPr="008119B0">
        <w:rPr>
          <w:color w:val="0D0D0D" w:themeColor="text1" w:themeTint="F2"/>
          <w:sz w:val="26"/>
          <w:szCs w:val="26"/>
          <w:lang w:eastAsia="ar-SA"/>
        </w:rPr>
        <w:t>Дзержинский</w:t>
      </w:r>
      <w:r w:rsidR="009567BA" w:rsidRPr="008119B0">
        <w:rPr>
          <w:color w:val="0D0D0D" w:themeColor="text1" w:themeTint="F2"/>
          <w:sz w:val="26"/>
          <w:szCs w:val="26"/>
          <w:lang w:eastAsia="ar-SA"/>
        </w:rPr>
        <w:t xml:space="preserve"> </w:t>
      </w:r>
      <w:r w:rsidRPr="008119B0">
        <w:rPr>
          <w:color w:val="0D0D0D" w:themeColor="text1" w:themeTint="F2"/>
          <w:sz w:val="26"/>
          <w:szCs w:val="26"/>
          <w:lang w:eastAsia="ar-SA"/>
        </w:rPr>
        <w:t xml:space="preserve">район» и иными законами и нормативными правовыми актами Российской Федерации и Калужской области. </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В соответствии со ст. 23</w:t>
      </w:r>
      <w:r w:rsidR="00395517" w:rsidRPr="008119B0">
        <w:rPr>
          <w:color w:val="0D0D0D" w:themeColor="text1" w:themeTint="F2"/>
          <w:sz w:val="26"/>
          <w:szCs w:val="26"/>
          <w:lang w:eastAsia="ar-SA"/>
        </w:rPr>
        <w:t xml:space="preserve"> Градостроительного кодекса РФ </w:t>
      </w:r>
      <w:r w:rsidRPr="008119B0">
        <w:rPr>
          <w:color w:val="0D0D0D" w:themeColor="text1" w:themeTint="F2"/>
          <w:sz w:val="26"/>
          <w:szCs w:val="26"/>
          <w:lang w:eastAsia="ar-SA"/>
        </w:rPr>
        <w:t>материалы по обоснованию генерального плана в текстовой форме содержат:</w:t>
      </w:r>
    </w:p>
    <w:p w:rsidR="00FB6187" w:rsidRPr="008119B0" w:rsidRDefault="00FB6187" w:rsidP="00395517">
      <w:pPr>
        <w:autoSpaceDE w:val="0"/>
        <w:autoSpaceDN w:val="0"/>
        <w:adjustRightInd w:val="0"/>
        <w:spacing w:line="276" w:lineRule="auto"/>
        <w:ind w:firstLine="709"/>
        <w:jc w:val="both"/>
        <w:rPr>
          <w:color w:val="0D0D0D" w:themeColor="text1" w:themeTint="F2"/>
          <w:sz w:val="26"/>
          <w:szCs w:val="26"/>
        </w:rPr>
      </w:pPr>
      <w:r w:rsidRPr="008119B0">
        <w:rPr>
          <w:color w:val="0D0D0D" w:themeColor="text1" w:themeTint="F2"/>
          <w:sz w:val="26"/>
          <w:szCs w:val="26"/>
        </w:rPr>
        <w:t xml:space="preserve">1) сведения об утвержденных документах стратегического планирования, указанных в </w:t>
      </w:r>
      <w:hyperlink r:id="rId11" w:history="1">
        <w:r w:rsidRPr="008119B0">
          <w:rPr>
            <w:color w:val="0D0D0D" w:themeColor="text1" w:themeTint="F2"/>
            <w:sz w:val="26"/>
            <w:szCs w:val="26"/>
          </w:rPr>
          <w:t>части 5.2 статьи 9</w:t>
        </w:r>
      </w:hyperlink>
      <w:r w:rsidRPr="008119B0">
        <w:rPr>
          <w:color w:val="0D0D0D" w:themeColor="text1" w:themeTint="F2"/>
          <w:sz w:val="26"/>
          <w:szCs w:val="26"/>
        </w:rPr>
        <w:t xml:space="preserve"> настоящего Кодекса,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p>
    <w:p w:rsidR="00E52E01" w:rsidRPr="008119B0"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2)</w:t>
      </w:r>
      <w:r w:rsidR="009567BA" w:rsidRPr="008119B0">
        <w:rPr>
          <w:color w:val="0D0D0D" w:themeColor="text1" w:themeTint="F2"/>
          <w:sz w:val="26"/>
          <w:szCs w:val="26"/>
          <w:lang w:eastAsia="ar-SA"/>
        </w:rPr>
        <w:t> </w:t>
      </w:r>
      <w:r w:rsidR="00E52E01" w:rsidRPr="008119B0">
        <w:rPr>
          <w:color w:val="0D0D0D" w:themeColor="text1" w:themeTint="F2"/>
          <w:sz w:val="26"/>
          <w:szCs w:val="26"/>
          <w:lang w:eastAsia="ar-SA"/>
        </w:rP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w:t>
      </w:r>
      <w:r w:rsidR="00E52E01" w:rsidRPr="008119B0">
        <w:rPr>
          <w:color w:val="0D0D0D" w:themeColor="text1" w:themeTint="F2"/>
          <w:sz w:val="26"/>
          <w:szCs w:val="26"/>
          <w:lang w:eastAsia="ar-SA"/>
        </w:rPr>
        <w:lastRenderedPageBreak/>
        <w:t>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w:t>
      </w:r>
    </w:p>
    <w:p w:rsidR="00E52E01" w:rsidRPr="008119B0"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3)</w:t>
      </w:r>
      <w:r w:rsidR="009567BA" w:rsidRPr="008119B0">
        <w:rPr>
          <w:color w:val="0D0D0D" w:themeColor="text1" w:themeTint="F2"/>
          <w:sz w:val="26"/>
          <w:szCs w:val="26"/>
          <w:lang w:eastAsia="ar-SA"/>
        </w:rPr>
        <w:t> </w:t>
      </w:r>
      <w:r w:rsidR="00E52E01" w:rsidRPr="008119B0">
        <w:rPr>
          <w:color w:val="0D0D0D" w:themeColor="text1" w:themeTint="F2"/>
          <w:sz w:val="26"/>
          <w:szCs w:val="26"/>
          <w:lang w:eastAsia="ar-SA"/>
        </w:rP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2E01" w:rsidRPr="008119B0" w:rsidRDefault="009151E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4)</w:t>
      </w:r>
      <w:r w:rsidR="009567BA" w:rsidRPr="008119B0">
        <w:rPr>
          <w:color w:val="0D0D0D" w:themeColor="text1" w:themeTint="F2"/>
          <w:sz w:val="26"/>
          <w:szCs w:val="26"/>
          <w:lang w:eastAsia="ar-SA"/>
        </w:rPr>
        <w:t> </w:t>
      </w:r>
      <w:r w:rsidR="00E52E01" w:rsidRPr="008119B0">
        <w:rPr>
          <w:color w:val="0D0D0D" w:themeColor="text1" w:themeTint="F2"/>
          <w:sz w:val="26"/>
          <w:szCs w:val="26"/>
          <w:lang w:eastAsia="ar-SA"/>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5)</w:t>
      </w:r>
      <w:r w:rsidR="009567BA" w:rsidRPr="008119B0">
        <w:rPr>
          <w:color w:val="0D0D0D" w:themeColor="text1" w:themeTint="F2"/>
          <w:sz w:val="26"/>
          <w:szCs w:val="26"/>
          <w:lang w:eastAsia="ar-SA"/>
        </w:rPr>
        <w:t> </w:t>
      </w:r>
      <w:r w:rsidRPr="008119B0">
        <w:rPr>
          <w:color w:val="0D0D0D" w:themeColor="text1" w:themeTint="F2"/>
          <w:sz w:val="26"/>
          <w:szCs w:val="26"/>
          <w:lang w:eastAsia="ar-SA"/>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2E01" w:rsidRPr="008119B0"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6) </w:t>
      </w:r>
      <w:r w:rsidR="00E52E01" w:rsidRPr="008119B0">
        <w:rPr>
          <w:color w:val="0D0D0D" w:themeColor="text1" w:themeTint="F2"/>
          <w:sz w:val="26"/>
          <w:szCs w:val="26"/>
          <w:lang w:eastAsia="ar-SA"/>
        </w:rPr>
        <w:t>перечень и характеристику основных факторов риска возникновения чрезвычайных ситуаций природного и техногенного характера;</w:t>
      </w:r>
    </w:p>
    <w:p w:rsidR="00E52E01" w:rsidRPr="008119B0"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7) </w:t>
      </w:r>
      <w:r w:rsidR="00E52E01" w:rsidRPr="008119B0">
        <w:rPr>
          <w:color w:val="0D0D0D" w:themeColor="text1" w:themeTint="F2"/>
          <w:sz w:val="26"/>
          <w:szCs w:val="26"/>
          <w:lang w:eastAsia="ar-SA"/>
        </w:rP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Материалы по обоснованию генерального плана в виде карт отображают:</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1) границы поселения, городского округа;</w:t>
      </w:r>
    </w:p>
    <w:p w:rsidR="00E52E01" w:rsidRPr="008119B0"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lastRenderedPageBreak/>
        <w:t>2) </w:t>
      </w:r>
      <w:r w:rsidR="00E52E01" w:rsidRPr="008119B0">
        <w:rPr>
          <w:color w:val="0D0D0D" w:themeColor="text1" w:themeTint="F2"/>
          <w:sz w:val="26"/>
          <w:szCs w:val="26"/>
          <w:lang w:eastAsia="ar-SA"/>
        </w:rPr>
        <w:t>границы существующих населенных пунктов, входящих в состав поселения, городского округа;</w:t>
      </w:r>
    </w:p>
    <w:p w:rsidR="00E52E01" w:rsidRPr="008119B0"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3) </w:t>
      </w:r>
      <w:r w:rsidR="00E52E01" w:rsidRPr="008119B0">
        <w:rPr>
          <w:color w:val="0D0D0D" w:themeColor="text1" w:themeTint="F2"/>
          <w:sz w:val="26"/>
          <w:szCs w:val="26"/>
          <w:lang w:eastAsia="ar-SA"/>
        </w:rPr>
        <w:t>местоположение существующих и строящихся объектов местного значения поселения, городского округа;</w:t>
      </w:r>
    </w:p>
    <w:p w:rsidR="00E52E01" w:rsidRPr="008119B0" w:rsidRDefault="00395517" w:rsidP="00395517">
      <w:pPr>
        <w:shd w:val="clear" w:color="auto" w:fill="FFFFFF"/>
        <w:suppressAutoHyphens w:val="0"/>
        <w:spacing w:line="276" w:lineRule="auto"/>
        <w:ind w:firstLine="709"/>
        <w:jc w:val="both"/>
        <w:rPr>
          <w:i/>
          <w:color w:val="0D0D0D" w:themeColor="text1" w:themeTint="F2"/>
          <w:sz w:val="26"/>
          <w:szCs w:val="26"/>
          <w:lang w:eastAsia="ar-SA"/>
        </w:rPr>
      </w:pPr>
      <w:r w:rsidRPr="008119B0">
        <w:rPr>
          <w:color w:val="0D0D0D" w:themeColor="text1" w:themeTint="F2"/>
          <w:sz w:val="26"/>
          <w:szCs w:val="26"/>
          <w:lang w:eastAsia="ar-SA"/>
        </w:rPr>
        <w:t>4) </w:t>
      </w:r>
      <w:r w:rsidR="004C20F7" w:rsidRPr="008119B0">
        <w:rPr>
          <w:color w:val="0D0D0D" w:themeColor="text1" w:themeTint="F2"/>
          <w:sz w:val="26"/>
          <w:szCs w:val="26"/>
          <w:lang w:eastAsia="ar-SA"/>
        </w:rPr>
        <w:t xml:space="preserve">особые экономические зоны </w:t>
      </w:r>
      <w:r w:rsidR="004C20F7" w:rsidRPr="008119B0">
        <w:rPr>
          <w:i/>
          <w:color w:val="0D0D0D" w:themeColor="text1" w:themeTint="F2"/>
          <w:sz w:val="26"/>
          <w:szCs w:val="26"/>
          <w:lang w:eastAsia="ar-SA"/>
        </w:rPr>
        <w:t>(на территории сельского поселения отсутствуют)</w:t>
      </w:r>
      <w:r w:rsidR="00102C22" w:rsidRPr="008119B0">
        <w:rPr>
          <w:color w:val="0D0D0D" w:themeColor="text1" w:themeTint="F2"/>
          <w:sz w:val="26"/>
          <w:szCs w:val="26"/>
          <w:lang w:eastAsia="ar-SA"/>
        </w:rPr>
        <w:t>;</w:t>
      </w:r>
    </w:p>
    <w:p w:rsidR="004C20F7" w:rsidRPr="008119B0" w:rsidRDefault="009567BA" w:rsidP="00166301">
      <w:pPr>
        <w:shd w:val="clear" w:color="auto" w:fill="FFFFFF"/>
        <w:suppressAutoHyphens w:val="0"/>
        <w:spacing w:line="276" w:lineRule="auto"/>
        <w:ind w:firstLine="709"/>
        <w:jc w:val="both"/>
        <w:rPr>
          <w:i/>
          <w:color w:val="0D0D0D" w:themeColor="text1" w:themeTint="F2"/>
          <w:sz w:val="26"/>
          <w:szCs w:val="26"/>
          <w:lang w:eastAsia="ar-SA"/>
        </w:rPr>
      </w:pPr>
      <w:r w:rsidRPr="008119B0">
        <w:rPr>
          <w:color w:val="0D0D0D" w:themeColor="text1" w:themeTint="F2"/>
          <w:sz w:val="26"/>
          <w:szCs w:val="26"/>
          <w:lang w:eastAsia="ar-SA"/>
        </w:rPr>
        <w:t>5) </w:t>
      </w:r>
      <w:r w:rsidR="00E52E01" w:rsidRPr="008119B0">
        <w:rPr>
          <w:color w:val="0D0D0D" w:themeColor="text1" w:themeTint="F2"/>
          <w:sz w:val="26"/>
          <w:szCs w:val="26"/>
          <w:lang w:eastAsia="ar-SA"/>
        </w:rPr>
        <w:t>особо охраняемые природные территории федерального, р</w:t>
      </w:r>
      <w:r w:rsidR="00F41C75" w:rsidRPr="008119B0">
        <w:rPr>
          <w:color w:val="0D0D0D" w:themeColor="text1" w:themeTint="F2"/>
          <w:sz w:val="26"/>
          <w:szCs w:val="26"/>
          <w:lang w:eastAsia="ar-SA"/>
        </w:rPr>
        <w:t>егионального, местного значения.</w:t>
      </w:r>
    </w:p>
    <w:p w:rsidR="004C20F7"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6) территори</w:t>
      </w:r>
      <w:r w:rsidR="003A2666" w:rsidRPr="008119B0">
        <w:rPr>
          <w:color w:val="0D0D0D" w:themeColor="text1" w:themeTint="F2"/>
          <w:sz w:val="26"/>
          <w:szCs w:val="26"/>
          <w:lang w:eastAsia="ar-SA"/>
        </w:rPr>
        <w:t>и объектов культурного наследия.</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6.1)</w:t>
      </w:r>
      <w:r w:rsidR="009567BA" w:rsidRPr="008119B0">
        <w:rPr>
          <w:color w:val="0D0D0D" w:themeColor="text1" w:themeTint="F2"/>
          <w:sz w:val="26"/>
          <w:szCs w:val="26"/>
          <w:lang w:eastAsia="ar-SA"/>
        </w:rPr>
        <w:t> </w:t>
      </w:r>
      <w:r w:rsidRPr="008119B0">
        <w:rPr>
          <w:color w:val="0D0D0D" w:themeColor="text1" w:themeTint="F2"/>
          <w:sz w:val="26"/>
          <w:szCs w:val="26"/>
          <w:lang w:eastAsia="ar-SA"/>
        </w:rPr>
        <w:t xml:space="preserve">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12" w:history="1">
        <w:r w:rsidRPr="008119B0">
          <w:rPr>
            <w:color w:val="0D0D0D" w:themeColor="text1" w:themeTint="F2"/>
            <w:sz w:val="26"/>
            <w:szCs w:val="26"/>
            <w:lang w:eastAsia="ar-SA"/>
          </w:rPr>
          <w:t>статьей 59</w:t>
        </w:r>
      </w:hyperlink>
      <w:r w:rsidRPr="008119B0">
        <w:rPr>
          <w:color w:val="0D0D0D" w:themeColor="text1" w:themeTint="F2"/>
          <w:sz w:val="26"/>
          <w:szCs w:val="26"/>
          <w:lang w:eastAsia="ar-SA"/>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r w:rsidR="00C42C71" w:rsidRPr="008119B0">
        <w:rPr>
          <w:color w:val="0D0D0D" w:themeColor="text1" w:themeTint="F2"/>
          <w:sz w:val="26"/>
          <w:szCs w:val="26"/>
          <w:lang w:eastAsia="ar-SA"/>
        </w:rPr>
        <w:t xml:space="preserve"> </w:t>
      </w:r>
      <w:r w:rsidR="004C20F7" w:rsidRPr="008119B0">
        <w:rPr>
          <w:color w:val="0D0D0D" w:themeColor="text1" w:themeTint="F2"/>
          <w:sz w:val="26"/>
          <w:szCs w:val="26"/>
          <w:lang w:eastAsia="ar-SA"/>
        </w:rPr>
        <w:t>(</w:t>
      </w:r>
      <w:r w:rsidR="004C20F7" w:rsidRPr="008119B0">
        <w:rPr>
          <w:i/>
          <w:color w:val="0D0D0D" w:themeColor="text1" w:themeTint="F2"/>
          <w:sz w:val="26"/>
          <w:szCs w:val="26"/>
          <w:lang w:eastAsia="ar-SA"/>
        </w:rPr>
        <w:t>на территории сельского поселения отсутствуют</w:t>
      </w:r>
      <w:r w:rsidR="004C20F7" w:rsidRPr="008119B0">
        <w:rPr>
          <w:color w:val="0D0D0D" w:themeColor="text1" w:themeTint="F2"/>
          <w:sz w:val="26"/>
          <w:szCs w:val="26"/>
          <w:lang w:eastAsia="ar-SA"/>
        </w:rPr>
        <w:t>)</w:t>
      </w:r>
      <w:r w:rsidR="009567BA" w:rsidRPr="008119B0">
        <w:rPr>
          <w:color w:val="0D0D0D" w:themeColor="text1" w:themeTint="F2"/>
          <w:sz w:val="26"/>
          <w:szCs w:val="26"/>
          <w:lang w:eastAsia="ar-SA"/>
        </w:rPr>
        <w:t>.</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7) зоны с особыми условиями использования территорий;</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8)</w:t>
      </w:r>
      <w:r w:rsidR="009567BA" w:rsidRPr="008119B0">
        <w:rPr>
          <w:color w:val="0D0D0D" w:themeColor="text1" w:themeTint="F2"/>
          <w:sz w:val="26"/>
          <w:szCs w:val="26"/>
          <w:lang w:eastAsia="ar-SA"/>
        </w:rPr>
        <w:t> </w:t>
      </w:r>
      <w:r w:rsidRPr="008119B0">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8119B0" w:rsidRDefault="009567BA"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8.1) границы лесничеств.</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Карты в составе материалов по обоснованию проекта генерального плана представляются в составе:</w:t>
      </w:r>
    </w:p>
    <w:p w:rsidR="00E52E01" w:rsidRPr="008119B0" w:rsidRDefault="00102C22"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 </w:t>
      </w:r>
      <w:r w:rsidR="00E52E01" w:rsidRPr="008119B0">
        <w:rPr>
          <w:color w:val="0D0D0D" w:themeColor="text1" w:themeTint="F2"/>
          <w:sz w:val="26"/>
          <w:szCs w:val="26"/>
          <w:lang w:eastAsia="ar-SA"/>
        </w:rPr>
        <w:t>Карта границ зон с особыми условиями использования территории</w:t>
      </w:r>
      <w:r w:rsidR="00166301" w:rsidRPr="008119B0">
        <w:rPr>
          <w:color w:val="0D0D0D" w:themeColor="text1" w:themeTint="F2"/>
          <w:sz w:val="26"/>
          <w:szCs w:val="26"/>
          <w:lang w:eastAsia="ar-SA"/>
        </w:rPr>
        <w:t xml:space="preserve"> поселения</w:t>
      </w:r>
      <w:r w:rsidR="00E52E01" w:rsidRPr="008119B0">
        <w:rPr>
          <w:color w:val="0D0D0D" w:themeColor="text1" w:themeTint="F2"/>
          <w:sz w:val="26"/>
          <w:szCs w:val="26"/>
          <w:lang w:eastAsia="ar-SA"/>
        </w:rPr>
        <w:t>;</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w:t>
      </w:r>
      <w:r w:rsidR="00102C22" w:rsidRPr="008119B0">
        <w:rPr>
          <w:color w:val="0D0D0D" w:themeColor="text1" w:themeTint="F2"/>
          <w:sz w:val="26"/>
          <w:szCs w:val="26"/>
          <w:lang w:eastAsia="ar-SA"/>
        </w:rPr>
        <w:t> </w:t>
      </w:r>
      <w:r w:rsidRPr="008119B0">
        <w:rPr>
          <w:color w:val="0D0D0D" w:themeColor="text1" w:themeTint="F2"/>
          <w:sz w:val="26"/>
          <w:szCs w:val="26"/>
          <w:lang w:eastAsia="ar-SA"/>
        </w:rPr>
        <w:t>Территории, подверженные риску возникновения чрезвычайных ситуаций природного и техногенного характера;</w:t>
      </w:r>
    </w:p>
    <w:p w:rsidR="00E52E01" w:rsidRPr="008119B0" w:rsidRDefault="00E52E01" w:rsidP="00395517">
      <w:pPr>
        <w:shd w:val="clear" w:color="auto" w:fill="FFFFFF"/>
        <w:suppressAutoHyphens w:val="0"/>
        <w:spacing w:line="276" w:lineRule="auto"/>
        <w:ind w:firstLine="709"/>
        <w:jc w:val="both"/>
        <w:rPr>
          <w:color w:val="0D0D0D" w:themeColor="text1" w:themeTint="F2"/>
          <w:sz w:val="26"/>
          <w:szCs w:val="26"/>
          <w:lang w:eastAsia="ar-SA"/>
        </w:rPr>
      </w:pPr>
      <w:r w:rsidRPr="008119B0">
        <w:rPr>
          <w:color w:val="0D0D0D" w:themeColor="text1" w:themeTint="F2"/>
          <w:sz w:val="26"/>
          <w:szCs w:val="26"/>
          <w:lang w:eastAsia="ar-SA"/>
        </w:rPr>
        <w:t>-</w:t>
      </w:r>
      <w:r w:rsidR="00AD12DC" w:rsidRPr="008119B0">
        <w:rPr>
          <w:color w:val="0D0D0D" w:themeColor="text1" w:themeTint="F2"/>
          <w:sz w:val="26"/>
          <w:szCs w:val="26"/>
        </w:rPr>
        <w:t> </w:t>
      </w:r>
      <w:r w:rsidR="009924FD" w:rsidRPr="008119B0">
        <w:rPr>
          <w:color w:val="0D0D0D" w:themeColor="text1" w:themeTint="F2"/>
          <w:sz w:val="26"/>
          <w:szCs w:val="26"/>
        </w:rPr>
        <w:t xml:space="preserve">Местоположение существующих и </w:t>
      </w:r>
      <w:r w:rsidR="00AD12DC" w:rsidRPr="008119B0">
        <w:rPr>
          <w:color w:val="0D0D0D" w:themeColor="text1" w:themeTint="F2"/>
          <w:sz w:val="26"/>
          <w:szCs w:val="26"/>
        </w:rPr>
        <w:t>строящихся объектов</w:t>
      </w:r>
      <w:r w:rsidR="009924FD" w:rsidRPr="008119B0">
        <w:rPr>
          <w:color w:val="0D0D0D" w:themeColor="text1" w:themeTint="F2"/>
          <w:sz w:val="26"/>
          <w:szCs w:val="26"/>
        </w:rPr>
        <w:t xml:space="preserve"> </w:t>
      </w:r>
      <w:r w:rsidR="007420C0" w:rsidRPr="008119B0">
        <w:rPr>
          <w:color w:val="0D0D0D" w:themeColor="text1" w:themeTint="F2"/>
          <w:sz w:val="26"/>
          <w:szCs w:val="26"/>
        </w:rPr>
        <w:t xml:space="preserve">федерального, </w:t>
      </w:r>
      <w:r w:rsidR="009924FD" w:rsidRPr="008119B0">
        <w:rPr>
          <w:color w:val="0D0D0D" w:themeColor="text1" w:themeTint="F2"/>
          <w:sz w:val="26"/>
          <w:szCs w:val="26"/>
        </w:rPr>
        <w:t>регионального и местного значения поселения</w:t>
      </w:r>
      <w:r w:rsidRPr="008119B0">
        <w:rPr>
          <w:color w:val="0D0D0D" w:themeColor="text1" w:themeTint="F2"/>
          <w:sz w:val="26"/>
          <w:szCs w:val="26"/>
          <w:lang w:eastAsia="ar-SA"/>
        </w:rPr>
        <w:t>.</w:t>
      </w:r>
    </w:p>
    <w:p w:rsidR="00E511B0" w:rsidRPr="008119B0" w:rsidRDefault="003C4A97" w:rsidP="00E511B0">
      <w:pPr>
        <w:widowControl w:val="0"/>
        <w:autoSpaceDE w:val="0"/>
        <w:autoSpaceDN w:val="0"/>
        <w:adjustRightInd w:val="0"/>
        <w:spacing w:line="360" w:lineRule="auto"/>
        <w:ind w:firstLine="709"/>
        <w:jc w:val="both"/>
        <w:rPr>
          <w:i/>
          <w:color w:val="0D0D0D" w:themeColor="text1" w:themeTint="F2"/>
          <w:sz w:val="26"/>
          <w:szCs w:val="26"/>
        </w:rPr>
      </w:pPr>
      <w:r w:rsidRPr="008119B0">
        <w:rPr>
          <w:color w:val="0D0D0D" w:themeColor="text1" w:themeTint="F2"/>
          <w:sz w:val="26"/>
          <w:szCs w:val="26"/>
        </w:rPr>
        <w:t xml:space="preserve">Генеральный план сельского </w:t>
      </w:r>
      <w:r w:rsidR="006A34AA" w:rsidRPr="008119B0">
        <w:rPr>
          <w:color w:val="0D0D0D" w:themeColor="text1" w:themeTint="F2"/>
          <w:sz w:val="26"/>
          <w:szCs w:val="26"/>
        </w:rPr>
        <w:t>поселения</w:t>
      </w:r>
      <w:r w:rsidRPr="008119B0">
        <w:rPr>
          <w:color w:val="0D0D0D" w:themeColor="text1" w:themeTint="F2"/>
          <w:sz w:val="26"/>
          <w:szCs w:val="26"/>
        </w:rPr>
        <w:t xml:space="preserve"> разработан на следующие проектные периоды: </w:t>
      </w:r>
      <w:r w:rsidR="00E511B0" w:rsidRPr="008119B0">
        <w:rPr>
          <w:color w:val="0D0D0D" w:themeColor="text1" w:themeTint="F2"/>
          <w:sz w:val="26"/>
          <w:szCs w:val="26"/>
        </w:rPr>
        <w:t xml:space="preserve">- </w:t>
      </w:r>
      <w:r w:rsidRPr="008119B0">
        <w:rPr>
          <w:i/>
          <w:color w:val="0D0D0D" w:themeColor="text1" w:themeTint="F2"/>
          <w:sz w:val="26"/>
          <w:szCs w:val="26"/>
          <w:lang w:val="en-US"/>
        </w:rPr>
        <w:t>I</w:t>
      </w:r>
      <w:r w:rsidRPr="008119B0">
        <w:rPr>
          <w:i/>
          <w:color w:val="0D0D0D" w:themeColor="text1" w:themeTint="F2"/>
          <w:sz w:val="26"/>
          <w:szCs w:val="26"/>
        </w:rPr>
        <w:t xml:space="preserve"> этап (первая очередь) – 2031 г</w:t>
      </w:r>
    </w:p>
    <w:p w:rsidR="00F32B22" w:rsidRPr="008119B0" w:rsidRDefault="00E511B0" w:rsidP="00E511B0">
      <w:pPr>
        <w:widowControl w:val="0"/>
        <w:autoSpaceDE w:val="0"/>
        <w:autoSpaceDN w:val="0"/>
        <w:adjustRightInd w:val="0"/>
        <w:spacing w:line="360" w:lineRule="auto"/>
        <w:ind w:firstLine="2268"/>
        <w:jc w:val="both"/>
        <w:rPr>
          <w:i/>
          <w:color w:val="0D0D0D" w:themeColor="text1" w:themeTint="F2"/>
          <w:sz w:val="26"/>
          <w:szCs w:val="26"/>
        </w:rPr>
      </w:pPr>
      <w:r w:rsidRPr="008119B0">
        <w:rPr>
          <w:i/>
          <w:color w:val="0D0D0D" w:themeColor="text1" w:themeTint="F2"/>
          <w:sz w:val="26"/>
          <w:szCs w:val="26"/>
        </w:rPr>
        <w:t xml:space="preserve"> - </w:t>
      </w:r>
      <w:r w:rsidR="003C4A97" w:rsidRPr="008119B0">
        <w:rPr>
          <w:i/>
          <w:color w:val="0D0D0D" w:themeColor="text1" w:themeTint="F2"/>
          <w:sz w:val="26"/>
          <w:szCs w:val="26"/>
          <w:lang w:val="en-US"/>
        </w:rPr>
        <w:t>II</w:t>
      </w:r>
      <w:r w:rsidR="00F32B22" w:rsidRPr="008119B0">
        <w:rPr>
          <w:i/>
          <w:color w:val="0D0D0D" w:themeColor="text1" w:themeTint="F2"/>
          <w:sz w:val="26"/>
          <w:szCs w:val="26"/>
        </w:rPr>
        <w:t xml:space="preserve"> этап (расчетный срок) – 2041 г.</w:t>
      </w:r>
    </w:p>
    <w:p w:rsidR="00F32B22" w:rsidRPr="00630219" w:rsidRDefault="00F32B22" w:rsidP="00E511B0">
      <w:pPr>
        <w:widowControl w:val="0"/>
        <w:autoSpaceDE w:val="0"/>
        <w:autoSpaceDN w:val="0"/>
        <w:adjustRightInd w:val="0"/>
        <w:spacing w:line="360" w:lineRule="auto"/>
        <w:ind w:firstLine="2268"/>
        <w:jc w:val="both"/>
        <w:rPr>
          <w:i/>
          <w:color w:val="FF0000"/>
          <w:sz w:val="26"/>
          <w:szCs w:val="26"/>
        </w:rPr>
      </w:pPr>
    </w:p>
    <w:p w:rsidR="00F32B22" w:rsidRPr="00630219" w:rsidRDefault="00F32B22" w:rsidP="00E511B0">
      <w:pPr>
        <w:widowControl w:val="0"/>
        <w:autoSpaceDE w:val="0"/>
        <w:autoSpaceDN w:val="0"/>
        <w:adjustRightInd w:val="0"/>
        <w:spacing w:line="360" w:lineRule="auto"/>
        <w:ind w:firstLine="2268"/>
        <w:jc w:val="both"/>
        <w:rPr>
          <w:i/>
          <w:color w:val="FF0000"/>
          <w:sz w:val="26"/>
          <w:szCs w:val="26"/>
        </w:rPr>
        <w:sectPr w:rsidR="00F32B22" w:rsidRPr="00630219" w:rsidSect="004841C2">
          <w:pgSz w:w="11906" w:h="16838"/>
          <w:pgMar w:top="851" w:right="964" w:bottom="851" w:left="1644" w:header="709" w:footer="367" w:gutter="0"/>
          <w:cols w:space="720"/>
          <w:docGrid w:linePitch="360"/>
        </w:sectPr>
      </w:pPr>
    </w:p>
    <w:p w:rsidR="00677EBC" w:rsidRPr="00DC74A9" w:rsidRDefault="00CC0709" w:rsidP="00510DE7">
      <w:pPr>
        <w:pStyle w:val="1"/>
        <w:spacing w:line="240" w:lineRule="auto"/>
        <w:ind w:left="0" w:firstLine="0"/>
        <w:rPr>
          <w:color w:val="0D0D0D" w:themeColor="text1" w:themeTint="F2"/>
          <w:sz w:val="28"/>
          <w:szCs w:val="28"/>
        </w:rPr>
      </w:pPr>
      <w:bookmarkStart w:id="7" w:name="_Toc38612847"/>
      <w:bookmarkStart w:id="8" w:name="_Toc83373394"/>
      <w:r w:rsidRPr="00DC74A9">
        <w:rPr>
          <w:color w:val="0D0D0D" w:themeColor="text1" w:themeTint="F2"/>
          <w:sz w:val="28"/>
          <w:szCs w:val="28"/>
        </w:rPr>
        <w:lastRenderedPageBreak/>
        <w:t xml:space="preserve">I. </w:t>
      </w:r>
      <w:bookmarkStart w:id="9" w:name="_Toc49348078"/>
      <w:bookmarkEnd w:id="7"/>
      <w:r w:rsidR="00677EBC" w:rsidRPr="00DC74A9">
        <w:rPr>
          <w:color w:val="0D0D0D" w:themeColor="text1" w:themeTint="F2"/>
          <w:sz w:val="28"/>
          <w:szCs w:val="28"/>
        </w:rPr>
        <w:t>Сведения об утвержденных документах стратегического планирования о национальных проектах, об инвестиционных программах субъектов естественных монополий, организаций коммунального комплекса, о решениях органов местного самоуправления, иных главных распорядителей средств соответствующих бюджетов, предусматривающих создание объектов местного значения</w:t>
      </w:r>
      <w:bookmarkEnd w:id="8"/>
      <w:bookmarkEnd w:id="9"/>
    </w:p>
    <w:p w:rsidR="00855954" w:rsidRPr="00DC74A9" w:rsidRDefault="00855954" w:rsidP="00855954">
      <w:pPr>
        <w:jc w:val="right"/>
        <w:rPr>
          <w:color w:val="0D0D0D" w:themeColor="text1" w:themeTint="F2"/>
          <w:sz w:val="28"/>
          <w:szCs w:val="28"/>
        </w:rPr>
      </w:pPr>
      <w:r w:rsidRPr="00DC74A9">
        <w:rPr>
          <w:i/>
          <w:color w:val="0D0D0D" w:themeColor="text1" w:themeTint="F2"/>
        </w:rPr>
        <w:t>Таблица 1</w:t>
      </w:r>
    </w:p>
    <w:tbl>
      <w:tblPr>
        <w:tblStyle w:val="affffc"/>
        <w:tblW w:w="9606" w:type="dxa"/>
        <w:tblLayout w:type="fixed"/>
        <w:tblLook w:val="01E0" w:firstRow="1" w:lastRow="1" w:firstColumn="1" w:lastColumn="1" w:noHBand="0" w:noVBand="0"/>
      </w:tblPr>
      <w:tblGrid>
        <w:gridCol w:w="675"/>
        <w:gridCol w:w="4678"/>
        <w:gridCol w:w="4253"/>
      </w:tblGrid>
      <w:tr w:rsidR="00DC74A9" w:rsidRPr="00DC74A9" w:rsidTr="004C21F4">
        <w:trPr>
          <w:trHeight w:val="159"/>
        </w:trPr>
        <w:tc>
          <w:tcPr>
            <w:tcW w:w="675" w:type="dxa"/>
          </w:tcPr>
          <w:p w:rsidR="0036753D" w:rsidRPr="00DC74A9" w:rsidRDefault="0036753D" w:rsidP="0053651E">
            <w:pPr>
              <w:jc w:val="center"/>
              <w:rPr>
                <w:b/>
                <w:i/>
                <w:color w:val="0D0D0D" w:themeColor="text1" w:themeTint="F2"/>
                <w:sz w:val="26"/>
                <w:szCs w:val="26"/>
              </w:rPr>
            </w:pPr>
            <w:r w:rsidRPr="00DC74A9">
              <w:rPr>
                <w:b/>
                <w:i/>
                <w:color w:val="0D0D0D" w:themeColor="text1" w:themeTint="F2"/>
                <w:sz w:val="26"/>
                <w:szCs w:val="26"/>
              </w:rPr>
              <w:t>№ п/п</w:t>
            </w:r>
          </w:p>
        </w:tc>
        <w:tc>
          <w:tcPr>
            <w:tcW w:w="4678" w:type="dxa"/>
            <w:vAlign w:val="center"/>
          </w:tcPr>
          <w:p w:rsidR="0036753D" w:rsidRPr="00DC74A9" w:rsidRDefault="0036753D" w:rsidP="004C21F4">
            <w:pPr>
              <w:jc w:val="center"/>
              <w:rPr>
                <w:b/>
                <w:i/>
                <w:color w:val="0D0D0D" w:themeColor="text1" w:themeTint="F2"/>
                <w:sz w:val="26"/>
                <w:szCs w:val="26"/>
              </w:rPr>
            </w:pPr>
            <w:r w:rsidRPr="00DC74A9">
              <w:rPr>
                <w:b/>
                <w:i/>
                <w:color w:val="0D0D0D" w:themeColor="text1" w:themeTint="F2"/>
                <w:sz w:val="26"/>
                <w:szCs w:val="26"/>
              </w:rPr>
              <w:t>Наименование программы</w:t>
            </w:r>
          </w:p>
        </w:tc>
        <w:tc>
          <w:tcPr>
            <w:tcW w:w="4253" w:type="dxa"/>
            <w:vAlign w:val="center"/>
          </w:tcPr>
          <w:p w:rsidR="0036753D" w:rsidRPr="00DC74A9" w:rsidRDefault="0036753D" w:rsidP="004C21F4">
            <w:pPr>
              <w:jc w:val="center"/>
              <w:rPr>
                <w:b/>
                <w:i/>
                <w:color w:val="0D0D0D" w:themeColor="text1" w:themeTint="F2"/>
                <w:sz w:val="26"/>
                <w:szCs w:val="26"/>
              </w:rPr>
            </w:pPr>
            <w:r w:rsidRPr="00DC74A9">
              <w:rPr>
                <w:b/>
                <w:i/>
                <w:color w:val="0D0D0D" w:themeColor="text1" w:themeTint="F2"/>
                <w:sz w:val="26"/>
                <w:szCs w:val="26"/>
              </w:rPr>
              <w:t>Нормативно-правовой акт</w:t>
            </w:r>
          </w:p>
        </w:tc>
      </w:tr>
      <w:tr w:rsidR="00DC74A9" w:rsidRPr="00DC74A9" w:rsidTr="00053680">
        <w:trPr>
          <w:trHeight w:val="208"/>
        </w:trPr>
        <w:tc>
          <w:tcPr>
            <w:tcW w:w="675" w:type="dxa"/>
            <w:vAlign w:val="center"/>
          </w:tcPr>
          <w:p w:rsidR="00FB73C4" w:rsidRPr="00DC74A9" w:rsidRDefault="00FB73C4" w:rsidP="00FB73C4">
            <w:pPr>
              <w:jc w:val="center"/>
              <w:rPr>
                <w:color w:val="0D0D0D" w:themeColor="text1" w:themeTint="F2"/>
                <w:sz w:val="26"/>
                <w:szCs w:val="26"/>
              </w:rPr>
            </w:pPr>
            <w:r w:rsidRPr="00DC74A9">
              <w:rPr>
                <w:color w:val="0D0D0D" w:themeColor="text1" w:themeTint="F2"/>
                <w:sz w:val="26"/>
                <w:szCs w:val="26"/>
              </w:rPr>
              <w:t>1</w:t>
            </w:r>
            <w:r w:rsidR="00AA253B" w:rsidRPr="00DC74A9">
              <w:rPr>
                <w:color w:val="0D0D0D" w:themeColor="text1" w:themeTint="F2"/>
                <w:sz w:val="26"/>
                <w:szCs w:val="26"/>
              </w:rPr>
              <w:t>.</w:t>
            </w:r>
          </w:p>
        </w:tc>
        <w:tc>
          <w:tcPr>
            <w:tcW w:w="4678" w:type="dxa"/>
            <w:vAlign w:val="center"/>
          </w:tcPr>
          <w:p w:rsidR="00FB73C4" w:rsidRPr="00DC74A9" w:rsidRDefault="00FB73C4" w:rsidP="00FB73C4">
            <w:pPr>
              <w:rPr>
                <w:b/>
                <w:color w:val="0D0D0D" w:themeColor="text1" w:themeTint="F2"/>
                <w:sz w:val="26"/>
                <w:szCs w:val="26"/>
              </w:rPr>
            </w:pPr>
            <w:r w:rsidRPr="00DC74A9">
              <w:rPr>
                <w:rFonts w:eastAsia="Calibri"/>
                <w:color w:val="0D0D0D" w:themeColor="text1" w:themeTint="F2"/>
                <w:sz w:val="26"/>
                <w:szCs w:val="26"/>
              </w:rPr>
              <w:t>Государственная программа Российской Федерации «Комплексное развитие сельских территорий» на 2020-2025 г.</w:t>
            </w:r>
          </w:p>
        </w:tc>
        <w:tc>
          <w:tcPr>
            <w:tcW w:w="4253" w:type="dxa"/>
            <w:vAlign w:val="center"/>
          </w:tcPr>
          <w:p w:rsidR="00FB73C4" w:rsidRPr="00DC74A9" w:rsidRDefault="000930A7" w:rsidP="00FB73C4">
            <w:pPr>
              <w:rPr>
                <w:rFonts w:eastAsia="Calibri"/>
                <w:color w:val="0D0D0D" w:themeColor="text1" w:themeTint="F2"/>
                <w:sz w:val="26"/>
                <w:szCs w:val="26"/>
              </w:rPr>
            </w:pPr>
            <w:r w:rsidRPr="00DC74A9">
              <w:rPr>
                <w:color w:val="0D0D0D" w:themeColor="text1" w:themeTint="F2"/>
                <w:sz w:val="26"/>
                <w:szCs w:val="26"/>
              </w:rPr>
              <w:t>Постановление</w:t>
            </w:r>
            <w:r w:rsidRPr="00DC74A9">
              <w:rPr>
                <w:rFonts w:eastAsia="Calibri"/>
                <w:color w:val="0D0D0D" w:themeColor="text1" w:themeTint="F2"/>
                <w:sz w:val="26"/>
                <w:szCs w:val="26"/>
              </w:rPr>
              <w:t xml:space="preserve"> </w:t>
            </w:r>
            <w:r w:rsidR="00FB73C4" w:rsidRPr="00DC74A9">
              <w:rPr>
                <w:rFonts w:eastAsia="Calibri"/>
                <w:color w:val="0D0D0D" w:themeColor="text1" w:themeTint="F2"/>
                <w:sz w:val="26"/>
                <w:szCs w:val="26"/>
              </w:rPr>
              <w:t>Правительства Росс</w:t>
            </w:r>
            <w:r w:rsidR="00603A42" w:rsidRPr="00DC74A9">
              <w:rPr>
                <w:rFonts w:eastAsia="Calibri"/>
                <w:color w:val="0D0D0D" w:themeColor="text1" w:themeTint="F2"/>
                <w:sz w:val="26"/>
                <w:szCs w:val="26"/>
              </w:rPr>
              <w:t>ийской Федерации от 31.05.2019 г. №</w:t>
            </w:r>
            <w:r w:rsidR="00FB73C4" w:rsidRPr="00DC74A9">
              <w:rPr>
                <w:rFonts w:eastAsia="Calibri"/>
                <w:color w:val="0D0D0D" w:themeColor="text1" w:themeTint="F2"/>
                <w:sz w:val="26"/>
                <w:szCs w:val="26"/>
              </w:rPr>
              <w:t xml:space="preserve"> 696</w:t>
            </w:r>
          </w:p>
        </w:tc>
      </w:tr>
      <w:tr w:rsidR="00DC74A9" w:rsidRPr="00DC74A9" w:rsidTr="00053680">
        <w:trPr>
          <w:trHeight w:val="208"/>
        </w:trPr>
        <w:tc>
          <w:tcPr>
            <w:tcW w:w="675" w:type="dxa"/>
            <w:vAlign w:val="center"/>
          </w:tcPr>
          <w:p w:rsidR="00FB73C4" w:rsidRPr="00DC74A9" w:rsidRDefault="00FB73C4" w:rsidP="00FB73C4">
            <w:pPr>
              <w:jc w:val="center"/>
              <w:rPr>
                <w:color w:val="0D0D0D" w:themeColor="text1" w:themeTint="F2"/>
                <w:sz w:val="26"/>
                <w:szCs w:val="26"/>
              </w:rPr>
            </w:pPr>
            <w:r w:rsidRPr="00DC74A9">
              <w:rPr>
                <w:color w:val="0D0D0D" w:themeColor="text1" w:themeTint="F2"/>
                <w:sz w:val="26"/>
                <w:szCs w:val="26"/>
              </w:rPr>
              <w:t>2</w:t>
            </w:r>
            <w:r w:rsidR="00AA253B" w:rsidRPr="00DC74A9">
              <w:rPr>
                <w:color w:val="0D0D0D" w:themeColor="text1" w:themeTint="F2"/>
                <w:sz w:val="26"/>
                <w:szCs w:val="26"/>
              </w:rPr>
              <w:t>.</w:t>
            </w:r>
          </w:p>
        </w:tc>
        <w:tc>
          <w:tcPr>
            <w:tcW w:w="4678" w:type="dxa"/>
            <w:vAlign w:val="center"/>
          </w:tcPr>
          <w:p w:rsidR="00FB73C4" w:rsidRPr="00DC74A9" w:rsidRDefault="00FB73C4" w:rsidP="00FB73C4">
            <w:pPr>
              <w:rPr>
                <w:b/>
                <w:color w:val="0D0D0D" w:themeColor="text1" w:themeTint="F2"/>
                <w:sz w:val="26"/>
                <w:szCs w:val="26"/>
              </w:rPr>
            </w:pPr>
            <w:r w:rsidRPr="00DC74A9">
              <w:rPr>
                <w:rFonts w:eastAsia="Calibri"/>
                <w:color w:val="0D0D0D" w:themeColor="text1" w:themeTint="F2"/>
                <w:sz w:val="26"/>
                <w:szCs w:val="26"/>
              </w:rPr>
              <w:t xml:space="preserve">Государственная </w:t>
            </w:r>
            <w:hyperlink r:id="rId13" w:history="1">
              <w:r w:rsidRPr="00DC74A9">
                <w:rPr>
                  <w:rFonts w:eastAsia="Calibri"/>
                  <w:color w:val="0D0D0D" w:themeColor="text1" w:themeTint="F2"/>
                  <w:sz w:val="26"/>
                  <w:szCs w:val="26"/>
                </w:rPr>
                <w:t>программа</w:t>
              </w:r>
            </w:hyperlink>
            <w:r w:rsidRPr="00DC74A9">
              <w:rPr>
                <w:rFonts w:eastAsia="Calibri"/>
                <w:color w:val="0D0D0D" w:themeColor="text1" w:themeTint="F2"/>
                <w:sz w:val="26"/>
                <w:szCs w:val="26"/>
              </w:rPr>
              <w:t xml:space="preserve"> Калужской области «Комплексное развитие сельских территорий».</w:t>
            </w:r>
          </w:p>
        </w:tc>
        <w:tc>
          <w:tcPr>
            <w:tcW w:w="4253" w:type="dxa"/>
            <w:vAlign w:val="center"/>
          </w:tcPr>
          <w:p w:rsidR="00FB73C4" w:rsidRPr="00DC74A9" w:rsidRDefault="000930A7" w:rsidP="00FB73C4">
            <w:pPr>
              <w:rPr>
                <w:rFonts w:eastAsia="Calibri"/>
                <w:color w:val="0D0D0D" w:themeColor="text1" w:themeTint="F2"/>
                <w:sz w:val="26"/>
                <w:szCs w:val="26"/>
              </w:rPr>
            </w:pPr>
            <w:r w:rsidRPr="00DC74A9">
              <w:rPr>
                <w:color w:val="0D0D0D" w:themeColor="text1" w:themeTint="F2"/>
                <w:sz w:val="26"/>
                <w:szCs w:val="26"/>
              </w:rPr>
              <w:t>Постановление</w:t>
            </w:r>
            <w:r w:rsidR="00FB73C4" w:rsidRPr="00DC74A9">
              <w:rPr>
                <w:rFonts w:eastAsia="Calibri"/>
                <w:color w:val="0D0D0D" w:themeColor="text1" w:themeTint="F2"/>
                <w:sz w:val="26"/>
                <w:szCs w:val="26"/>
              </w:rPr>
              <w:t xml:space="preserve"> Правительства Калужской области от 31.01.2019</w:t>
            </w:r>
            <w:r w:rsidR="00603A42" w:rsidRPr="00DC74A9">
              <w:rPr>
                <w:rFonts w:eastAsia="Calibri"/>
                <w:color w:val="0D0D0D" w:themeColor="text1" w:themeTint="F2"/>
                <w:sz w:val="26"/>
                <w:szCs w:val="26"/>
              </w:rPr>
              <w:t> г.</w:t>
            </w:r>
            <w:r w:rsidR="00FB73C4" w:rsidRPr="00DC74A9">
              <w:rPr>
                <w:rFonts w:eastAsia="Calibri"/>
                <w:color w:val="0D0D0D" w:themeColor="text1" w:themeTint="F2"/>
                <w:sz w:val="26"/>
                <w:szCs w:val="26"/>
              </w:rPr>
              <w:t> № 63</w:t>
            </w:r>
          </w:p>
          <w:p w:rsidR="00FB73C4" w:rsidRPr="00DC74A9" w:rsidRDefault="00FB73C4" w:rsidP="00FB73C4">
            <w:pPr>
              <w:rPr>
                <w:b/>
                <w:color w:val="0D0D0D" w:themeColor="text1" w:themeTint="F2"/>
                <w:sz w:val="26"/>
                <w:szCs w:val="26"/>
              </w:rPr>
            </w:pPr>
            <w:r w:rsidRPr="00DC74A9">
              <w:rPr>
                <w:rFonts w:eastAsia="Calibri"/>
                <w:color w:val="0D0D0D" w:themeColor="text1" w:themeTint="F2"/>
                <w:sz w:val="26"/>
                <w:szCs w:val="26"/>
              </w:rPr>
              <w:t>(с последующими изменениями)</w:t>
            </w:r>
          </w:p>
        </w:tc>
      </w:tr>
      <w:tr w:rsidR="00DC74A9" w:rsidRPr="00DC74A9" w:rsidTr="00053680">
        <w:trPr>
          <w:trHeight w:val="208"/>
        </w:trPr>
        <w:tc>
          <w:tcPr>
            <w:tcW w:w="675" w:type="dxa"/>
            <w:vAlign w:val="center"/>
          </w:tcPr>
          <w:p w:rsidR="00603A42" w:rsidRPr="00DC74A9" w:rsidRDefault="00603A42" w:rsidP="00FB73C4">
            <w:pPr>
              <w:jc w:val="center"/>
              <w:rPr>
                <w:color w:val="0D0D0D" w:themeColor="text1" w:themeTint="F2"/>
                <w:sz w:val="26"/>
                <w:szCs w:val="26"/>
              </w:rPr>
            </w:pPr>
            <w:r w:rsidRPr="00DC74A9">
              <w:rPr>
                <w:color w:val="0D0D0D" w:themeColor="text1" w:themeTint="F2"/>
                <w:sz w:val="26"/>
                <w:szCs w:val="26"/>
              </w:rPr>
              <w:t>3</w:t>
            </w:r>
            <w:r w:rsidR="00AA253B" w:rsidRPr="00DC74A9">
              <w:rPr>
                <w:color w:val="0D0D0D" w:themeColor="text1" w:themeTint="F2"/>
                <w:sz w:val="26"/>
                <w:szCs w:val="26"/>
              </w:rPr>
              <w:t>.</w:t>
            </w:r>
          </w:p>
        </w:tc>
        <w:tc>
          <w:tcPr>
            <w:tcW w:w="4678" w:type="dxa"/>
            <w:vAlign w:val="center"/>
          </w:tcPr>
          <w:p w:rsidR="00603A42" w:rsidRPr="00DC74A9" w:rsidRDefault="00603A42" w:rsidP="00FB73C4">
            <w:pPr>
              <w:rPr>
                <w:rFonts w:eastAsia="Calibri"/>
                <w:color w:val="0D0D0D" w:themeColor="text1" w:themeTint="F2"/>
                <w:sz w:val="26"/>
                <w:szCs w:val="26"/>
              </w:rPr>
            </w:pPr>
            <w:r w:rsidRPr="00DC74A9">
              <w:rPr>
                <w:rFonts w:eastAsia="Calibri"/>
                <w:color w:val="0D0D0D" w:themeColor="text1" w:themeTint="F2"/>
                <w:sz w:val="26"/>
                <w:szCs w:val="26"/>
              </w:rPr>
              <w:t>Государственная программа Калужской области «Обеспечения доступным и комфортным жильем и коммунальными услугами населения Калужской области»</w:t>
            </w:r>
          </w:p>
        </w:tc>
        <w:tc>
          <w:tcPr>
            <w:tcW w:w="4253" w:type="dxa"/>
            <w:vAlign w:val="center"/>
          </w:tcPr>
          <w:p w:rsidR="00603A42" w:rsidRPr="00DC74A9" w:rsidRDefault="000930A7" w:rsidP="00603A42">
            <w:pPr>
              <w:rPr>
                <w:rFonts w:eastAsia="Calibri"/>
                <w:color w:val="0D0D0D" w:themeColor="text1" w:themeTint="F2"/>
                <w:sz w:val="26"/>
                <w:szCs w:val="26"/>
              </w:rPr>
            </w:pPr>
            <w:r w:rsidRPr="00DC74A9">
              <w:rPr>
                <w:color w:val="0D0D0D" w:themeColor="text1" w:themeTint="F2"/>
                <w:sz w:val="26"/>
                <w:szCs w:val="26"/>
              </w:rPr>
              <w:t>Постановление</w:t>
            </w:r>
            <w:r w:rsidR="00603A42" w:rsidRPr="00DC74A9">
              <w:rPr>
                <w:rFonts w:eastAsia="Calibri"/>
                <w:color w:val="0D0D0D" w:themeColor="text1" w:themeTint="F2"/>
                <w:sz w:val="26"/>
                <w:szCs w:val="26"/>
              </w:rPr>
              <w:t xml:space="preserve"> Правительства Калужской области от 31.01.2019 г. № 52</w:t>
            </w:r>
          </w:p>
          <w:p w:rsidR="00603A42" w:rsidRPr="00DC74A9" w:rsidRDefault="00603A42" w:rsidP="00603A42">
            <w:pPr>
              <w:rPr>
                <w:rFonts w:eastAsia="Calibri"/>
                <w:color w:val="0D0D0D" w:themeColor="text1" w:themeTint="F2"/>
                <w:sz w:val="26"/>
                <w:szCs w:val="26"/>
              </w:rPr>
            </w:pPr>
            <w:r w:rsidRPr="00DC74A9">
              <w:rPr>
                <w:rFonts w:eastAsia="Calibri"/>
                <w:color w:val="0D0D0D" w:themeColor="text1" w:themeTint="F2"/>
                <w:sz w:val="26"/>
                <w:szCs w:val="26"/>
              </w:rPr>
              <w:t>(с последующими изменениями)</w:t>
            </w:r>
          </w:p>
        </w:tc>
      </w:tr>
      <w:tr w:rsidR="00DC74A9" w:rsidRPr="00DC74A9" w:rsidTr="00053680">
        <w:trPr>
          <w:trHeight w:val="208"/>
        </w:trPr>
        <w:tc>
          <w:tcPr>
            <w:tcW w:w="675" w:type="dxa"/>
            <w:vAlign w:val="center"/>
          </w:tcPr>
          <w:p w:rsidR="00FB73C4" w:rsidRPr="00DC74A9" w:rsidRDefault="00603A42" w:rsidP="00FB73C4">
            <w:pPr>
              <w:jc w:val="center"/>
              <w:rPr>
                <w:color w:val="0D0D0D" w:themeColor="text1" w:themeTint="F2"/>
                <w:sz w:val="26"/>
                <w:szCs w:val="26"/>
              </w:rPr>
            </w:pPr>
            <w:r w:rsidRPr="00DC74A9">
              <w:rPr>
                <w:color w:val="0D0D0D" w:themeColor="text1" w:themeTint="F2"/>
                <w:sz w:val="26"/>
                <w:szCs w:val="26"/>
              </w:rPr>
              <w:t>4</w:t>
            </w:r>
            <w:r w:rsidR="00AA253B" w:rsidRPr="00DC74A9">
              <w:rPr>
                <w:color w:val="0D0D0D" w:themeColor="text1" w:themeTint="F2"/>
                <w:sz w:val="26"/>
                <w:szCs w:val="26"/>
              </w:rPr>
              <w:t>.</w:t>
            </w:r>
          </w:p>
        </w:tc>
        <w:tc>
          <w:tcPr>
            <w:tcW w:w="4678" w:type="dxa"/>
            <w:vAlign w:val="center"/>
          </w:tcPr>
          <w:p w:rsidR="00FB73C4" w:rsidRPr="00DC74A9" w:rsidRDefault="00FB73C4" w:rsidP="00FB73C4">
            <w:pPr>
              <w:rPr>
                <w:color w:val="0D0D0D" w:themeColor="text1" w:themeTint="F2"/>
                <w:sz w:val="26"/>
                <w:szCs w:val="26"/>
              </w:rPr>
            </w:pPr>
            <w:r w:rsidRPr="00DC74A9">
              <w:rPr>
                <w:color w:val="0D0D0D" w:themeColor="text1" w:themeTint="F2"/>
                <w:sz w:val="26"/>
                <w:szCs w:val="26"/>
              </w:rPr>
              <w:t>Стратегия социального-экономического развития Калужской области до 2030 года «Человек-Центр Инвестиций»</w:t>
            </w:r>
          </w:p>
        </w:tc>
        <w:tc>
          <w:tcPr>
            <w:tcW w:w="4253" w:type="dxa"/>
            <w:vAlign w:val="center"/>
          </w:tcPr>
          <w:p w:rsidR="00FB73C4" w:rsidRPr="00DC74A9" w:rsidRDefault="00FB73C4" w:rsidP="00FB73C4">
            <w:pPr>
              <w:rPr>
                <w:color w:val="0D0D0D" w:themeColor="text1" w:themeTint="F2"/>
                <w:sz w:val="26"/>
                <w:szCs w:val="26"/>
              </w:rPr>
            </w:pPr>
            <w:bookmarkStart w:id="10" w:name="_Toc10466208"/>
            <w:bookmarkStart w:id="11" w:name="_Toc10552262"/>
            <w:r w:rsidRPr="00DC74A9">
              <w:rPr>
                <w:color w:val="0D0D0D" w:themeColor="text1" w:themeTint="F2"/>
                <w:sz w:val="26"/>
                <w:szCs w:val="26"/>
              </w:rPr>
              <w:t>Постановление Правительства Калужской области от 29.06.2009</w:t>
            </w:r>
            <w:r w:rsidR="00603A42" w:rsidRPr="00DC74A9">
              <w:rPr>
                <w:rFonts w:eastAsia="Calibri"/>
                <w:color w:val="0D0D0D" w:themeColor="text1" w:themeTint="F2"/>
                <w:sz w:val="26"/>
                <w:szCs w:val="26"/>
              </w:rPr>
              <w:t xml:space="preserve"> г.</w:t>
            </w:r>
            <w:r w:rsidRPr="00DC74A9">
              <w:rPr>
                <w:color w:val="0D0D0D" w:themeColor="text1" w:themeTint="F2"/>
                <w:sz w:val="26"/>
                <w:szCs w:val="26"/>
              </w:rPr>
              <w:t xml:space="preserve"> № 250</w:t>
            </w:r>
            <w:bookmarkEnd w:id="10"/>
            <w:bookmarkEnd w:id="11"/>
          </w:p>
        </w:tc>
      </w:tr>
      <w:tr w:rsidR="00DC74A9" w:rsidRPr="00DC74A9" w:rsidTr="00053680">
        <w:trPr>
          <w:trHeight w:val="208"/>
        </w:trPr>
        <w:tc>
          <w:tcPr>
            <w:tcW w:w="675" w:type="dxa"/>
            <w:vAlign w:val="center"/>
          </w:tcPr>
          <w:p w:rsidR="00FB73C4" w:rsidRPr="00DC74A9" w:rsidRDefault="00603A42" w:rsidP="00FB73C4">
            <w:pPr>
              <w:jc w:val="center"/>
              <w:rPr>
                <w:color w:val="0D0D0D" w:themeColor="text1" w:themeTint="F2"/>
                <w:sz w:val="26"/>
                <w:szCs w:val="26"/>
              </w:rPr>
            </w:pPr>
            <w:r w:rsidRPr="00DC74A9">
              <w:rPr>
                <w:color w:val="0D0D0D" w:themeColor="text1" w:themeTint="F2"/>
                <w:sz w:val="26"/>
                <w:szCs w:val="26"/>
              </w:rPr>
              <w:t>5</w:t>
            </w:r>
            <w:r w:rsidR="00AA253B" w:rsidRPr="00DC74A9">
              <w:rPr>
                <w:color w:val="0D0D0D" w:themeColor="text1" w:themeTint="F2"/>
                <w:sz w:val="26"/>
                <w:szCs w:val="26"/>
              </w:rPr>
              <w:t>.</w:t>
            </w:r>
          </w:p>
        </w:tc>
        <w:tc>
          <w:tcPr>
            <w:tcW w:w="4678" w:type="dxa"/>
            <w:vAlign w:val="center"/>
          </w:tcPr>
          <w:p w:rsidR="00FB73C4" w:rsidRPr="00DC74A9" w:rsidRDefault="00FB73C4" w:rsidP="00FB73C4">
            <w:pPr>
              <w:rPr>
                <w:color w:val="0D0D0D" w:themeColor="text1" w:themeTint="F2"/>
                <w:sz w:val="26"/>
                <w:szCs w:val="26"/>
              </w:rPr>
            </w:pPr>
            <w:r w:rsidRPr="00DC74A9">
              <w:rPr>
                <w:color w:val="0D0D0D" w:themeColor="text1" w:themeTint="F2"/>
                <w:sz w:val="26"/>
                <w:szCs w:val="26"/>
              </w:rPr>
              <w:t>План мероприятий по реализации стратегии социально-экономического развития Калужской области до 2030 года</w:t>
            </w:r>
          </w:p>
        </w:tc>
        <w:tc>
          <w:tcPr>
            <w:tcW w:w="4253" w:type="dxa"/>
            <w:vAlign w:val="center"/>
          </w:tcPr>
          <w:p w:rsidR="00FB73C4" w:rsidRPr="00DC74A9" w:rsidRDefault="000930A7" w:rsidP="00FB73C4">
            <w:pPr>
              <w:rPr>
                <w:color w:val="0D0D0D" w:themeColor="text1" w:themeTint="F2"/>
                <w:sz w:val="26"/>
                <w:szCs w:val="26"/>
              </w:rPr>
            </w:pPr>
            <w:bookmarkStart w:id="12" w:name="_Toc10466210"/>
            <w:bookmarkStart w:id="13" w:name="_Toc10552264"/>
            <w:r w:rsidRPr="00DC74A9">
              <w:rPr>
                <w:color w:val="0D0D0D" w:themeColor="text1" w:themeTint="F2"/>
                <w:sz w:val="26"/>
                <w:szCs w:val="26"/>
              </w:rPr>
              <w:t>Постановление</w:t>
            </w:r>
            <w:r w:rsidR="00FB73C4" w:rsidRPr="00DC74A9">
              <w:rPr>
                <w:color w:val="0D0D0D" w:themeColor="text1" w:themeTint="F2"/>
                <w:sz w:val="26"/>
                <w:szCs w:val="26"/>
              </w:rPr>
              <w:t xml:space="preserve"> Правительства Калужской области от 14.02.2019</w:t>
            </w:r>
            <w:r w:rsidR="00603A42" w:rsidRPr="00DC74A9">
              <w:rPr>
                <w:rFonts w:eastAsia="Calibri"/>
                <w:color w:val="0D0D0D" w:themeColor="text1" w:themeTint="F2"/>
                <w:sz w:val="26"/>
                <w:szCs w:val="26"/>
              </w:rPr>
              <w:t xml:space="preserve"> г. </w:t>
            </w:r>
            <w:r w:rsidR="00FB73C4" w:rsidRPr="00DC74A9">
              <w:rPr>
                <w:color w:val="0D0D0D" w:themeColor="text1" w:themeTint="F2"/>
                <w:sz w:val="26"/>
                <w:szCs w:val="26"/>
              </w:rPr>
              <w:t>№ 107</w:t>
            </w:r>
            <w:bookmarkEnd w:id="12"/>
            <w:bookmarkEnd w:id="13"/>
          </w:p>
        </w:tc>
      </w:tr>
      <w:tr w:rsidR="00DC74A9" w:rsidRPr="00DC74A9" w:rsidTr="00053680">
        <w:trPr>
          <w:trHeight w:val="208"/>
        </w:trPr>
        <w:tc>
          <w:tcPr>
            <w:tcW w:w="675" w:type="dxa"/>
            <w:vAlign w:val="center"/>
          </w:tcPr>
          <w:p w:rsidR="00FB73C4" w:rsidRPr="00DC74A9" w:rsidRDefault="00603A42" w:rsidP="00FB73C4">
            <w:pPr>
              <w:jc w:val="center"/>
              <w:rPr>
                <w:color w:val="0D0D0D" w:themeColor="text1" w:themeTint="F2"/>
                <w:sz w:val="26"/>
                <w:szCs w:val="26"/>
              </w:rPr>
            </w:pPr>
            <w:r w:rsidRPr="00DC74A9">
              <w:rPr>
                <w:color w:val="0D0D0D" w:themeColor="text1" w:themeTint="F2"/>
                <w:sz w:val="26"/>
                <w:szCs w:val="26"/>
              </w:rPr>
              <w:t>6</w:t>
            </w:r>
            <w:r w:rsidR="00AA253B" w:rsidRPr="00DC74A9">
              <w:rPr>
                <w:color w:val="0D0D0D" w:themeColor="text1" w:themeTint="F2"/>
                <w:sz w:val="26"/>
                <w:szCs w:val="26"/>
              </w:rPr>
              <w:t>.</w:t>
            </w:r>
          </w:p>
        </w:tc>
        <w:tc>
          <w:tcPr>
            <w:tcW w:w="4678" w:type="dxa"/>
            <w:vAlign w:val="center"/>
          </w:tcPr>
          <w:p w:rsidR="00FB73C4" w:rsidRPr="00DC74A9" w:rsidRDefault="00FB73C4" w:rsidP="00FB73C4">
            <w:pPr>
              <w:rPr>
                <w:color w:val="0D0D0D" w:themeColor="text1" w:themeTint="F2"/>
                <w:sz w:val="26"/>
                <w:szCs w:val="26"/>
              </w:rPr>
            </w:pPr>
            <w:r w:rsidRPr="00DC74A9">
              <w:rPr>
                <w:color w:val="0D0D0D" w:themeColor="text1" w:themeTint="F2"/>
                <w:sz w:val="26"/>
                <w:szCs w:val="26"/>
              </w:rPr>
              <w:t>Региональная программа</w:t>
            </w:r>
          </w:p>
          <w:p w:rsidR="00FB73C4" w:rsidRPr="00DC74A9" w:rsidRDefault="00FB73C4" w:rsidP="00FB73C4">
            <w:pPr>
              <w:rPr>
                <w:color w:val="0D0D0D" w:themeColor="text1" w:themeTint="F2"/>
                <w:sz w:val="26"/>
                <w:szCs w:val="26"/>
              </w:rPr>
            </w:pPr>
            <w:r w:rsidRPr="00DC74A9">
              <w:rPr>
                <w:color w:val="0D0D0D" w:themeColor="text1" w:themeTint="F2"/>
                <w:sz w:val="26"/>
                <w:szCs w:val="26"/>
              </w:rPr>
              <w:t>газификации жилищно-коммунального хозяйства, промышленных</w:t>
            </w:r>
          </w:p>
          <w:p w:rsidR="00FB73C4" w:rsidRPr="00DC74A9" w:rsidRDefault="00FB73C4" w:rsidP="00603A42">
            <w:pPr>
              <w:rPr>
                <w:color w:val="0D0D0D" w:themeColor="text1" w:themeTint="F2"/>
                <w:sz w:val="26"/>
                <w:szCs w:val="26"/>
              </w:rPr>
            </w:pPr>
            <w:r w:rsidRPr="00DC74A9">
              <w:rPr>
                <w:color w:val="0D0D0D" w:themeColor="text1" w:themeTint="F2"/>
                <w:sz w:val="26"/>
                <w:szCs w:val="26"/>
              </w:rPr>
              <w:t>и иных организаций Калужской области на 2018 - 202</w:t>
            </w:r>
            <w:r w:rsidR="00603A42" w:rsidRPr="00DC74A9">
              <w:rPr>
                <w:color w:val="0D0D0D" w:themeColor="text1" w:themeTint="F2"/>
                <w:sz w:val="26"/>
                <w:szCs w:val="26"/>
              </w:rPr>
              <w:t>3</w:t>
            </w:r>
            <w:r w:rsidRPr="00DC74A9">
              <w:rPr>
                <w:color w:val="0D0D0D" w:themeColor="text1" w:themeTint="F2"/>
                <w:sz w:val="26"/>
                <w:szCs w:val="26"/>
              </w:rPr>
              <w:t xml:space="preserve"> годы</w:t>
            </w:r>
          </w:p>
        </w:tc>
        <w:tc>
          <w:tcPr>
            <w:tcW w:w="4253" w:type="dxa"/>
            <w:vAlign w:val="center"/>
          </w:tcPr>
          <w:p w:rsidR="00FB73C4" w:rsidRPr="00DC74A9" w:rsidRDefault="000930A7" w:rsidP="00FB73C4">
            <w:pPr>
              <w:rPr>
                <w:color w:val="0D0D0D" w:themeColor="text1" w:themeTint="F2"/>
                <w:sz w:val="26"/>
                <w:szCs w:val="26"/>
              </w:rPr>
            </w:pPr>
            <w:r w:rsidRPr="00DC74A9">
              <w:rPr>
                <w:color w:val="0D0D0D" w:themeColor="text1" w:themeTint="F2"/>
                <w:sz w:val="26"/>
                <w:szCs w:val="26"/>
              </w:rPr>
              <w:t>Постановление</w:t>
            </w:r>
            <w:r w:rsidR="00FB73C4" w:rsidRPr="00DC74A9">
              <w:rPr>
                <w:color w:val="0D0D0D" w:themeColor="text1" w:themeTint="F2"/>
                <w:sz w:val="26"/>
                <w:szCs w:val="26"/>
              </w:rPr>
              <w:t xml:space="preserve"> Правительства Калужской области от 22.03.2018</w:t>
            </w:r>
            <w:r w:rsidR="00603A42" w:rsidRPr="00DC74A9">
              <w:rPr>
                <w:rFonts w:eastAsia="Calibri"/>
                <w:color w:val="0D0D0D" w:themeColor="text1" w:themeTint="F2"/>
                <w:sz w:val="26"/>
                <w:szCs w:val="26"/>
              </w:rPr>
              <w:t xml:space="preserve"> г. </w:t>
            </w:r>
            <w:r w:rsidR="00603A42" w:rsidRPr="00DC74A9">
              <w:rPr>
                <w:color w:val="0D0D0D" w:themeColor="text1" w:themeTint="F2"/>
                <w:sz w:val="26"/>
                <w:szCs w:val="26"/>
              </w:rPr>
              <w:t xml:space="preserve">№ 172 </w:t>
            </w:r>
            <w:r w:rsidR="00FB73C4" w:rsidRPr="00DC74A9">
              <w:rPr>
                <w:color w:val="0D0D0D" w:themeColor="text1" w:themeTint="F2"/>
                <w:sz w:val="26"/>
                <w:szCs w:val="26"/>
              </w:rPr>
              <w:t>(с последующими изменениями)</w:t>
            </w:r>
          </w:p>
        </w:tc>
      </w:tr>
      <w:tr w:rsidR="00DC74A9" w:rsidRPr="00DC74A9" w:rsidTr="00603A42">
        <w:trPr>
          <w:trHeight w:val="986"/>
        </w:trPr>
        <w:tc>
          <w:tcPr>
            <w:tcW w:w="675" w:type="dxa"/>
            <w:vAlign w:val="center"/>
          </w:tcPr>
          <w:p w:rsidR="00B12079" w:rsidRPr="00DC74A9" w:rsidRDefault="00603A42" w:rsidP="00B12079">
            <w:pPr>
              <w:jc w:val="center"/>
              <w:rPr>
                <w:color w:val="0D0D0D" w:themeColor="text1" w:themeTint="F2"/>
                <w:sz w:val="26"/>
                <w:szCs w:val="26"/>
              </w:rPr>
            </w:pPr>
            <w:r w:rsidRPr="00DC74A9">
              <w:rPr>
                <w:color w:val="0D0D0D" w:themeColor="text1" w:themeTint="F2"/>
                <w:sz w:val="26"/>
                <w:szCs w:val="26"/>
              </w:rPr>
              <w:t>7</w:t>
            </w:r>
            <w:r w:rsidR="00AA253B" w:rsidRPr="00DC74A9">
              <w:rPr>
                <w:color w:val="0D0D0D" w:themeColor="text1" w:themeTint="F2"/>
                <w:sz w:val="26"/>
                <w:szCs w:val="26"/>
              </w:rPr>
              <w:t>.</w:t>
            </w:r>
          </w:p>
        </w:tc>
        <w:tc>
          <w:tcPr>
            <w:tcW w:w="4678" w:type="dxa"/>
            <w:vAlign w:val="center"/>
          </w:tcPr>
          <w:p w:rsidR="00B12079" w:rsidRPr="00DC74A9" w:rsidRDefault="00B12079" w:rsidP="00603A42">
            <w:pPr>
              <w:rPr>
                <w:color w:val="0D0D0D" w:themeColor="text1" w:themeTint="F2"/>
                <w:sz w:val="26"/>
                <w:szCs w:val="26"/>
              </w:rPr>
            </w:pPr>
            <w:r w:rsidRPr="00DC74A9">
              <w:rPr>
                <w:color w:val="0D0D0D" w:themeColor="text1" w:themeTint="F2"/>
                <w:sz w:val="26"/>
                <w:szCs w:val="26"/>
              </w:rPr>
              <w:t>"Энергосбережение и повышение энергоэфф</w:t>
            </w:r>
            <w:r w:rsidR="00603A42" w:rsidRPr="00DC74A9">
              <w:rPr>
                <w:color w:val="0D0D0D" w:themeColor="text1" w:themeTint="F2"/>
                <w:sz w:val="26"/>
                <w:szCs w:val="26"/>
              </w:rPr>
              <w:t>ективности в Калужской области"</w:t>
            </w:r>
          </w:p>
        </w:tc>
        <w:tc>
          <w:tcPr>
            <w:tcW w:w="4253" w:type="dxa"/>
            <w:vAlign w:val="center"/>
          </w:tcPr>
          <w:p w:rsidR="00B12079" w:rsidRPr="00DC74A9" w:rsidRDefault="00603A42" w:rsidP="00603A42">
            <w:pPr>
              <w:rPr>
                <w:color w:val="0D0D0D" w:themeColor="text1" w:themeTint="F2"/>
                <w:sz w:val="26"/>
                <w:szCs w:val="26"/>
              </w:rPr>
            </w:pPr>
            <w:r w:rsidRPr="00DC74A9">
              <w:rPr>
                <w:color w:val="0D0D0D" w:themeColor="text1" w:themeTint="F2"/>
                <w:sz w:val="26"/>
                <w:szCs w:val="26"/>
              </w:rPr>
              <w:t>Постановление Правительства Калужской области от 26.03.2019 г. № 175 (с последующими изменениями)</w:t>
            </w:r>
          </w:p>
        </w:tc>
      </w:tr>
    </w:tbl>
    <w:p w:rsidR="00671677" w:rsidRPr="00630219" w:rsidRDefault="00671677" w:rsidP="00AB002A">
      <w:pPr>
        <w:autoSpaceDE w:val="0"/>
        <w:autoSpaceDN w:val="0"/>
        <w:adjustRightInd w:val="0"/>
        <w:ind w:right="113" w:firstLine="709"/>
        <w:contextualSpacing/>
        <w:jc w:val="both"/>
        <w:rPr>
          <w:rFonts w:eastAsia="Calibri"/>
          <w:color w:val="FF0000"/>
          <w:highlight w:val="yellow"/>
          <w:lang w:eastAsia="en-US"/>
        </w:rPr>
        <w:sectPr w:rsidR="00671677" w:rsidRPr="00630219" w:rsidSect="004841C2">
          <w:pgSz w:w="11906" w:h="16838"/>
          <w:pgMar w:top="851" w:right="964" w:bottom="851" w:left="1644" w:header="709" w:footer="367" w:gutter="0"/>
          <w:cols w:space="720"/>
          <w:docGrid w:linePitch="360"/>
        </w:sectPr>
      </w:pPr>
    </w:p>
    <w:p w:rsidR="00951034" w:rsidRPr="00DC74A9" w:rsidRDefault="00951034" w:rsidP="00AB002A">
      <w:pPr>
        <w:pStyle w:val="1"/>
        <w:spacing w:line="240" w:lineRule="auto"/>
        <w:ind w:left="431" w:hanging="431"/>
        <w:rPr>
          <w:color w:val="0D0D0D" w:themeColor="text1" w:themeTint="F2"/>
          <w:sz w:val="28"/>
          <w:szCs w:val="28"/>
        </w:rPr>
      </w:pPr>
      <w:bookmarkStart w:id="14" w:name="_Toc83373395"/>
      <w:r w:rsidRPr="00DC74A9">
        <w:rPr>
          <w:color w:val="0D0D0D" w:themeColor="text1" w:themeTint="F2"/>
          <w:sz w:val="28"/>
          <w:szCs w:val="28"/>
          <w:lang w:val="en-US"/>
        </w:rPr>
        <w:lastRenderedPageBreak/>
        <w:t>II</w:t>
      </w:r>
      <w:r w:rsidRPr="00DC74A9">
        <w:rPr>
          <w:color w:val="0D0D0D" w:themeColor="text1" w:themeTint="F2"/>
          <w:sz w:val="28"/>
          <w:szCs w:val="28"/>
        </w:rPr>
        <w:t xml:space="preserve">. Обоснование выбранного варианта размещения объектов местного значения поселения на основе анализа использования территории поселения, возможных </w:t>
      </w:r>
      <w:r w:rsidR="00053680" w:rsidRPr="00DC74A9">
        <w:rPr>
          <w:color w:val="0D0D0D" w:themeColor="text1" w:themeTint="F2"/>
          <w:sz w:val="28"/>
          <w:szCs w:val="28"/>
        </w:rPr>
        <w:t>направлений развития</w:t>
      </w:r>
      <w:r w:rsidRPr="00DC74A9">
        <w:rPr>
          <w:color w:val="0D0D0D" w:themeColor="text1" w:themeTint="F2"/>
          <w:sz w:val="28"/>
          <w:szCs w:val="28"/>
        </w:rPr>
        <w:t xml:space="preserve"> этих территорий и прогнозируемых ограничений их использования</w:t>
      </w:r>
      <w:bookmarkEnd w:id="14"/>
    </w:p>
    <w:p w:rsidR="00312AB2" w:rsidRPr="00DC74A9" w:rsidRDefault="00312AB2" w:rsidP="00941655">
      <w:pPr>
        <w:pStyle w:val="2"/>
        <w:spacing w:before="120" w:after="120" w:line="276" w:lineRule="auto"/>
        <w:ind w:left="578" w:hanging="578"/>
        <w:rPr>
          <w:color w:val="0D0D0D" w:themeColor="text1" w:themeTint="F2"/>
          <w:sz w:val="28"/>
          <w:szCs w:val="28"/>
        </w:rPr>
      </w:pPr>
      <w:bookmarkStart w:id="15" w:name="__RefHeading__374_1612356966"/>
      <w:bookmarkStart w:id="16" w:name="__RefHeading__110_1539069001"/>
      <w:bookmarkStart w:id="17" w:name="__RefHeading__308_276625223"/>
      <w:bookmarkStart w:id="18" w:name="__RefHeading__472_670117999"/>
      <w:bookmarkStart w:id="19" w:name="__RefHeading__79_1212657833"/>
      <w:bookmarkStart w:id="20" w:name="__RefHeading__142_1585558239"/>
      <w:bookmarkStart w:id="21" w:name="__RefHeading__836_1612356966"/>
      <w:bookmarkStart w:id="22" w:name="_Toc83373396"/>
      <w:bookmarkEnd w:id="15"/>
      <w:bookmarkEnd w:id="16"/>
      <w:bookmarkEnd w:id="17"/>
      <w:bookmarkEnd w:id="18"/>
      <w:bookmarkEnd w:id="19"/>
      <w:bookmarkEnd w:id="20"/>
      <w:bookmarkEnd w:id="21"/>
      <w:r w:rsidRPr="00DC74A9">
        <w:rPr>
          <w:color w:val="0D0D0D" w:themeColor="text1" w:themeTint="F2"/>
          <w:sz w:val="28"/>
          <w:szCs w:val="28"/>
        </w:rPr>
        <w:t>I</w:t>
      </w:r>
      <w:r w:rsidR="00951034" w:rsidRPr="00DC74A9">
        <w:rPr>
          <w:color w:val="0D0D0D" w:themeColor="text1" w:themeTint="F2"/>
          <w:sz w:val="28"/>
          <w:szCs w:val="28"/>
          <w:lang w:val="en-US"/>
        </w:rPr>
        <w:t>I</w:t>
      </w:r>
      <w:r w:rsidR="00951034" w:rsidRPr="00DC74A9">
        <w:rPr>
          <w:color w:val="0D0D0D" w:themeColor="text1" w:themeTint="F2"/>
          <w:sz w:val="28"/>
          <w:szCs w:val="28"/>
        </w:rPr>
        <w:t>.</w:t>
      </w:r>
      <w:r w:rsidR="00951034" w:rsidRPr="00DC74A9">
        <w:rPr>
          <w:color w:val="0D0D0D" w:themeColor="text1" w:themeTint="F2"/>
          <w:sz w:val="28"/>
          <w:szCs w:val="28"/>
          <w:lang w:val="en-US"/>
        </w:rPr>
        <w:t>1</w:t>
      </w:r>
      <w:r w:rsidRPr="00DC74A9">
        <w:rPr>
          <w:color w:val="0D0D0D" w:themeColor="text1" w:themeTint="F2"/>
          <w:sz w:val="28"/>
          <w:szCs w:val="28"/>
        </w:rPr>
        <w:t xml:space="preserve"> Общие сведения</w:t>
      </w:r>
      <w:bookmarkEnd w:id="22"/>
    </w:p>
    <w:p w:rsidR="002D564A" w:rsidRDefault="002D564A" w:rsidP="002D564A">
      <w:pPr>
        <w:suppressAutoHyphens w:val="0"/>
        <w:autoSpaceDE w:val="0"/>
        <w:autoSpaceDN w:val="0"/>
        <w:adjustRightInd w:val="0"/>
        <w:spacing w:line="276" w:lineRule="auto"/>
        <w:ind w:firstLine="540"/>
        <w:jc w:val="both"/>
        <w:rPr>
          <w:color w:val="000000"/>
          <w:sz w:val="26"/>
          <w:szCs w:val="26"/>
        </w:rPr>
      </w:pPr>
      <w:r>
        <w:rPr>
          <w:color w:val="000000"/>
          <w:sz w:val="26"/>
          <w:szCs w:val="26"/>
        </w:rPr>
        <w:t xml:space="preserve">Сельское поселение </w:t>
      </w:r>
      <w:r w:rsidRPr="008E4664">
        <w:rPr>
          <w:color w:val="000000"/>
          <w:sz w:val="26"/>
          <w:szCs w:val="26"/>
        </w:rPr>
        <w:t xml:space="preserve">расположено </w:t>
      </w:r>
      <w:r w:rsidRPr="002D564A">
        <w:rPr>
          <w:color w:val="000000"/>
          <w:sz w:val="26"/>
          <w:szCs w:val="26"/>
        </w:rPr>
        <w:t>северо-з</w:t>
      </w:r>
      <w:r>
        <w:rPr>
          <w:color w:val="000000"/>
          <w:sz w:val="26"/>
          <w:szCs w:val="26"/>
        </w:rPr>
        <w:t xml:space="preserve">ападной части </w:t>
      </w:r>
      <w:r w:rsidRPr="008E4664">
        <w:rPr>
          <w:color w:val="000000"/>
          <w:sz w:val="26"/>
          <w:szCs w:val="26"/>
        </w:rPr>
        <w:t>Дзержинского района Калужской области.</w:t>
      </w:r>
      <w:r w:rsidRPr="002D564A">
        <w:rPr>
          <w:color w:val="000000"/>
          <w:sz w:val="26"/>
          <w:szCs w:val="26"/>
        </w:rPr>
        <w:t xml:space="preserve"> </w:t>
      </w:r>
      <w:r w:rsidRPr="008E4664">
        <w:rPr>
          <w:color w:val="000000"/>
          <w:sz w:val="26"/>
          <w:szCs w:val="26"/>
        </w:rPr>
        <w:t xml:space="preserve">Центр сельского поселения – </w:t>
      </w:r>
      <w:r>
        <w:rPr>
          <w:color w:val="000000"/>
          <w:sz w:val="26"/>
          <w:szCs w:val="26"/>
        </w:rPr>
        <w:t>д</w:t>
      </w:r>
      <w:r w:rsidRPr="002D564A">
        <w:rPr>
          <w:color w:val="000000"/>
          <w:sz w:val="26"/>
          <w:szCs w:val="26"/>
        </w:rPr>
        <w:t xml:space="preserve">еревня Галкино </w:t>
      </w:r>
      <w:r w:rsidRPr="008E4664">
        <w:rPr>
          <w:color w:val="000000"/>
          <w:sz w:val="26"/>
          <w:szCs w:val="26"/>
        </w:rPr>
        <w:t>находится в 11 км к западу от г. Кондрово, и в 51 км от г. Калуг</w:t>
      </w:r>
      <w:r>
        <w:rPr>
          <w:color w:val="000000"/>
          <w:sz w:val="26"/>
          <w:szCs w:val="26"/>
        </w:rPr>
        <w:t xml:space="preserve">и.  </w:t>
      </w:r>
      <w:r w:rsidRPr="008E4664">
        <w:rPr>
          <w:color w:val="000000"/>
          <w:sz w:val="26"/>
          <w:szCs w:val="26"/>
        </w:rPr>
        <w:t xml:space="preserve">В состав сельского поселения входят </w:t>
      </w:r>
      <w:r>
        <w:rPr>
          <w:color w:val="000000"/>
          <w:sz w:val="26"/>
          <w:szCs w:val="26"/>
        </w:rPr>
        <w:t>девять</w:t>
      </w:r>
      <w:r w:rsidRPr="008E4664">
        <w:rPr>
          <w:color w:val="000000"/>
          <w:sz w:val="26"/>
          <w:szCs w:val="26"/>
        </w:rPr>
        <w:t xml:space="preserve"> населенных пунктов</w:t>
      </w:r>
      <w:r>
        <w:rPr>
          <w:color w:val="000000"/>
          <w:sz w:val="26"/>
          <w:szCs w:val="26"/>
        </w:rPr>
        <w:t>: дер. Галкино, дер. </w:t>
      </w:r>
      <w:r w:rsidRPr="002D564A">
        <w:rPr>
          <w:color w:val="000000"/>
          <w:sz w:val="26"/>
          <w:szCs w:val="26"/>
        </w:rPr>
        <w:t>Болобоново, дер. Дубинино, дер. Люблинка, дер. Новая Жизнь, дер. Озеро, дер.</w:t>
      </w:r>
      <w:r>
        <w:rPr>
          <w:color w:val="000000"/>
          <w:sz w:val="26"/>
          <w:szCs w:val="26"/>
        </w:rPr>
        <w:t xml:space="preserve"> Пановка, дер. Шеняно-Слобода, </w:t>
      </w:r>
      <w:r w:rsidRPr="002D564A">
        <w:rPr>
          <w:color w:val="000000"/>
          <w:sz w:val="26"/>
          <w:szCs w:val="26"/>
        </w:rPr>
        <w:t>дер. Ярцево.</w:t>
      </w:r>
      <w:r>
        <w:rPr>
          <w:color w:val="000000"/>
          <w:sz w:val="26"/>
          <w:szCs w:val="26"/>
        </w:rPr>
        <w:t xml:space="preserve"> Сельское поселение располагается в междуречье рек Угры и Шани. На территории сельского поселения расп</w:t>
      </w:r>
      <w:r w:rsidR="005632F7">
        <w:rPr>
          <w:color w:val="000000"/>
          <w:sz w:val="26"/>
          <w:szCs w:val="26"/>
        </w:rPr>
        <w:t>оложен Национальный парк «Угра» и памятник природы «Галкинское болото».</w:t>
      </w:r>
    </w:p>
    <w:p w:rsidR="006640E5" w:rsidRPr="002D564A" w:rsidRDefault="002D564A" w:rsidP="006640E5">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2D564A">
        <w:rPr>
          <w:color w:val="0D0D0D" w:themeColor="text1" w:themeTint="F2"/>
          <w:sz w:val="26"/>
          <w:szCs w:val="26"/>
        </w:rPr>
        <w:t xml:space="preserve"> </w:t>
      </w:r>
      <w:r w:rsidR="006640E5" w:rsidRPr="002D564A">
        <w:rPr>
          <w:bCs/>
          <w:color w:val="0D0D0D" w:themeColor="text1" w:themeTint="F2"/>
          <w:sz w:val="26"/>
          <w:szCs w:val="26"/>
          <w:lang w:eastAsia="ru-RU"/>
        </w:rPr>
        <w:t xml:space="preserve">Площадь сельского поселения составляет </w:t>
      </w:r>
      <w:r w:rsidRPr="002D564A">
        <w:rPr>
          <w:bCs/>
          <w:color w:val="0D0D0D" w:themeColor="text1" w:themeTint="F2"/>
          <w:sz w:val="26"/>
          <w:szCs w:val="26"/>
          <w:lang w:eastAsia="ru-RU"/>
        </w:rPr>
        <w:t>13831</w:t>
      </w:r>
      <w:r>
        <w:rPr>
          <w:bCs/>
          <w:color w:val="0D0D0D" w:themeColor="text1" w:themeTint="F2"/>
          <w:sz w:val="26"/>
          <w:szCs w:val="26"/>
          <w:lang w:eastAsia="ru-RU"/>
        </w:rPr>
        <w:t>,</w:t>
      </w:r>
      <w:r w:rsidRPr="002D564A">
        <w:rPr>
          <w:bCs/>
          <w:color w:val="0D0D0D" w:themeColor="text1" w:themeTint="F2"/>
          <w:sz w:val="26"/>
          <w:szCs w:val="26"/>
          <w:lang w:eastAsia="ru-RU"/>
        </w:rPr>
        <w:t>95</w:t>
      </w:r>
      <w:r>
        <w:rPr>
          <w:bCs/>
          <w:color w:val="0D0D0D" w:themeColor="text1" w:themeTint="F2"/>
          <w:sz w:val="26"/>
          <w:szCs w:val="26"/>
          <w:lang w:eastAsia="ru-RU"/>
        </w:rPr>
        <w:t> </w:t>
      </w:r>
      <w:r w:rsidR="006640E5" w:rsidRPr="002D564A">
        <w:rPr>
          <w:bCs/>
          <w:color w:val="0D0D0D" w:themeColor="text1" w:themeTint="F2"/>
          <w:sz w:val="26"/>
          <w:szCs w:val="26"/>
          <w:lang w:eastAsia="ru-RU"/>
        </w:rPr>
        <w:t>га, численность населения</w:t>
      </w:r>
      <w:r w:rsidRPr="002D564A">
        <w:rPr>
          <w:bCs/>
          <w:color w:val="0D0D0D" w:themeColor="text1" w:themeTint="F2"/>
          <w:sz w:val="26"/>
          <w:szCs w:val="26"/>
          <w:lang w:eastAsia="ru-RU"/>
        </w:rPr>
        <w:t> - 642</w:t>
      </w:r>
      <w:r w:rsidR="006640E5" w:rsidRPr="002D564A">
        <w:rPr>
          <w:bCs/>
          <w:color w:val="0D0D0D" w:themeColor="text1" w:themeTint="F2"/>
          <w:sz w:val="26"/>
          <w:szCs w:val="26"/>
          <w:lang w:eastAsia="ru-RU"/>
        </w:rPr>
        <w:t xml:space="preserve"> человек</w:t>
      </w:r>
      <w:r w:rsidRPr="002D564A">
        <w:rPr>
          <w:bCs/>
          <w:color w:val="0D0D0D" w:themeColor="text1" w:themeTint="F2"/>
          <w:sz w:val="26"/>
          <w:szCs w:val="26"/>
          <w:lang w:eastAsia="ru-RU"/>
        </w:rPr>
        <w:t>а</w:t>
      </w:r>
      <w:r w:rsidR="006640E5" w:rsidRPr="002D564A">
        <w:rPr>
          <w:bCs/>
          <w:color w:val="0D0D0D" w:themeColor="text1" w:themeTint="F2"/>
          <w:sz w:val="26"/>
          <w:szCs w:val="26"/>
          <w:lang w:eastAsia="ru-RU"/>
        </w:rPr>
        <w:t xml:space="preserve"> на 01.01.2021 г.</w:t>
      </w:r>
    </w:p>
    <w:p w:rsidR="00D20300" w:rsidRPr="002D564A" w:rsidRDefault="00D20300" w:rsidP="00AB6B6E">
      <w:pPr>
        <w:spacing w:line="276" w:lineRule="auto"/>
        <w:ind w:firstLine="567"/>
        <w:jc w:val="both"/>
        <w:rPr>
          <w:b/>
          <w:i/>
          <w:color w:val="0D0D0D" w:themeColor="text1" w:themeTint="F2"/>
          <w:sz w:val="26"/>
          <w:szCs w:val="26"/>
        </w:rPr>
      </w:pPr>
      <w:r w:rsidRPr="002D564A">
        <w:rPr>
          <w:b/>
          <w:i/>
          <w:color w:val="0D0D0D" w:themeColor="text1" w:themeTint="F2"/>
          <w:sz w:val="26"/>
          <w:szCs w:val="26"/>
        </w:rPr>
        <w:t xml:space="preserve">Описание границы муниципального образования сельское поселение согласно Закону Калужской области от </w:t>
      </w:r>
      <w:r w:rsidR="00941655" w:rsidRPr="002D564A">
        <w:rPr>
          <w:b/>
          <w:i/>
          <w:color w:val="0D0D0D" w:themeColor="text1" w:themeTint="F2"/>
          <w:sz w:val="26"/>
          <w:szCs w:val="26"/>
        </w:rPr>
        <w:t>28</w:t>
      </w:r>
      <w:r w:rsidRPr="002D564A">
        <w:rPr>
          <w:b/>
          <w:i/>
          <w:color w:val="0D0D0D" w:themeColor="text1" w:themeTint="F2"/>
          <w:sz w:val="26"/>
          <w:szCs w:val="26"/>
        </w:rPr>
        <w:t>.</w:t>
      </w:r>
      <w:r w:rsidR="00941655" w:rsidRPr="002D564A">
        <w:rPr>
          <w:b/>
          <w:i/>
          <w:color w:val="0D0D0D" w:themeColor="text1" w:themeTint="F2"/>
          <w:sz w:val="26"/>
          <w:szCs w:val="26"/>
        </w:rPr>
        <w:t>12</w:t>
      </w:r>
      <w:r w:rsidR="006E6642" w:rsidRPr="002D564A">
        <w:rPr>
          <w:b/>
          <w:i/>
          <w:color w:val="0D0D0D" w:themeColor="text1" w:themeTint="F2"/>
          <w:sz w:val="26"/>
          <w:szCs w:val="26"/>
        </w:rPr>
        <w:t>.</w:t>
      </w:r>
      <w:r w:rsidRPr="002D564A">
        <w:rPr>
          <w:b/>
          <w:i/>
          <w:color w:val="0D0D0D" w:themeColor="text1" w:themeTint="F2"/>
          <w:sz w:val="26"/>
          <w:szCs w:val="26"/>
        </w:rPr>
        <w:t>20</w:t>
      </w:r>
      <w:r w:rsidR="006E6642" w:rsidRPr="002D564A">
        <w:rPr>
          <w:b/>
          <w:i/>
          <w:color w:val="0D0D0D" w:themeColor="text1" w:themeTint="F2"/>
          <w:sz w:val="26"/>
          <w:szCs w:val="26"/>
        </w:rPr>
        <w:t>04</w:t>
      </w:r>
      <w:r w:rsidR="002D564A">
        <w:rPr>
          <w:b/>
          <w:i/>
          <w:color w:val="0D0D0D" w:themeColor="text1" w:themeTint="F2"/>
          <w:sz w:val="26"/>
          <w:szCs w:val="26"/>
        </w:rPr>
        <w:t xml:space="preserve"> г.№ 7-</w:t>
      </w:r>
      <w:r w:rsidR="00DA2701" w:rsidRPr="002D564A">
        <w:rPr>
          <w:b/>
          <w:i/>
          <w:color w:val="0D0D0D" w:themeColor="text1" w:themeTint="F2"/>
          <w:sz w:val="26"/>
          <w:szCs w:val="26"/>
        </w:rPr>
        <w:t xml:space="preserve">ОЗ </w:t>
      </w:r>
      <w:r w:rsidRPr="002D564A">
        <w:rPr>
          <w:b/>
          <w:i/>
          <w:color w:val="0D0D0D" w:themeColor="text1" w:themeTint="F2"/>
          <w:sz w:val="26"/>
          <w:szCs w:val="26"/>
        </w:rPr>
        <w:t xml:space="preserve">(в ред. </w:t>
      </w:r>
      <w:hyperlink r:id="rId14" w:history="1">
        <w:r w:rsidRPr="002D564A">
          <w:rPr>
            <w:rStyle w:val="a7"/>
            <w:b/>
            <w:i/>
            <w:color w:val="0D0D0D" w:themeColor="text1" w:themeTint="F2"/>
            <w:sz w:val="26"/>
            <w:szCs w:val="26"/>
            <w:u w:val="none"/>
          </w:rPr>
          <w:t>Закона</w:t>
        </w:r>
      </w:hyperlink>
      <w:r w:rsidRPr="002D564A">
        <w:rPr>
          <w:b/>
          <w:i/>
          <w:color w:val="0D0D0D" w:themeColor="text1" w:themeTint="F2"/>
          <w:sz w:val="26"/>
          <w:szCs w:val="26"/>
        </w:rPr>
        <w:t xml:space="preserve"> Калужской области от </w:t>
      </w:r>
      <w:r w:rsidR="00941655" w:rsidRPr="002D564A">
        <w:rPr>
          <w:b/>
          <w:i/>
          <w:color w:val="0D0D0D" w:themeColor="text1" w:themeTint="F2"/>
          <w:sz w:val="26"/>
          <w:szCs w:val="26"/>
        </w:rPr>
        <w:t>24.02.2021</w:t>
      </w:r>
      <w:r w:rsidR="00DA2701" w:rsidRPr="002D564A">
        <w:rPr>
          <w:b/>
          <w:i/>
          <w:color w:val="0D0D0D" w:themeColor="text1" w:themeTint="F2"/>
          <w:sz w:val="26"/>
          <w:szCs w:val="26"/>
        </w:rPr>
        <w:t xml:space="preserve"> г.</w:t>
      </w:r>
      <w:r w:rsidR="005B19CC" w:rsidRPr="002D564A">
        <w:rPr>
          <w:b/>
          <w:i/>
          <w:color w:val="0D0D0D" w:themeColor="text1" w:themeTint="F2"/>
          <w:sz w:val="26"/>
          <w:szCs w:val="26"/>
        </w:rPr>
        <w:t>)</w:t>
      </w:r>
      <w:r w:rsidR="00DA2701" w:rsidRPr="002D564A">
        <w:rPr>
          <w:b/>
          <w:i/>
          <w:color w:val="0D0D0D" w:themeColor="text1" w:themeTint="F2"/>
          <w:sz w:val="26"/>
          <w:szCs w:val="26"/>
        </w:rPr>
        <w:t>:</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bookmarkStart w:id="23" w:name="__RefHeading__376_1612356966"/>
      <w:bookmarkStart w:id="24" w:name="__RefHeading__112_1539069001"/>
      <w:bookmarkStart w:id="25" w:name="__RefHeading__310_276625223"/>
      <w:bookmarkStart w:id="26" w:name="__RefHeading__474_670117999"/>
      <w:bookmarkStart w:id="27" w:name="__RefHeading__81_1212657833"/>
      <w:bookmarkStart w:id="28" w:name="__RefHeading__144_1585558239"/>
      <w:bookmarkStart w:id="29" w:name="__RefHeading__838_1612356966"/>
      <w:bookmarkEnd w:id="23"/>
      <w:bookmarkEnd w:id="24"/>
      <w:bookmarkEnd w:id="25"/>
      <w:bookmarkEnd w:id="26"/>
      <w:bookmarkEnd w:id="27"/>
      <w:bookmarkEnd w:id="28"/>
      <w:bookmarkEnd w:id="29"/>
      <w:r w:rsidRPr="002D564A">
        <w:rPr>
          <w:color w:val="000000"/>
          <w:sz w:val="26"/>
          <w:szCs w:val="26"/>
        </w:rPr>
        <w:t>Текстовое описание границы сельского поселения "Деревня Галкино" произведено согласно цифровым обозначениям в направлении север - восток - юг - запад.</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Граница сельского поселения "Деревня Галкино" проходит следующим образом:</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1) от узловой точки 1 в общем юго-восточном направлении по лесному массиву Остроженского участкового лесничества Дзержинского лесничества, пересекая водохранилище на протяжении 5887 м, далее по течению по середине р. Шани на протяжении 441 м до пересечения с границей муниципального образования "Город Кондрово" (узловая точка 32);</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2) от узловой точки 32 в общем южном направлении по лесному массиву Кондровского участкового лесничества Дзержинского лесничества на протяжении 1974 м до точки 38;</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3) от точки 38 на северо-восток по лесному массиву Кондровского участкового лесничества Дзержинского лесничества 1060 м до точки 44;</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4) от точки 44 в южном направлении по лесному массиву Кондровского участкового лесничества Дзержинского лесничества 1667 м до точки 45;</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5) от точки 45 в общем юго-восточном направлении вдоль полосы отвода железной дороги Калуга - Вязьма, пересекая ее на протяжении 1527 м, далее вдоль автомобильной дороги Кондрово - Галкино - Острожное - Барсуки", по границе жилой застройки муниципального образования "Город Кондрово" и лесных насаждений на протяжении 2068 м до пересечения с границей муниципального образования "Деревня Старки" (узловая точка 102);</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lastRenderedPageBreak/>
        <w:t>6) от узловой точки 102 в общем юго-восточном направлении вдоль полосы отвода железной дороги Калуга - Вязьма на протяжении 2719 м до точки 126;</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7) от точки 126 в общем юго-западном направлении по лесному массиву Кондровского участкового лесничества Дзержинского лесничества 587 м, далее против течения безымянного ручья 1477 м по лесному массиву Кондровского участкового лесничества Дзержинского лесничества 3351 м до точки 252;</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8) от точки 252 в общем юго-восточном направлении по лесному массиву Кондровского участкового лесничества Дзержинского лесничества на протяжении 4642 м до точки 283;</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9) от точки 283 в общем юго-западном направлении по лесному массиву Кондровского участкового лесничества Дзержинского лесничества 1084 м, далее по границе жилой застройки дер. Никольское 1810 м до пересечения с границей муниципального образования "Деревня Рудня" (узловая точка 381);</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10) от узловой точки 381 в общем западном направлении против течения по левому берегу р. Угры на протяжении 7245 м до пересечения с границей муниципального образования "Деревня Сени" (узловая точка 524);</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11) от узловой точки 524 в общем северо-западном направлении против течения по левому берегу р. Угры на протяжении 7668 м до пересечения с границей муниципального образования "Угорское" (узловая точка 704);</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12) от узловой точки 704 в общем северном направлении по лесному массиву Кондровского участкового лесничества Дзержинского лесничества, пересекая р. Изверь на протяжении 6398 м до точки 747;</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13) от точки 747 в общем северо-восточном направлении по лесному массиву Кондровского участкового лесничества Дзержинского лесничества по границе сельскохозяйственных угодий, пересекая пруд, автомобильную дорогу Кондрово - Галкино - Острожное - Барсуки на протяжении 6255 м до точки 819;</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14) от точки 819 на северо-запад по лесному массиву Кондровского участкового лесничества Дзержинского лесничества 3368 м до точки 839;</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15) от точки 839 в общем восточном направлении по лесному массиву Кондровского участкового лесничества Дзержинского лесничества на протяжении 2999 м до точки 859;</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16) от точки 859 в северо-западном направлении по лесному массиву Кондровского участкового лесничества Дзержинского лесничества на протяжении 2000 м до точки 876;</w:t>
      </w:r>
    </w:p>
    <w:p w:rsidR="002D564A" w:rsidRPr="002D564A" w:rsidRDefault="002D564A" w:rsidP="002D564A">
      <w:pPr>
        <w:suppressAutoHyphens w:val="0"/>
        <w:autoSpaceDE w:val="0"/>
        <w:autoSpaceDN w:val="0"/>
        <w:adjustRightInd w:val="0"/>
        <w:spacing w:line="276" w:lineRule="auto"/>
        <w:ind w:firstLine="540"/>
        <w:jc w:val="both"/>
        <w:rPr>
          <w:color w:val="000000"/>
          <w:sz w:val="26"/>
          <w:szCs w:val="26"/>
        </w:rPr>
      </w:pPr>
      <w:r w:rsidRPr="002D564A">
        <w:rPr>
          <w:color w:val="000000"/>
          <w:sz w:val="26"/>
          <w:szCs w:val="26"/>
        </w:rPr>
        <w:t>17) от точки 876 в общем северо-восточном направлении по лесному массиву Кондровского участкового лесничества Дзержинского лесничества на протяжении 2103 м до узловой точки 1.</w:t>
      </w:r>
    </w:p>
    <w:p w:rsidR="00F1373B" w:rsidRPr="00630219" w:rsidRDefault="00F1373B" w:rsidP="003611F5">
      <w:pPr>
        <w:spacing w:line="276" w:lineRule="auto"/>
        <w:ind w:firstLine="567"/>
        <w:jc w:val="both"/>
        <w:rPr>
          <w:bCs/>
          <w:color w:val="FF0000"/>
          <w:sz w:val="26"/>
          <w:szCs w:val="26"/>
          <w:lang w:eastAsia="ru-RU"/>
        </w:rPr>
      </w:pPr>
    </w:p>
    <w:p w:rsidR="007F565A" w:rsidRPr="00630219" w:rsidRDefault="007F565A" w:rsidP="003611F5">
      <w:pPr>
        <w:rPr>
          <w:color w:val="FF0000"/>
        </w:rPr>
      </w:pPr>
    </w:p>
    <w:p w:rsidR="00DA2701" w:rsidRPr="00630219" w:rsidRDefault="00DA2701" w:rsidP="00395517">
      <w:pPr>
        <w:spacing w:line="276" w:lineRule="auto"/>
        <w:ind w:firstLine="709"/>
        <w:jc w:val="both"/>
        <w:rPr>
          <w:bCs/>
          <w:color w:val="FF0000"/>
          <w:sz w:val="26"/>
          <w:szCs w:val="26"/>
          <w:lang w:eastAsia="ru-RU"/>
        </w:rPr>
      </w:pPr>
    </w:p>
    <w:p w:rsidR="00671677" w:rsidRPr="00630219" w:rsidRDefault="00671677" w:rsidP="00395517">
      <w:pPr>
        <w:spacing w:line="276" w:lineRule="auto"/>
        <w:ind w:firstLine="709"/>
        <w:jc w:val="both"/>
        <w:rPr>
          <w:bCs/>
          <w:color w:val="FF0000"/>
          <w:sz w:val="26"/>
          <w:szCs w:val="26"/>
          <w:lang w:eastAsia="ru-RU"/>
        </w:rPr>
        <w:sectPr w:rsidR="00671677" w:rsidRPr="00630219" w:rsidSect="004841C2">
          <w:pgSz w:w="11906" w:h="16838"/>
          <w:pgMar w:top="851" w:right="964" w:bottom="851" w:left="1644" w:header="709" w:footer="367" w:gutter="0"/>
          <w:cols w:space="720"/>
          <w:docGrid w:linePitch="360"/>
        </w:sectPr>
      </w:pPr>
    </w:p>
    <w:p w:rsidR="00312AB2" w:rsidRPr="002D564A" w:rsidRDefault="00312AB2" w:rsidP="00855B0C">
      <w:pPr>
        <w:pStyle w:val="2"/>
        <w:spacing w:line="240" w:lineRule="auto"/>
        <w:rPr>
          <w:color w:val="0D0D0D" w:themeColor="text1" w:themeTint="F2"/>
          <w:sz w:val="28"/>
          <w:szCs w:val="28"/>
        </w:rPr>
      </w:pPr>
      <w:bookmarkStart w:id="30" w:name="_Toc83373397"/>
      <w:r w:rsidRPr="002D564A">
        <w:rPr>
          <w:color w:val="0D0D0D" w:themeColor="text1" w:themeTint="F2"/>
          <w:sz w:val="28"/>
          <w:szCs w:val="28"/>
        </w:rPr>
        <w:lastRenderedPageBreak/>
        <w:t>II</w:t>
      </w:r>
      <w:r w:rsidR="002A63E4" w:rsidRPr="002D564A">
        <w:rPr>
          <w:color w:val="0D0D0D" w:themeColor="text1" w:themeTint="F2"/>
          <w:sz w:val="28"/>
          <w:szCs w:val="28"/>
        </w:rPr>
        <w:t>.</w:t>
      </w:r>
      <w:r w:rsidR="002A63E4" w:rsidRPr="002D564A">
        <w:rPr>
          <w:color w:val="0D0D0D" w:themeColor="text1" w:themeTint="F2"/>
          <w:sz w:val="28"/>
          <w:szCs w:val="28"/>
          <w:lang w:val="en-US"/>
        </w:rPr>
        <w:t>2</w:t>
      </w:r>
      <w:r w:rsidRPr="002D564A">
        <w:rPr>
          <w:color w:val="0D0D0D" w:themeColor="text1" w:themeTint="F2"/>
          <w:sz w:val="28"/>
          <w:szCs w:val="28"/>
        </w:rPr>
        <w:t xml:space="preserve"> Природные условия</w:t>
      </w:r>
      <w:bookmarkEnd w:id="30"/>
      <w:r w:rsidRPr="002D564A">
        <w:rPr>
          <w:color w:val="0D0D0D" w:themeColor="text1" w:themeTint="F2"/>
          <w:sz w:val="28"/>
          <w:szCs w:val="28"/>
        </w:rPr>
        <w:t xml:space="preserve"> </w:t>
      </w:r>
    </w:p>
    <w:p w:rsidR="00312AB2" w:rsidRPr="002D564A" w:rsidRDefault="002A63E4" w:rsidP="00855B0C">
      <w:pPr>
        <w:pStyle w:val="3"/>
        <w:spacing w:line="240" w:lineRule="auto"/>
        <w:jc w:val="center"/>
        <w:rPr>
          <w:color w:val="0D0D0D" w:themeColor="text1" w:themeTint="F2"/>
          <w:sz w:val="26"/>
          <w:szCs w:val="26"/>
        </w:rPr>
      </w:pPr>
      <w:bookmarkStart w:id="31" w:name="__RefHeading__378_1612356966"/>
      <w:bookmarkStart w:id="32" w:name="__RefHeading__114_1539069001"/>
      <w:bookmarkStart w:id="33" w:name="__RefHeading__312_276625223"/>
      <w:bookmarkStart w:id="34" w:name="__RefHeading__476_670117999"/>
      <w:bookmarkStart w:id="35" w:name="__RefHeading__83_1212657833"/>
      <w:bookmarkStart w:id="36" w:name="__RefHeading__146_1585558239"/>
      <w:bookmarkStart w:id="37" w:name="__RefHeading__840_1612356966"/>
      <w:bookmarkStart w:id="38" w:name="_Toc83373398"/>
      <w:bookmarkEnd w:id="31"/>
      <w:bookmarkEnd w:id="32"/>
      <w:bookmarkEnd w:id="33"/>
      <w:bookmarkEnd w:id="34"/>
      <w:bookmarkEnd w:id="35"/>
      <w:bookmarkEnd w:id="36"/>
      <w:bookmarkEnd w:id="37"/>
      <w:r w:rsidRPr="002D564A">
        <w:rPr>
          <w:color w:val="0D0D0D" w:themeColor="text1" w:themeTint="F2"/>
          <w:sz w:val="26"/>
          <w:szCs w:val="26"/>
        </w:rPr>
        <w:t>II</w:t>
      </w:r>
      <w:r w:rsidRPr="002D564A">
        <w:rPr>
          <w:color w:val="0D0D0D" w:themeColor="text1" w:themeTint="F2"/>
          <w:sz w:val="26"/>
          <w:szCs w:val="26"/>
          <w:lang w:val="ru-RU"/>
        </w:rPr>
        <w:t>.2.</w:t>
      </w:r>
      <w:r w:rsidRPr="002D564A">
        <w:rPr>
          <w:color w:val="0D0D0D" w:themeColor="text1" w:themeTint="F2"/>
          <w:sz w:val="26"/>
          <w:szCs w:val="26"/>
        </w:rPr>
        <w:t xml:space="preserve">1 </w:t>
      </w:r>
      <w:r w:rsidR="00312AB2" w:rsidRPr="002D564A">
        <w:rPr>
          <w:color w:val="0D0D0D" w:themeColor="text1" w:themeTint="F2"/>
          <w:sz w:val="26"/>
          <w:szCs w:val="26"/>
        </w:rPr>
        <w:t>Климат</w:t>
      </w:r>
      <w:bookmarkEnd w:id="38"/>
    </w:p>
    <w:p w:rsidR="00DA6450" w:rsidRPr="00297890" w:rsidRDefault="00DA6450" w:rsidP="00DA6450">
      <w:pPr>
        <w:pStyle w:val="Main0"/>
        <w:spacing w:line="276" w:lineRule="auto"/>
        <w:rPr>
          <w:rFonts w:cs="Times New Roman"/>
          <w:bCs/>
          <w:color w:val="0D0D0D" w:themeColor="text1" w:themeTint="F2"/>
          <w:sz w:val="26"/>
          <w:szCs w:val="26"/>
          <w:lang w:eastAsia="ru-RU"/>
        </w:rPr>
      </w:pPr>
      <w:bookmarkStart w:id="39" w:name="__RefHeading__380_1612356966"/>
      <w:bookmarkStart w:id="40" w:name="__RefHeading__116_1539069001"/>
      <w:bookmarkStart w:id="41" w:name="__RefHeading__314_276625223"/>
      <w:bookmarkStart w:id="42" w:name="__RefHeading__478_670117999"/>
      <w:bookmarkStart w:id="43" w:name="__RefHeading__85_1212657833"/>
      <w:bookmarkStart w:id="44" w:name="__RefHeading__148_1585558239"/>
      <w:bookmarkStart w:id="45" w:name="__RefHeading__842_1612356966"/>
      <w:bookmarkEnd w:id="39"/>
      <w:bookmarkEnd w:id="40"/>
      <w:bookmarkEnd w:id="41"/>
      <w:bookmarkEnd w:id="42"/>
      <w:bookmarkEnd w:id="43"/>
      <w:bookmarkEnd w:id="44"/>
      <w:bookmarkEnd w:id="45"/>
      <w:r w:rsidRPr="00297890">
        <w:rPr>
          <w:rFonts w:cs="Times New Roman"/>
          <w:bCs/>
          <w:color w:val="0D0D0D" w:themeColor="text1" w:themeTint="F2"/>
          <w:sz w:val="26"/>
          <w:szCs w:val="26"/>
          <w:lang w:eastAsia="ru-RU"/>
        </w:rPr>
        <w:t>Климат сельского поселения, как и всей Калужской области,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Средняя продолжительность безморозного периода 120-130 дней. Промерзание почвы обычно 0,5-0,7 м в морозные бесснежные зимы может достигать 1,5 м</w:t>
      </w:r>
    </w:p>
    <w:p w:rsidR="00DA6450" w:rsidRPr="00297890" w:rsidRDefault="00DA6450" w:rsidP="00DA6450">
      <w:pPr>
        <w:jc w:val="center"/>
        <w:rPr>
          <w:b/>
          <w:i/>
          <w:color w:val="0D0D0D" w:themeColor="text1" w:themeTint="F2"/>
          <w:sz w:val="26"/>
          <w:szCs w:val="26"/>
        </w:rPr>
      </w:pPr>
      <w:r w:rsidRPr="00297890">
        <w:rPr>
          <w:rFonts w:cs="Tahoma"/>
          <w:b/>
          <w:i/>
          <w:color w:val="0D0D0D" w:themeColor="text1" w:themeTint="F2"/>
          <w:sz w:val="26"/>
          <w:szCs w:val="26"/>
        </w:rPr>
        <w:t xml:space="preserve">Средняя месячная температура воздуха, </w:t>
      </w:r>
      <w:r w:rsidRPr="00297890">
        <w:rPr>
          <w:b/>
          <w:color w:val="0D0D0D" w:themeColor="text1" w:themeTint="F2"/>
          <w:sz w:val="26"/>
          <w:szCs w:val="26"/>
        </w:rPr>
        <w:t>˚</w:t>
      </w:r>
      <w:r w:rsidRPr="00297890">
        <w:rPr>
          <w:rFonts w:cs="Tahoma"/>
          <w:b/>
          <w:i/>
          <w:color w:val="0D0D0D" w:themeColor="text1" w:themeTint="F2"/>
          <w:sz w:val="26"/>
          <w:szCs w:val="26"/>
        </w:rPr>
        <w:t>С</w:t>
      </w:r>
    </w:p>
    <w:p w:rsidR="00DA6450" w:rsidRPr="00297890" w:rsidRDefault="00DA6450" w:rsidP="00DA6450">
      <w:pPr>
        <w:jc w:val="right"/>
        <w:rPr>
          <w:color w:val="0D0D0D" w:themeColor="text1" w:themeTint="F2"/>
          <w:sz w:val="28"/>
          <w:szCs w:val="28"/>
        </w:rPr>
      </w:pPr>
      <w:r w:rsidRPr="00297890">
        <w:rPr>
          <w:i/>
          <w:color w:val="0D0D0D" w:themeColor="text1" w:themeTint="F2"/>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792"/>
        <w:gridCol w:w="791"/>
        <w:gridCol w:w="792"/>
        <w:gridCol w:w="794"/>
        <w:gridCol w:w="795"/>
        <w:gridCol w:w="795"/>
        <w:gridCol w:w="794"/>
        <w:gridCol w:w="795"/>
        <w:gridCol w:w="791"/>
        <w:gridCol w:w="792"/>
        <w:gridCol w:w="792"/>
      </w:tblGrid>
      <w:tr w:rsidR="00DA6450" w:rsidRPr="00297890" w:rsidTr="00D54077">
        <w:trPr>
          <w:trHeight w:val="158"/>
        </w:trPr>
        <w:tc>
          <w:tcPr>
            <w:tcW w:w="797"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1</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2</w:t>
            </w:r>
          </w:p>
        </w:tc>
        <w:tc>
          <w:tcPr>
            <w:tcW w:w="797"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3</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4</w:t>
            </w:r>
          </w:p>
        </w:tc>
        <w:tc>
          <w:tcPr>
            <w:tcW w:w="797"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5</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6</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7</w:t>
            </w:r>
          </w:p>
        </w:tc>
        <w:tc>
          <w:tcPr>
            <w:tcW w:w="797"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8</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9</w:t>
            </w:r>
          </w:p>
        </w:tc>
        <w:tc>
          <w:tcPr>
            <w:tcW w:w="797"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10</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11</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12</w:t>
            </w:r>
          </w:p>
        </w:tc>
      </w:tr>
      <w:tr w:rsidR="00DA6450" w:rsidRPr="00297890" w:rsidTr="00D54077">
        <w:trPr>
          <w:trHeight w:val="157"/>
        </w:trPr>
        <w:tc>
          <w:tcPr>
            <w:tcW w:w="797"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-8,8</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-7,7</w:t>
            </w:r>
          </w:p>
        </w:tc>
        <w:tc>
          <w:tcPr>
            <w:tcW w:w="797"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-2,5</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5,7</w:t>
            </w:r>
          </w:p>
        </w:tc>
        <w:tc>
          <w:tcPr>
            <w:tcW w:w="797"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12,7</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16,4</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17,9</w:t>
            </w:r>
          </w:p>
        </w:tc>
        <w:tc>
          <w:tcPr>
            <w:tcW w:w="797"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16,1</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10,7</w:t>
            </w:r>
          </w:p>
        </w:tc>
        <w:tc>
          <w:tcPr>
            <w:tcW w:w="797"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4,9</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-2,1</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-6,1</w:t>
            </w:r>
          </w:p>
        </w:tc>
      </w:tr>
    </w:tbl>
    <w:p w:rsidR="00DA6450" w:rsidRPr="00297890" w:rsidRDefault="00DA6450" w:rsidP="00DA6450">
      <w:pPr>
        <w:jc w:val="center"/>
        <w:rPr>
          <w:color w:val="0D0D0D" w:themeColor="text1" w:themeTint="F2"/>
        </w:rPr>
      </w:pPr>
    </w:p>
    <w:p w:rsidR="00DA6450" w:rsidRPr="00297890" w:rsidRDefault="00DA6450" w:rsidP="00DA6450">
      <w:pPr>
        <w:jc w:val="center"/>
        <w:rPr>
          <w:rFonts w:cs="Tahoma"/>
          <w:b/>
          <w:i/>
          <w:color w:val="0D0D0D" w:themeColor="text1" w:themeTint="F2"/>
          <w:sz w:val="26"/>
          <w:szCs w:val="26"/>
        </w:rPr>
      </w:pPr>
      <w:r w:rsidRPr="00297890">
        <w:rPr>
          <w:rFonts w:cs="Tahoma"/>
          <w:b/>
          <w:i/>
          <w:color w:val="0D0D0D" w:themeColor="text1" w:themeTint="F2"/>
          <w:sz w:val="26"/>
          <w:szCs w:val="26"/>
        </w:rPr>
        <w:t>Осадки, мм:</w:t>
      </w:r>
    </w:p>
    <w:p w:rsidR="00DA6450" w:rsidRPr="00297890" w:rsidRDefault="00DA6450" w:rsidP="00DA6450">
      <w:pPr>
        <w:jc w:val="right"/>
        <w:rPr>
          <w:color w:val="0D0D0D" w:themeColor="text1" w:themeTint="F2"/>
          <w:sz w:val="28"/>
          <w:szCs w:val="28"/>
        </w:rPr>
      </w:pPr>
      <w:r w:rsidRPr="00297890">
        <w:rPr>
          <w:i/>
          <w:color w:val="0D0D0D" w:themeColor="text1" w:themeTint="F2"/>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794"/>
        <w:gridCol w:w="793"/>
        <w:gridCol w:w="793"/>
        <w:gridCol w:w="792"/>
        <w:gridCol w:w="793"/>
        <w:gridCol w:w="793"/>
        <w:gridCol w:w="792"/>
        <w:gridCol w:w="793"/>
        <w:gridCol w:w="792"/>
        <w:gridCol w:w="793"/>
        <w:gridCol w:w="793"/>
      </w:tblGrid>
      <w:tr w:rsidR="00DA6450" w:rsidRPr="00297890" w:rsidTr="00D54077">
        <w:trPr>
          <w:trHeight w:val="158"/>
        </w:trPr>
        <w:tc>
          <w:tcPr>
            <w:tcW w:w="797"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1</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2</w:t>
            </w:r>
          </w:p>
        </w:tc>
        <w:tc>
          <w:tcPr>
            <w:tcW w:w="797"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3</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4</w:t>
            </w:r>
          </w:p>
        </w:tc>
        <w:tc>
          <w:tcPr>
            <w:tcW w:w="797"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5</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6</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7</w:t>
            </w:r>
          </w:p>
        </w:tc>
        <w:tc>
          <w:tcPr>
            <w:tcW w:w="797"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8</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9</w:t>
            </w:r>
          </w:p>
        </w:tc>
        <w:tc>
          <w:tcPr>
            <w:tcW w:w="797"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10</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11</w:t>
            </w:r>
          </w:p>
        </w:tc>
        <w:tc>
          <w:tcPr>
            <w:tcW w:w="798" w:type="dxa"/>
            <w:shd w:val="clear" w:color="auto" w:fill="auto"/>
            <w:vAlign w:val="center"/>
          </w:tcPr>
          <w:p w:rsidR="00DA6450" w:rsidRPr="00297890" w:rsidRDefault="00DA6450" w:rsidP="00D54077">
            <w:pPr>
              <w:jc w:val="center"/>
              <w:rPr>
                <w:b/>
                <w:color w:val="0D0D0D" w:themeColor="text1" w:themeTint="F2"/>
              </w:rPr>
            </w:pPr>
            <w:r w:rsidRPr="00297890">
              <w:rPr>
                <w:b/>
                <w:color w:val="0D0D0D" w:themeColor="text1" w:themeTint="F2"/>
              </w:rPr>
              <w:t>12</w:t>
            </w:r>
          </w:p>
        </w:tc>
      </w:tr>
      <w:tr w:rsidR="00DA6450" w:rsidRPr="00297890" w:rsidTr="00D54077">
        <w:trPr>
          <w:trHeight w:val="157"/>
        </w:trPr>
        <w:tc>
          <w:tcPr>
            <w:tcW w:w="797"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46</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39</w:t>
            </w:r>
          </w:p>
        </w:tc>
        <w:tc>
          <w:tcPr>
            <w:tcW w:w="797"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38</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46</w:t>
            </w:r>
          </w:p>
        </w:tc>
        <w:tc>
          <w:tcPr>
            <w:tcW w:w="797"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51</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83</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92</w:t>
            </w:r>
          </w:p>
        </w:tc>
        <w:tc>
          <w:tcPr>
            <w:tcW w:w="797"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75</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65</w:t>
            </w:r>
          </w:p>
        </w:tc>
        <w:tc>
          <w:tcPr>
            <w:tcW w:w="797"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63</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56</w:t>
            </w:r>
          </w:p>
        </w:tc>
        <w:tc>
          <w:tcPr>
            <w:tcW w:w="798" w:type="dxa"/>
            <w:shd w:val="clear" w:color="auto" w:fill="auto"/>
            <w:vAlign w:val="center"/>
          </w:tcPr>
          <w:p w:rsidR="00DA6450" w:rsidRPr="00297890" w:rsidRDefault="00DA6450" w:rsidP="00D54077">
            <w:pPr>
              <w:jc w:val="center"/>
              <w:rPr>
                <w:color w:val="0D0D0D" w:themeColor="text1" w:themeTint="F2"/>
              </w:rPr>
            </w:pPr>
            <w:r w:rsidRPr="00297890">
              <w:rPr>
                <w:color w:val="0D0D0D" w:themeColor="text1" w:themeTint="F2"/>
              </w:rPr>
              <w:t>53</w:t>
            </w:r>
          </w:p>
        </w:tc>
      </w:tr>
    </w:tbl>
    <w:p w:rsidR="00DA6450" w:rsidRPr="00297890" w:rsidRDefault="00DA6450" w:rsidP="00DA6450">
      <w:pPr>
        <w:pStyle w:val="Main0"/>
        <w:spacing w:line="276" w:lineRule="auto"/>
        <w:rPr>
          <w:rFonts w:cs="Times New Roman"/>
          <w:bCs/>
          <w:color w:val="0D0D0D" w:themeColor="text1" w:themeTint="F2"/>
          <w:sz w:val="26"/>
          <w:szCs w:val="26"/>
          <w:lang w:eastAsia="ru-RU"/>
        </w:rPr>
      </w:pPr>
      <w:r w:rsidRPr="00297890">
        <w:rPr>
          <w:rFonts w:cs="Times New Roman"/>
          <w:bCs/>
          <w:color w:val="0D0D0D" w:themeColor="text1" w:themeTint="F2"/>
          <w:sz w:val="26"/>
          <w:szCs w:val="26"/>
          <w:lang w:eastAsia="ru-RU"/>
        </w:rPr>
        <w:t>Максимальная летняя температура +35˚С. Минимальная зимняя -40˚С.</w:t>
      </w:r>
    </w:p>
    <w:p w:rsidR="00DA6450" w:rsidRPr="00297890" w:rsidRDefault="00DA6450" w:rsidP="00DA6450">
      <w:pPr>
        <w:pStyle w:val="Main0"/>
        <w:spacing w:line="276" w:lineRule="auto"/>
        <w:rPr>
          <w:rFonts w:cs="Times New Roman"/>
          <w:color w:val="0D0D0D" w:themeColor="text1" w:themeTint="F2"/>
          <w:sz w:val="26"/>
          <w:szCs w:val="24"/>
        </w:rPr>
      </w:pPr>
      <w:r w:rsidRPr="00297890">
        <w:rPr>
          <w:rFonts w:cs="Times New Roman"/>
          <w:b/>
          <w:color w:val="0D0D0D" w:themeColor="text1" w:themeTint="F2"/>
          <w:sz w:val="26"/>
          <w:szCs w:val="24"/>
        </w:rPr>
        <w:t>Осадки</w:t>
      </w:r>
      <w:r w:rsidRPr="00297890">
        <w:rPr>
          <w:rFonts w:cs="Times New Roman"/>
          <w:color w:val="0D0D0D" w:themeColor="text1" w:themeTint="F2"/>
          <w:sz w:val="26"/>
          <w:szCs w:val="24"/>
        </w:rPr>
        <w:t>.</w:t>
      </w:r>
      <w:r w:rsidRPr="00297890">
        <w:rPr>
          <w:rFonts w:cs="Times New Roman"/>
          <w:b/>
          <w:color w:val="0D0D0D" w:themeColor="text1" w:themeTint="F2"/>
          <w:sz w:val="26"/>
          <w:szCs w:val="24"/>
        </w:rPr>
        <w:t xml:space="preserve"> </w:t>
      </w:r>
      <w:r w:rsidRPr="00297890">
        <w:rPr>
          <w:rFonts w:cs="Times New Roman"/>
          <w:bCs/>
          <w:color w:val="0D0D0D" w:themeColor="text1" w:themeTint="F2"/>
          <w:sz w:val="26"/>
          <w:szCs w:val="26"/>
          <w:lang w:eastAsia="ru-RU"/>
        </w:rPr>
        <w:t xml:space="preserve">Среднегодовая сумма осадков - 654 мм, в том числе за теплый период года 441 мм, за холодный период года – 213 мм. Суточный максимум – 89 мм. Продолжительность периода с устойчивым снежным покровом 130-140 дней, заморозки проявляются во второй половине сентября. Средняя максимальная высота снежного покрова – 30 см. </w:t>
      </w:r>
      <w:r w:rsidRPr="00297890">
        <w:rPr>
          <w:rFonts w:cs="Times New Roman"/>
          <w:color w:val="0D0D0D" w:themeColor="text1" w:themeTint="F2"/>
          <w:sz w:val="26"/>
          <w:szCs w:val="24"/>
        </w:rPr>
        <w:t>Глубина промерзания суглинистой почвы наибольшая за зиму – 80 см, супесчаной -150 см.</w:t>
      </w:r>
    </w:p>
    <w:p w:rsidR="00DA6450" w:rsidRPr="00297890" w:rsidRDefault="00DA6450" w:rsidP="00DA6450">
      <w:pPr>
        <w:pStyle w:val="Main0"/>
        <w:spacing w:after="120" w:line="240" w:lineRule="auto"/>
        <w:rPr>
          <w:rFonts w:cs="Times New Roman"/>
          <w:bCs/>
          <w:color w:val="0D0D0D" w:themeColor="text1" w:themeTint="F2"/>
          <w:sz w:val="26"/>
          <w:szCs w:val="26"/>
          <w:lang w:eastAsia="ru-RU"/>
        </w:rPr>
      </w:pPr>
      <w:r w:rsidRPr="00297890">
        <w:rPr>
          <w:rFonts w:cs="Times New Roman"/>
          <w:b/>
          <w:color w:val="0D0D0D" w:themeColor="text1" w:themeTint="F2"/>
          <w:sz w:val="26"/>
          <w:szCs w:val="24"/>
        </w:rPr>
        <w:t>Ветер.</w:t>
      </w:r>
      <w:r w:rsidRPr="00297890">
        <w:rPr>
          <w:rFonts w:cs="Times New Roman"/>
          <w:color w:val="0D0D0D" w:themeColor="text1" w:themeTint="F2"/>
          <w:sz w:val="26"/>
          <w:szCs w:val="24"/>
        </w:rPr>
        <w:t xml:space="preserve"> </w:t>
      </w:r>
      <w:r w:rsidRPr="00297890">
        <w:rPr>
          <w:rFonts w:cs="Times New Roman"/>
          <w:bCs/>
          <w:color w:val="0D0D0D" w:themeColor="text1" w:themeTint="F2"/>
          <w:sz w:val="26"/>
          <w:szCs w:val="26"/>
          <w:lang w:eastAsia="ru-RU"/>
        </w:rPr>
        <w:t>Преобладающее направление ветра зимой юго-западное, летом – западное и северо-западное. Средняя годовая скорость ветра на территории составляет 3,6 м/с. Самые ветреные месяца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(4,9-5 м/сек), в летний период – при ветрах северо-западного и западного направления (3,3-3,8 м/сек). Средняя скорость ветра – 3-4 м/с, в холодный период 3,5-5,0 м/с, в теплый период – 2,5-3,0 м/с.</w:t>
      </w:r>
    </w:p>
    <w:p w:rsidR="00DA6450" w:rsidRPr="00297890" w:rsidRDefault="00DA6450" w:rsidP="00DA6450">
      <w:pPr>
        <w:pStyle w:val="Main0"/>
        <w:spacing w:line="276" w:lineRule="auto"/>
        <w:rPr>
          <w:b/>
          <w:color w:val="0D0D0D" w:themeColor="text1" w:themeTint="F2"/>
          <w:sz w:val="26"/>
          <w:szCs w:val="26"/>
        </w:rPr>
      </w:pPr>
      <w:r w:rsidRPr="00297890">
        <w:rPr>
          <w:b/>
          <w:color w:val="0D0D0D" w:themeColor="text1" w:themeTint="F2"/>
          <w:sz w:val="26"/>
          <w:szCs w:val="26"/>
        </w:rPr>
        <w:t xml:space="preserve">Микроклиматические особенности. </w:t>
      </w:r>
      <w:r w:rsidRPr="00297890">
        <w:rPr>
          <w:rFonts w:cs="Times New Roman"/>
          <w:bCs/>
          <w:color w:val="0D0D0D" w:themeColor="text1" w:themeTint="F2"/>
          <w:sz w:val="26"/>
          <w:szCs w:val="26"/>
          <w:lang w:eastAsia="ru-RU"/>
        </w:rPr>
        <w:t xml:space="preserve">Важное значение в формировании ветрового режима играют орографические особенности рельефа. В непродуваемых долинах рек, ручьев, оврагов отмечается существенное снижение скорости ветрового потока (до 25%), увеличивается вероятность образования застойных зон.  </w:t>
      </w:r>
    </w:p>
    <w:p w:rsidR="00DA6450" w:rsidRPr="00297890" w:rsidRDefault="00DA6450" w:rsidP="00DA6450">
      <w:pPr>
        <w:pStyle w:val="Main0"/>
        <w:spacing w:line="276" w:lineRule="auto"/>
        <w:rPr>
          <w:rFonts w:cs="Times New Roman"/>
          <w:bCs/>
          <w:color w:val="0D0D0D" w:themeColor="text1" w:themeTint="F2"/>
          <w:sz w:val="26"/>
          <w:szCs w:val="26"/>
          <w:lang w:eastAsia="ru-RU"/>
        </w:rPr>
        <w:sectPr w:rsidR="00DA6450" w:rsidRPr="00297890" w:rsidSect="004841C2">
          <w:pgSz w:w="11906" w:h="16838"/>
          <w:pgMar w:top="851" w:right="964" w:bottom="851" w:left="1644" w:header="709" w:footer="367" w:gutter="0"/>
          <w:cols w:space="720"/>
          <w:docGrid w:linePitch="360"/>
        </w:sectPr>
      </w:pPr>
      <w:r w:rsidRPr="00297890">
        <w:rPr>
          <w:rFonts w:cs="Times New Roman"/>
          <w:bCs/>
          <w:color w:val="0D0D0D" w:themeColor="text1" w:themeTint="F2"/>
          <w:sz w:val="26"/>
          <w:szCs w:val="26"/>
          <w:lang w:eastAsia="ru-RU"/>
        </w:rPr>
        <w:t>На микроклиматические особенности территории оказывает влияние также растительность и водные поверхности. В лесных массивах температура воздуха летом на 2-4 ниже, а зимой выше, чем в застройке населенных пунктов.</w:t>
      </w:r>
    </w:p>
    <w:p w:rsidR="00312AB2" w:rsidRPr="00D965E6" w:rsidRDefault="002A63E4" w:rsidP="007F565A">
      <w:pPr>
        <w:pStyle w:val="3"/>
        <w:spacing w:line="276" w:lineRule="auto"/>
        <w:jc w:val="center"/>
        <w:rPr>
          <w:color w:val="0D0D0D" w:themeColor="text1" w:themeTint="F2"/>
          <w:sz w:val="26"/>
          <w:szCs w:val="26"/>
          <w:lang w:val="ru-RU"/>
        </w:rPr>
      </w:pPr>
      <w:bookmarkStart w:id="46" w:name="_Toc83373399"/>
      <w:r w:rsidRPr="00D965E6">
        <w:rPr>
          <w:color w:val="0D0D0D" w:themeColor="text1" w:themeTint="F2"/>
          <w:sz w:val="26"/>
          <w:szCs w:val="26"/>
        </w:rPr>
        <w:lastRenderedPageBreak/>
        <w:t>II</w:t>
      </w:r>
      <w:r w:rsidRPr="00D965E6">
        <w:rPr>
          <w:color w:val="0D0D0D" w:themeColor="text1" w:themeTint="F2"/>
          <w:sz w:val="26"/>
          <w:szCs w:val="26"/>
          <w:lang w:val="ru-RU"/>
        </w:rPr>
        <w:t xml:space="preserve">.2.2 </w:t>
      </w:r>
      <w:r w:rsidR="005504FB" w:rsidRPr="00D965E6">
        <w:rPr>
          <w:color w:val="0D0D0D" w:themeColor="text1" w:themeTint="F2"/>
          <w:sz w:val="26"/>
          <w:szCs w:val="26"/>
          <w:lang w:val="ru-RU"/>
        </w:rPr>
        <w:t>Инженерно-геологические условия</w:t>
      </w:r>
      <w:bookmarkEnd w:id="46"/>
    </w:p>
    <w:p w:rsidR="00E62639" w:rsidRDefault="00501239" w:rsidP="00E62639">
      <w:pPr>
        <w:spacing w:line="276" w:lineRule="auto"/>
        <w:ind w:firstLine="709"/>
        <w:jc w:val="both"/>
        <w:rPr>
          <w:color w:val="FF0000"/>
          <w:sz w:val="26"/>
          <w:szCs w:val="26"/>
        </w:rPr>
      </w:pPr>
      <w:bookmarkStart w:id="47" w:name="__RefHeading__382_1612356966"/>
      <w:bookmarkStart w:id="48" w:name="__RefHeading__118_1539069001"/>
      <w:bookmarkStart w:id="49" w:name="__RefHeading__316_276625223"/>
      <w:bookmarkStart w:id="50" w:name="__RefHeading__480_670117999"/>
      <w:bookmarkStart w:id="51" w:name="__RefHeading__87_1212657833"/>
      <w:bookmarkStart w:id="52" w:name="__RefHeading__150_1585558239"/>
      <w:bookmarkStart w:id="53" w:name="__RefHeading__844_1612356966"/>
      <w:bookmarkEnd w:id="47"/>
      <w:bookmarkEnd w:id="48"/>
      <w:bookmarkEnd w:id="49"/>
      <w:bookmarkEnd w:id="50"/>
      <w:bookmarkEnd w:id="51"/>
      <w:bookmarkEnd w:id="52"/>
      <w:bookmarkEnd w:id="53"/>
      <w:r w:rsidRPr="00D965E6">
        <w:rPr>
          <w:color w:val="0D0D0D" w:themeColor="text1" w:themeTint="F2"/>
          <w:sz w:val="26"/>
          <w:szCs w:val="26"/>
        </w:rPr>
        <w:t xml:space="preserve">Территория сельского поселения </w:t>
      </w:r>
      <w:r w:rsidR="00E62639" w:rsidRPr="00D965E6">
        <w:rPr>
          <w:color w:val="0D0D0D" w:themeColor="text1" w:themeTint="F2"/>
          <w:sz w:val="26"/>
          <w:szCs w:val="26"/>
        </w:rPr>
        <w:t xml:space="preserve">расположена </w:t>
      </w:r>
      <w:r w:rsidR="00D965E6" w:rsidRPr="00D965E6">
        <w:rPr>
          <w:color w:val="0D0D0D" w:themeColor="text1" w:themeTint="F2"/>
          <w:sz w:val="26"/>
          <w:szCs w:val="26"/>
        </w:rPr>
        <w:t>на стыке северо-западной оконечности Среднерусской возвышенности и зандровых равнин московского оледенения</w:t>
      </w:r>
      <w:r w:rsidR="00700725">
        <w:rPr>
          <w:color w:val="0D0D0D" w:themeColor="text1" w:themeTint="F2"/>
          <w:sz w:val="26"/>
          <w:szCs w:val="26"/>
        </w:rPr>
        <w:t xml:space="preserve"> в пределах Угорско-П</w:t>
      </w:r>
      <w:r w:rsidR="00D965E6" w:rsidRPr="00D965E6">
        <w:rPr>
          <w:color w:val="0D0D0D" w:themeColor="text1" w:themeTint="F2"/>
          <w:sz w:val="26"/>
          <w:szCs w:val="26"/>
        </w:rPr>
        <w:t>ротвинской низины.</w:t>
      </w:r>
      <w:r w:rsidR="00E62639" w:rsidRPr="00D965E6">
        <w:rPr>
          <w:color w:val="0D0D0D" w:themeColor="text1" w:themeTint="F2"/>
          <w:sz w:val="26"/>
          <w:szCs w:val="26"/>
        </w:rPr>
        <w:t xml:space="preserve"> Современный рельефный фон создан дочетвертичной эрозией, аллювиально-водноледниковой и моренно-водноледниковой аккумуляцией</w:t>
      </w:r>
      <w:r w:rsidR="00D965E6">
        <w:rPr>
          <w:color w:val="0D0D0D" w:themeColor="text1" w:themeTint="F2"/>
          <w:sz w:val="26"/>
          <w:szCs w:val="26"/>
        </w:rPr>
        <w:t>.</w:t>
      </w:r>
    </w:p>
    <w:p w:rsidR="00D965E6" w:rsidRPr="00700725" w:rsidRDefault="00D965E6" w:rsidP="00D965E6">
      <w:pPr>
        <w:spacing w:line="276" w:lineRule="auto"/>
        <w:ind w:firstLine="709"/>
        <w:jc w:val="both"/>
        <w:rPr>
          <w:color w:val="0D0D0D" w:themeColor="text1" w:themeTint="F2"/>
          <w:sz w:val="26"/>
          <w:szCs w:val="26"/>
        </w:rPr>
      </w:pPr>
      <w:r w:rsidRPr="00700725">
        <w:rPr>
          <w:color w:val="0D0D0D" w:themeColor="text1" w:themeTint="F2"/>
          <w:sz w:val="26"/>
          <w:szCs w:val="26"/>
        </w:rPr>
        <w:t xml:space="preserve">Рельеф территории поселения представлен абсолютными отметками </w:t>
      </w:r>
      <w:r w:rsidR="005632F7">
        <w:rPr>
          <w:color w:val="0D0D0D" w:themeColor="text1" w:themeTint="F2"/>
          <w:sz w:val="26"/>
          <w:szCs w:val="26"/>
        </w:rPr>
        <w:t xml:space="preserve">высот </w:t>
      </w:r>
      <w:r w:rsidRPr="00700725">
        <w:rPr>
          <w:color w:val="0D0D0D" w:themeColor="text1" w:themeTint="F2"/>
          <w:sz w:val="26"/>
          <w:szCs w:val="26"/>
        </w:rPr>
        <w:t xml:space="preserve">в пределах 135-189 м. Относительные перепады высот составляет 54 м. </w:t>
      </w:r>
    </w:p>
    <w:p w:rsidR="00D965E6" w:rsidRPr="00700725" w:rsidRDefault="00D965E6" w:rsidP="00D965E6">
      <w:pPr>
        <w:spacing w:line="276" w:lineRule="auto"/>
        <w:ind w:firstLine="709"/>
        <w:jc w:val="both"/>
        <w:rPr>
          <w:color w:val="0D0D0D" w:themeColor="text1" w:themeTint="F2"/>
          <w:sz w:val="26"/>
          <w:szCs w:val="26"/>
        </w:rPr>
      </w:pPr>
      <w:r w:rsidRPr="00700725">
        <w:rPr>
          <w:color w:val="0D0D0D" w:themeColor="text1" w:themeTint="F2"/>
          <w:sz w:val="26"/>
          <w:szCs w:val="26"/>
        </w:rPr>
        <w:t>В зависимости от геологического строения, рельефа, гидрологических и гидрогеологических условий можно выделить десять типов ландшафтов</w:t>
      </w:r>
      <w:r w:rsidR="00700725" w:rsidRPr="00700725">
        <w:rPr>
          <w:color w:val="0D0D0D" w:themeColor="text1" w:themeTint="F2"/>
          <w:sz w:val="26"/>
          <w:szCs w:val="26"/>
        </w:rPr>
        <w:t>:</w:t>
      </w:r>
      <w:r w:rsidRPr="00700725">
        <w:rPr>
          <w:color w:val="0D0D0D" w:themeColor="text1" w:themeTint="F2"/>
          <w:sz w:val="26"/>
          <w:szCs w:val="26"/>
        </w:rPr>
        <w:t xml:space="preserve">    </w:t>
      </w:r>
    </w:p>
    <w:p w:rsidR="00D965E6" w:rsidRPr="00700725" w:rsidRDefault="00D965E6" w:rsidP="00D965E6">
      <w:pPr>
        <w:spacing w:line="276" w:lineRule="auto"/>
        <w:ind w:firstLine="709"/>
        <w:jc w:val="both"/>
        <w:rPr>
          <w:color w:val="0D0D0D" w:themeColor="text1" w:themeTint="F2"/>
          <w:sz w:val="26"/>
          <w:szCs w:val="26"/>
        </w:rPr>
      </w:pPr>
      <w:r w:rsidRPr="00700725">
        <w:rPr>
          <w:b/>
          <w:i/>
          <w:color w:val="0D0D0D" w:themeColor="text1" w:themeTint="F2"/>
          <w:sz w:val="26"/>
          <w:szCs w:val="26"/>
        </w:rPr>
        <w:t>Первый тип ландшафта.</w:t>
      </w:r>
      <w:r w:rsidRPr="00700725">
        <w:rPr>
          <w:color w:val="0D0D0D" w:themeColor="text1" w:themeTint="F2"/>
          <w:sz w:val="26"/>
          <w:szCs w:val="26"/>
        </w:rPr>
        <w:t xml:space="preserve"> Пологохолмистая водноледниково-моренная равнина. Она занимает не большую площадь на юго-западе территории. В геологическом разрезе данного ландшафта сверху вниз присутствуют следующие литологические разности пород: покровные суглинки, мощностью 1,5-2,5 м; ниже залегает, крайне не выдержанный по мощности и простиранию, слой пылеватых тонкопесчаных суглинков; под ними наблюдаются моренные грубозернистые с валунами и гравийным материалом суглинки (морена московского ледника) мощностью до 10 м. Морены обычно подстилают песчаные породы с прослоями песчано-гравийного материала, мощность их сильно варьируется от первых метров до 10-15 м. Коренные породы представлены известняками окской толщи нижнего отдела каменноугольной системы. Грунтовые воды приурочены к пылеватым тонкопесчаным суглинкам, также обводнены и песчаные толщи в подошве четвертичных образований. Основные артезианские водоносные горизонты приурочены к известнякам окского надгоризонта. Почвы светло-серые лесные на суглинистой основе.</w:t>
      </w:r>
    </w:p>
    <w:p w:rsidR="00D965E6" w:rsidRPr="00700725" w:rsidRDefault="00D965E6" w:rsidP="00D965E6">
      <w:pPr>
        <w:spacing w:line="276" w:lineRule="auto"/>
        <w:ind w:firstLine="709"/>
        <w:jc w:val="both"/>
        <w:rPr>
          <w:color w:val="0D0D0D" w:themeColor="text1" w:themeTint="F2"/>
          <w:sz w:val="26"/>
          <w:szCs w:val="26"/>
        </w:rPr>
      </w:pPr>
      <w:r w:rsidRPr="00700725">
        <w:rPr>
          <w:b/>
          <w:i/>
          <w:color w:val="0D0D0D" w:themeColor="text1" w:themeTint="F2"/>
          <w:sz w:val="26"/>
          <w:szCs w:val="26"/>
        </w:rPr>
        <w:t>Второй тип ландшафтов.</w:t>
      </w:r>
      <w:r w:rsidRPr="00700725">
        <w:rPr>
          <w:color w:val="0D0D0D" w:themeColor="text1" w:themeTint="F2"/>
          <w:sz w:val="26"/>
          <w:szCs w:val="26"/>
        </w:rPr>
        <w:t xml:space="preserve"> Плоская, плосковолнистая слаборасчлененная водноледниковая равнина. В верхней части геологического разреза обычно присутствуют тонкопесчаные суглинки мощностью до 1,5-2,0 м., ниже их наблюдается толща переслаивания разнообразных песков обычно с примесью мелкого гравия и отдельных валунов с прослоями песчано-гравийного материала и водноледниковых суглинков. Общая площадь четвертичных образований составляет 25-30 м., достигая местами 50 м. Коренные породы представлены в основном песчано-глинистыми породами бурых углей тульского и бобриковского горизонтов нижнего отдела каменноугольной системы. Подземные воды развиты в подошве четвертичных отложений в виде спорадически распространенных водоносных горизонтов. Почвы серые и светло-серые лесные на суглинистой основе.    </w:t>
      </w:r>
    </w:p>
    <w:p w:rsidR="00D965E6" w:rsidRPr="00700725" w:rsidRDefault="00D965E6" w:rsidP="00D965E6">
      <w:pPr>
        <w:spacing w:line="276" w:lineRule="auto"/>
        <w:ind w:firstLine="709"/>
        <w:jc w:val="both"/>
        <w:rPr>
          <w:color w:val="0D0D0D" w:themeColor="text1" w:themeTint="F2"/>
          <w:sz w:val="26"/>
          <w:szCs w:val="26"/>
        </w:rPr>
      </w:pPr>
      <w:r w:rsidRPr="00700725">
        <w:rPr>
          <w:b/>
          <w:i/>
          <w:color w:val="0D0D0D" w:themeColor="text1" w:themeTint="F2"/>
          <w:sz w:val="26"/>
          <w:szCs w:val="26"/>
        </w:rPr>
        <w:t>Третий тип ландшафта.</w:t>
      </w:r>
      <w:r w:rsidRPr="00700725">
        <w:rPr>
          <w:color w:val="0D0D0D" w:themeColor="text1" w:themeTint="F2"/>
          <w:sz w:val="26"/>
          <w:szCs w:val="26"/>
        </w:rPr>
        <w:t xml:space="preserve"> Плоская, плосковолнистая аллювиальная-водноледниковая средне сильно расчлененная равнина (вторая и третья надпойменная терраса). Стратиграфия четвертичных отложений аналогична второму типу ландшафта. Коренные породы представлены в основном глинистыми породами с прослоями бурых углей и известняками соответственно бобриковского и упинского горизонтов нижнего карбона. Подземные воды </w:t>
      </w:r>
      <w:r w:rsidRPr="00700725">
        <w:rPr>
          <w:color w:val="0D0D0D" w:themeColor="text1" w:themeTint="F2"/>
          <w:sz w:val="26"/>
          <w:szCs w:val="26"/>
        </w:rPr>
        <w:lastRenderedPageBreak/>
        <w:t xml:space="preserve">появляются на глубинах выше 10 м. Почвы светло-серые лесные частично смытые на супесчаной основе. </w:t>
      </w:r>
    </w:p>
    <w:p w:rsidR="00D965E6" w:rsidRPr="00700725" w:rsidRDefault="00D965E6" w:rsidP="00D965E6">
      <w:pPr>
        <w:spacing w:line="276" w:lineRule="auto"/>
        <w:ind w:firstLine="709"/>
        <w:jc w:val="both"/>
        <w:rPr>
          <w:color w:val="0D0D0D" w:themeColor="text1" w:themeTint="F2"/>
          <w:sz w:val="26"/>
          <w:szCs w:val="26"/>
        </w:rPr>
      </w:pPr>
      <w:r w:rsidRPr="00700725">
        <w:rPr>
          <w:b/>
          <w:i/>
          <w:color w:val="0D0D0D" w:themeColor="text1" w:themeTint="F2"/>
          <w:sz w:val="26"/>
          <w:szCs w:val="26"/>
        </w:rPr>
        <w:t>Четвертый тип ландшафта.</w:t>
      </w:r>
      <w:r w:rsidRPr="00700725">
        <w:rPr>
          <w:color w:val="0D0D0D" w:themeColor="text1" w:themeTint="F2"/>
          <w:sz w:val="26"/>
          <w:szCs w:val="26"/>
        </w:rPr>
        <w:t xml:space="preserve"> Плоская, аллювиальная, слаборасчлененная равнина (третья надпойменная терраса). Четвертичные образования мощностью до 20-25 м аналогичны второму типу ландшафтов. Коренные породы представлены известняками упинского горизонта. Постоянный водоносный горизонт приурочен к известнякам упинского горизонта. Почвы светло-серые лесные на супесчаной основе.   </w:t>
      </w:r>
    </w:p>
    <w:p w:rsidR="00D965E6" w:rsidRPr="00700725" w:rsidRDefault="00D965E6" w:rsidP="00D965E6">
      <w:pPr>
        <w:spacing w:line="276" w:lineRule="auto"/>
        <w:ind w:firstLine="709"/>
        <w:jc w:val="both"/>
        <w:rPr>
          <w:color w:val="0D0D0D" w:themeColor="text1" w:themeTint="F2"/>
          <w:sz w:val="26"/>
          <w:szCs w:val="26"/>
        </w:rPr>
      </w:pPr>
      <w:r w:rsidRPr="00700725">
        <w:rPr>
          <w:b/>
          <w:i/>
          <w:color w:val="0D0D0D" w:themeColor="text1" w:themeTint="F2"/>
          <w:sz w:val="26"/>
          <w:szCs w:val="26"/>
        </w:rPr>
        <w:t>Пятый тип ландшафта.</w:t>
      </w:r>
      <w:r w:rsidRPr="00700725">
        <w:rPr>
          <w:color w:val="0D0D0D" w:themeColor="text1" w:themeTint="F2"/>
          <w:sz w:val="26"/>
          <w:szCs w:val="26"/>
        </w:rPr>
        <w:t xml:space="preserve">  Плоская аллювиальная слаборасчлененная равнина (первая надпойменная терраса). Четвертичные образования представлены разнозернистыми песками с включениями прослоев галечника. Мощность отложений сильно варьируется от 20 </w:t>
      </w:r>
      <w:r w:rsidR="00700725" w:rsidRPr="00700725">
        <w:rPr>
          <w:color w:val="0D0D0D" w:themeColor="text1" w:themeTint="F2"/>
          <w:sz w:val="26"/>
          <w:szCs w:val="26"/>
        </w:rPr>
        <w:t>м до 40 м</w:t>
      </w:r>
      <w:r w:rsidRPr="00700725">
        <w:rPr>
          <w:color w:val="0D0D0D" w:themeColor="text1" w:themeTint="F2"/>
          <w:sz w:val="26"/>
          <w:szCs w:val="26"/>
        </w:rPr>
        <w:t>. Коренные породы представлены известняками</w:t>
      </w:r>
      <w:r w:rsidR="00700725">
        <w:rPr>
          <w:color w:val="0D0D0D" w:themeColor="text1" w:themeTint="F2"/>
          <w:sz w:val="26"/>
          <w:szCs w:val="26"/>
        </w:rPr>
        <w:t xml:space="preserve"> </w:t>
      </w:r>
      <w:r w:rsidRPr="00700725">
        <w:rPr>
          <w:color w:val="0D0D0D" w:themeColor="text1" w:themeTint="F2"/>
          <w:sz w:val="26"/>
          <w:szCs w:val="26"/>
        </w:rPr>
        <w:t xml:space="preserve">упинского горизонта и глинами малевского времени нижнего карбона. Грунтовые воды появляются на глубинах свыше 5 м. Почвы светло-серые лесные на супесчаной основе. </w:t>
      </w:r>
    </w:p>
    <w:p w:rsidR="00D965E6" w:rsidRPr="00700725" w:rsidRDefault="00D965E6" w:rsidP="00D965E6">
      <w:pPr>
        <w:spacing w:line="276" w:lineRule="auto"/>
        <w:ind w:firstLine="709"/>
        <w:jc w:val="both"/>
        <w:rPr>
          <w:color w:val="0D0D0D" w:themeColor="text1" w:themeTint="F2"/>
          <w:sz w:val="26"/>
          <w:szCs w:val="26"/>
        </w:rPr>
      </w:pPr>
      <w:r w:rsidRPr="00700725">
        <w:rPr>
          <w:b/>
          <w:i/>
          <w:color w:val="0D0D0D" w:themeColor="text1" w:themeTint="F2"/>
          <w:sz w:val="26"/>
          <w:szCs w:val="26"/>
        </w:rPr>
        <w:t xml:space="preserve">Шестой тип ландшафта. </w:t>
      </w:r>
      <w:r w:rsidRPr="00700725">
        <w:rPr>
          <w:color w:val="0D0D0D" w:themeColor="text1" w:themeTint="F2"/>
          <w:sz w:val="26"/>
          <w:szCs w:val="26"/>
        </w:rPr>
        <w:t>Плоская аллювиальная равнина (терраса высокой поймы реки Угры). Геологическое строение четвертичных отложений и коренных пород аналогично пятому типу ландшафта. Грунтовые воды залегают на глубине 1,5-3,0 м. Почвы луговые дерновые на супесчаной основе. Данный ландшафт в катастрофические весенние паводки затопляется.</w:t>
      </w:r>
    </w:p>
    <w:p w:rsidR="00D965E6" w:rsidRPr="00700725" w:rsidRDefault="00D965E6" w:rsidP="00D965E6">
      <w:pPr>
        <w:spacing w:line="276" w:lineRule="auto"/>
        <w:ind w:firstLine="709"/>
        <w:jc w:val="both"/>
        <w:rPr>
          <w:color w:val="0D0D0D" w:themeColor="text1" w:themeTint="F2"/>
          <w:sz w:val="26"/>
          <w:szCs w:val="26"/>
        </w:rPr>
      </w:pPr>
      <w:r w:rsidRPr="00700725">
        <w:rPr>
          <w:b/>
          <w:i/>
          <w:color w:val="0D0D0D" w:themeColor="text1" w:themeTint="F2"/>
          <w:sz w:val="26"/>
          <w:szCs w:val="26"/>
        </w:rPr>
        <w:t>Седьмой тип ландшафта.</w:t>
      </w:r>
      <w:r w:rsidRPr="00700725">
        <w:rPr>
          <w:color w:val="0D0D0D" w:themeColor="text1" w:themeTint="F2"/>
          <w:sz w:val="26"/>
          <w:szCs w:val="26"/>
        </w:rPr>
        <w:t xml:space="preserve"> Плоская аллювиальная равнина (пойма рек). Аллювиальные отложения представлены песками, суглинками, торфами. Мощность отложений составляет 15-25 м. Коренные породы такие же, что в пятом типе ландшафта. Почвы луговые дерновые. Ландшафт постоянно подтоплен и в весенний паводок затопляется.</w:t>
      </w:r>
    </w:p>
    <w:p w:rsidR="00D965E6" w:rsidRPr="00700725" w:rsidRDefault="00D965E6" w:rsidP="00D965E6">
      <w:pPr>
        <w:spacing w:line="276" w:lineRule="auto"/>
        <w:ind w:firstLine="709"/>
        <w:jc w:val="both"/>
        <w:rPr>
          <w:color w:val="0D0D0D" w:themeColor="text1" w:themeTint="F2"/>
          <w:sz w:val="26"/>
          <w:szCs w:val="26"/>
        </w:rPr>
      </w:pPr>
      <w:r w:rsidRPr="00700725">
        <w:rPr>
          <w:b/>
          <w:i/>
          <w:color w:val="0D0D0D" w:themeColor="text1" w:themeTint="F2"/>
          <w:sz w:val="26"/>
          <w:szCs w:val="26"/>
        </w:rPr>
        <w:t>Восьмой тип ландшафта.</w:t>
      </w:r>
      <w:r w:rsidRPr="00700725">
        <w:rPr>
          <w:color w:val="0D0D0D" w:themeColor="text1" w:themeTint="F2"/>
          <w:sz w:val="26"/>
          <w:szCs w:val="26"/>
        </w:rPr>
        <w:t xml:space="preserve"> Пологие склоны речных террас в рыхлых отложениях. Геологическое строение аналогично четвертому типу ландшафта. Почвы светло-серые лесные смытые на супесчаной основе. </w:t>
      </w:r>
    </w:p>
    <w:p w:rsidR="00D965E6" w:rsidRPr="00700725" w:rsidRDefault="00D965E6" w:rsidP="00D965E6">
      <w:pPr>
        <w:spacing w:line="276" w:lineRule="auto"/>
        <w:ind w:firstLine="709"/>
        <w:jc w:val="both"/>
        <w:rPr>
          <w:color w:val="0D0D0D" w:themeColor="text1" w:themeTint="F2"/>
          <w:sz w:val="26"/>
          <w:szCs w:val="26"/>
        </w:rPr>
      </w:pPr>
      <w:r w:rsidRPr="00700725">
        <w:rPr>
          <w:b/>
          <w:i/>
          <w:color w:val="0D0D0D" w:themeColor="text1" w:themeTint="F2"/>
          <w:sz w:val="26"/>
          <w:szCs w:val="26"/>
        </w:rPr>
        <w:t>Девятый тип ландшафта.</w:t>
      </w:r>
      <w:r w:rsidRPr="00700725">
        <w:rPr>
          <w:color w:val="0D0D0D" w:themeColor="text1" w:themeTint="F2"/>
          <w:sz w:val="26"/>
          <w:szCs w:val="26"/>
        </w:rPr>
        <w:t xml:space="preserve"> Покатые, крутые склоны речных долин и овражно-балочной сети в рыхлых горных породах. Почвы делювиальные супесчаные.</w:t>
      </w:r>
    </w:p>
    <w:p w:rsidR="00D965E6" w:rsidRPr="00700725" w:rsidRDefault="00D965E6" w:rsidP="00D965E6">
      <w:pPr>
        <w:spacing w:line="276" w:lineRule="auto"/>
        <w:ind w:firstLine="709"/>
        <w:jc w:val="both"/>
        <w:rPr>
          <w:color w:val="0D0D0D" w:themeColor="text1" w:themeTint="F2"/>
          <w:sz w:val="26"/>
          <w:szCs w:val="26"/>
        </w:rPr>
      </w:pPr>
      <w:r w:rsidRPr="00700725">
        <w:rPr>
          <w:b/>
          <w:i/>
          <w:color w:val="0D0D0D" w:themeColor="text1" w:themeTint="F2"/>
          <w:sz w:val="26"/>
          <w:szCs w:val="26"/>
        </w:rPr>
        <w:t>Десятый тип ландшафта.</w:t>
      </w:r>
      <w:r w:rsidRPr="00700725">
        <w:rPr>
          <w:color w:val="0D0D0D" w:themeColor="text1" w:themeTint="F2"/>
          <w:sz w:val="26"/>
          <w:szCs w:val="26"/>
        </w:rPr>
        <w:t xml:space="preserve"> Современные эрозионные врезы – линейная эрозия.</w:t>
      </w:r>
    </w:p>
    <w:p w:rsidR="00AF4F76" w:rsidRPr="00630219" w:rsidRDefault="00AF4F76">
      <w:pPr>
        <w:suppressAutoHyphens w:val="0"/>
        <w:rPr>
          <w:color w:val="FF0000"/>
        </w:rPr>
      </w:pPr>
      <w:r w:rsidRPr="00630219">
        <w:rPr>
          <w:color w:val="FF0000"/>
        </w:rPr>
        <w:br w:type="page"/>
      </w:r>
    </w:p>
    <w:p w:rsidR="00312AB2" w:rsidRPr="001467A2" w:rsidRDefault="00312AB2" w:rsidP="00324C09">
      <w:pPr>
        <w:pStyle w:val="3"/>
        <w:spacing w:line="240" w:lineRule="auto"/>
        <w:jc w:val="center"/>
        <w:rPr>
          <w:color w:val="0D0D0D" w:themeColor="text1" w:themeTint="F2"/>
          <w:sz w:val="26"/>
          <w:szCs w:val="26"/>
        </w:rPr>
      </w:pPr>
      <w:bookmarkStart w:id="54" w:name="_Toc83373400"/>
      <w:r w:rsidRPr="001467A2">
        <w:rPr>
          <w:color w:val="0D0D0D" w:themeColor="text1" w:themeTint="F2"/>
          <w:sz w:val="26"/>
          <w:szCs w:val="26"/>
        </w:rPr>
        <w:lastRenderedPageBreak/>
        <w:t>II.</w:t>
      </w:r>
      <w:r w:rsidR="005050B7" w:rsidRPr="001467A2">
        <w:rPr>
          <w:color w:val="0D0D0D" w:themeColor="text1" w:themeTint="F2"/>
          <w:sz w:val="26"/>
          <w:szCs w:val="26"/>
        </w:rPr>
        <w:t>2.</w:t>
      </w:r>
      <w:r w:rsidRPr="001467A2">
        <w:rPr>
          <w:color w:val="0D0D0D" w:themeColor="text1" w:themeTint="F2"/>
          <w:sz w:val="26"/>
          <w:szCs w:val="26"/>
        </w:rPr>
        <w:t xml:space="preserve">3 </w:t>
      </w:r>
      <w:r w:rsidR="001467A2" w:rsidRPr="001467A2">
        <w:rPr>
          <w:color w:val="0D0D0D" w:themeColor="text1" w:themeTint="F2"/>
          <w:sz w:val="26"/>
          <w:szCs w:val="26"/>
          <w:lang w:val="ru-RU"/>
        </w:rPr>
        <w:t>Водные ресурсы</w:t>
      </w:r>
      <w:bookmarkEnd w:id="54"/>
    </w:p>
    <w:p w:rsidR="001467A2" w:rsidRPr="001467A2" w:rsidRDefault="001467A2" w:rsidP="00324C09">
      <w:pPr>
        <w:ind w:firstLine="709"/>
        <w:jc w:val="both"/>
        <w:rPr>
          <w:color w:val="0D0D0D" w:themeColor="text1" w:themeTint="F2"/>
          <w:sz w:val="26"/>
          <w:szCs w:val="26"/>
        </w:rPr>
      </w:pPr>
      <w:bookmarkStart w:id="55" w:name="__RefHeading__384_1612356966"/>
      <w:bookmarkStart w:id="56" w:name="__RefHeading__120_1539069001"/>
      <w:bookmarkStart w:id="57" w:name="__RefHeading__318_276625223"/>
      <w:bookmarkStart w:id="58" w:name="__RefHeading__482_670117999"/>
      <w:bookmarkStart w:id="59" w:name="__RefHeading__89_1212657833"/>
      <w:bookmarkStart w:id="60" w:name="__RefHeading__152_1585558239"/>
      <w:bookmarkStart w:id="61" w:name="__RefHeading__846_1612356966"/>
      <w:bookmarkEnd w:id="55"/>
      <w:bookmarkEnd w:id="56"/>
      <w:bookmarkEnd w:id="57"/>
      <w:bookmarkEnd w:id="58"/>
      <w:bookmarkEnd w:id="59"/>
      <w:bookmarkEnd w:id="60"/>
      <w:bookmarkEnd w:id="61"/>
      <w:r w:rsidRPr="001467A2">
        <w:rPr>
          <w:color w:val="0D0D0D" w:themeColor="text1" w:themeTint="F2"/>
          <w:sz w:val="26"/>
          <w:szCs w:val="26"/>
        </w:rPr>
        <w:t xml:space="preserve">Водные ресурсы сельского поселения представлены поверхностными и подземными водами. </w:t>
      </w:r>
    </w:p>
    <w:p w:rsidR="001467A2" w:rsidRPr="001467A2" w:rsidRDefault="001467A2" w:rsidP="001467A2">
      <w:pPr>
        <w:spacing w:line="276" w:lineRule="auto"/>
        <w:ind w:firstLine="709"/>
        <w:jc w:val="both"/>
        <w:rPr>
          <w:color w:val="FF0000"/>
          <w:sz w:val="26"/>
          <w:szCs w:val="26"/>
        </w:rPr>
      </w:pPr>
      <w:r>
        <w:rPr>
          <w:b/>
          <w:i/>
          <w:color w:val="0D0D0D" w:themeColor="text1" w:themeTint="F2"/>
          <w:sz w:val="26"/>
          <w:szCs w:val="26"/>
        </w:rPr>
        <w:t>Подземные воды</w:t>
      </w:r>
      <w:r w:rsidRPr="00700725">
        <w:rPr>
          <w:b/>
          <w:i/>
          <w:color w:val="0D0D0D" w:themeColor="text1" w:themeTint="F2"/>
          <w:sz w:val="26"/>
          <w:szCs w:val="26"/>
        </w:rPr>
        <w:t>.</w:t>
      </w:r>
      <w:r w:rsidRPr="00700725">
        <w:rPr>
          <w:color w:val="0D0D0D" w:themeColor="text1" w:themeTint="F2"/>
          <w:sz w:val="26"/>
          <w:szCs w:val="26"/>
        </w:rPr>
        <w:t xml:space="preserve"> </w:t>
      </w:r>
      <w:r w:rsidRPr="001467A2">
        <w:rPr>
          <w:color w:val="0D0D0D" w:themeColor="text1" w:themeTint="F2"/>
          <w:sz w:val="26"/>
          <w:szCs w:val="26"/>
        </w:rPr>
        <w:t xml:space="preserve">Основным эксплуатационным артезианским водоносным горизонтом </w:t>
      </w:r>
      <w:r>
        <w:rPr>
          <w:color w:val="0D0D0D" w:themeColor="text1" w:themeTint="F2"/>
          <w:sz w:val="26"/>
          <w:szCs w:val="26"/>
        </w:rPr>
        <w:t>поселения</w:t>
      </w:r>
      <w:r w:rsidRPr="001467A2">
        <w:rPr>
          <w:color w:val="0D0D0D" w:themeColor="text1" w:themeTint="F2"/>
          <w:sz w:val="26"/>
          <w:szCs w:val="26"/>
        </w:rPr>
        <w:t xml:space="preserve"> является упинский водоносный горизонт. Воды гидрокарбонатно-кальциевые, жесткие.</w:t>
      </w:r>
    </w:p>
    <w:p w:rsidR="00EC7429" w:rsidRPr="001467A2" w:rsidRDefault="001467A2" w:rsidP="00EC7429">
      <w:pPr>
        <w:spacing w:line="276" w:lineRule="auto"/>
        <w:ind w:firstLine="709"/>
        <w:jc w:val="both"/>
        <w:rPr>
          <w:color w:val="0D0D0D" w:themeColor="text1" w:themeTint="F2"/>
          <w:sz w:val="26"/>
          <w:szCs w:val="26"/>
        </w:rPr>
      </w:pPr>
      <w:r>
        <w:rPr>
          <w:b/>
          <w:i/>
          <w:color w:val="0D0D0D" w:themeColor="text1" w:themeTint="F2"/>
          <w:sz w:val="26"/>
          <w:szCs w:val="26"/>
        </w:rPr>
        <w:t>Поверхностные воды</w:t>
      </w:r>
      <w:r w:rsidRPr="00700725">
        <w:rPr>
          <w:b/>
          <w:i/>
          <w:color w:val="0D0D0D" w:themeColor="text1" w:themeTint="F2"/>
          <w:sz w:val="26"/>
          <w:szCs w:val="26"/>
        </w:rPr>
        <w:t>.</w:t>
      </w:r>
      <w:r w:rsidRPr="00700725">
        <w:rPr>
          <w:color w:val="0D0D0D" w:themeColor="text1" w:themeTint="F2"/>
          <w:sz w:val="26"/>
          <w:szCs w:val="26"/>
        </w:rPr>
        <w:t xml:space="preserve"> </w:t>
      </w:r>
      <w:r w:rsidR="003D6EDE" w:rsidRPr="001467A2">
        <w:rPr>
          <w:color w:val="0D0D0D" w:themeColor="text1" w:themeTint="F2"/>
          <w:sz w:val="26"/>
          <w:szCs w:val="26"/>
        </w:rPr>
        <w:t xml:space="preserve">Гидрологическая структура территории сельского поселения принадлежит бассейну реки Оки. </w:t>
      </w:r>
      <w:r w:rsidR="00EC7429" w:rsidRPr="001467A2">
        <w:rPr>
          <w:color w:val="0D0D0D" w:themeColor="text1" w:themeTint="F2"/>
          <w:sz w:val="26"/>
          <w:szCs w:val="26"/>
        </w:rPr>
        <w:t xml:space="preserve">На территории поселения протекают </w:t>
      </w:r>
      <w:r w:rsidR="00C154F5" w:rsidRPr="001467A2">
        <w:rPr>
          <w:color w:val="0D0D0D" w:themeColor="text1" w:themeTint="F2"/>
          <w:sz w:val="26"/>
          <w:szCs w:val="26"/>
        </w:rPr>
        <w:t xml:space="preserve">реки </w:t>
      </w:r>
      <w:r w:rsidRPr="001467A2">
        <w:rPr>
          <w:color w:val="0D0D0D" w:themeColor="text1" w:themeTint="F2"/>
          <w:sz w:val="26"/>
          <w:szCs w:val="26"/>
        </w:rPr>
        <w:t>Угра</w:t>
      </w:r>
      <w:r w:rsidR="00C154F5" w:rsidRPr="001467A2">
        <w:rPr>
          <w:color w:val="0D0D0D" w:themeColor="text1" w:themeTint="F2"/>
          <w:sz w:val="26"/>
          <w:szCs w:val="26"/>
        </w:rPr>
        <w:t xml:space="preserve">, </w:t>
      </w:r>
      <w:r w:rsidRPr="001467A2">
        <w:rPr>
          <w:color w:val="0D0D0D" w:themeColor="text1" w:themeTint="F2"/>
          <w:sz w:val="26"/>
          <w:szCs w:val="26"/>
        </w:rPr>
        <w:t>Шаня</w:t>
      </w:r>
      <w:r w:rsidR="00C154F5" w:rsidRPr="001467A2">
        <w:rPr>
          <w:color w:val="0D0D0D" w:themeColor="text1" w:themeTint="F2"/>
          <w:sz w:val="26"/>
          <w:szCs w:val="26"/>
        </w:rPr>
        <w:t xml:space="preserve">, </w:t>
      </w:r>
      <w:r w:rsidRPr="001467A2">
        <w:rPr>
          <w:color w:val="0D0D0D" w:themeColor="text1" w:themeTint="F2"/>
          <w:sz w:val="26"/>
          <w:szCs w:val="26"/>
        </w:rPr>
        <w:t>Изверь</w:t>
      </w:r>
      <w:r w:rsidR="00C154F5" w:rsidRPr="001467A2">
        <w:rPr>
          <w:color w:val="0D0D0D" w:themeColor="text1" w:themeTint="F2"/>
          <w:sz w:val="26"/>
          <w:szCs w:val="26"/>
        </w:rPr>
        <w:t xml:space="preserve">, </w:t>
      </w:r>
      <w:r w:rsidR="008E0A20" w:rsidRPr="001467A2">
        <w:rPr>
          <w:color w:val="0D0D0D" w:themeColor="text1" w:themeTint="F2"/>
          <w:sz w:val="26"/>
          <w:szCs w:val="26"/>
        </w:rPr>
        <w:t>и др</w:t>
      </w:r>
      <w:r w:rsidR="00C154F5" w:rsidRPr="001467A2">
        <w:rPr>
          <w:color w:val="0D0D0D" w:themeColor="text1" w:themeTint="F2"/>
          <w:sz w:val="26"/>
          <w:szCs w:val="26"/>
        </w:rPr>
        <w:t>.</w:t>
      </w:r>
      <w:r>
        <w:rPr>
          <w:color w:val="0D0D0D" w:themeColor="text1" w:themeTint="F2"/>
          <w:sz w:val="26"/>
          <w:szCs w:val="26"/>
        </w:rPr>
        <w:t xml:space="preserve"> </w:t>
      </w:r>
      <w:r w:rsidR="00EC7429" w:rsidRPr="001467A2">
        <w:rPr>
          <w:color w:val="0D0D0D" w:themeColor="text1" w:themeTint="F2"/>
          <w:sz w:val="26"/>
          <w:szCs w:val="26"/>
        </w:rPr>
        <w:t>Все реки имеют небольшой уклон, поэтом</w:t>
      </w:r>
      <w:r w:rsidR="00D75797" w:rsidRPr="001467A2">
        <w:rPr>
          <w:color w:val="0D0D0D" w:themeColor="text1" w:themeTint="F2"/>
          <w:sz w:val="26"/>
          <w:szCs w:val="26"/>
        </w:rPr>
        <w:t>у скорость их течения невелика</w:t>
      </w:r>
      <w:r w:rsidR="00EC7429" w:rsidRPr="001467A2">
        <w:rPr>
          <w:color w:val="0D0D0D" w:themeColor="text1" w:themeTint="F2"/>
          <w:sz w:val="26"/>
          <w:szCs w:val="26"/>
        </w:rPr>
        <w:t xml:space="preserve">. Водный режим рек характеризуется высоким весенним половодьем, низкой летней меженью с отдельными паводками в период сильных дождей. Главная роль в питании рек принадлежит </w:t>
      </w:r>
      <w:r w:rsidR="00D928CC" w:rsidRPr="001467A2">
        <w:rPr>
          <w:color w:val="0D0D0D" w:themeColor="text1" w:themeTint="F2"/>
          <w:sz w:val="26"/>
          <w:szCs w:val="26"/>
        </w:rPr>
        <w:t>талым весенним</w:t>
      </w:r>
      <w:r w:rsidR="00EC7429" w:rsidRPr="001467A2">
        <w:rPr>
          <w:color w:val="0D0D0D" w:themeColor="text1" w:themeTint="F2"/>
          <w:sz w:val="26"/>
          <w:szCs w:val="26"/>
        </w:rPr>
        <w:t xml:space="preserve"> водам. В летне-осеннее время реки питаются дождевыми осадками и грунтовыми водами. Зимой единственным источником питания являются грунтовые воды. Средняя продолжительность ледостава на реках 140 дней. </w:t>
      </w:r>
      <w:r w:rsidR="00D928CC" w:rsidRPr="001467A2">
        <w:rPr>
          <w:color w:val="0D0D0D" w:themeColor="text1" w:themeTint="F2"/>
          <w:sz w:val="26"/>
          <w:szCs w:val="26"/>
        </w:rPr>
        <w:t xml:space="preserve">Замерзание обычно начинается в конце ноября или </w:t>
      </w:r>
      <w:r w:rsidR="00EC7429" w:rsidRPr="001467A2">
        <w:rPr>
          <w:color w:val="0D0D0D" w:themeColor="text1" w:themeTint="F2"/>
          <w:sz w:val="26"/>
          <w:szCs w:val="26"/>
        </w:rPr>
        <w:t>начале декабря</w:t>
      </w:r>
      <w:r w:rsidR="00D928CC" w:rsidRPr="001467A2">
        <w:rPr>
          <w:color w:val="0D0D0D" w:themeColor="text1" w:themeTint="F2"/>
          <w:sz w:val="26"/>
          <w:szCs w:val="26"/>
        </w:rPr>
        <w:t>, а</w:t>
      </w:r>
      <w:r w:rsidR="00EC7429" w:rsidRPr="001467A2">
        <w:rPr>
          <w:color w:val="0D0D0D" w:themeColor="text1" w:themeTint="F2"/>
          <w:sz w:val="26"/>
          <w:szCs w:val="26"/>
        </w:rPr>
        <w:t xml:space="preserve"> вск</w:t>
      </w:r>
      <w:r w:rsidR="00D928CC" w:rsidRPr="001467A2">
        <w:rPr>
          <w:color w:val="0D0D0D" w:themeColor="text1" w:themeTint="F2"/>
          <w:sz w:val="26"/>
          <w:szCs w:val="26"/>
        </w:rPr>
        <w:t xml:space="preserve">рытие происходит в конце марта или </w:t>
      </w:r>
      <w:r w:rsidR="00EC7429" w:rsidRPr="001467A2">
        <w:rPr>
          <w:color w:val="0D0D0D" w:themeColor="text1" w:themeTint="F2"/>
          <w:sz w:val="26"/>
          <w:szCs w:val="26"/>
        </w:rPr>
        <w:t>начале апреля.</w:t>
      </w:r>
    </w:p>
    <w:p w:rsidR="00115B35" w:rsidRPr="001467A2" w:rsidRDefault="001467A2" w:rsidP="001467A2">
      <w:pPr>
        <w:pStyle w:val="Main0"/>
        <w:spacing w:line="276" w:lineRule="auto"/>
        <w:rPr>
          <w:rFonts w:cs="Times New Roman"/>
          <w:color w:val="0D0D0D" w:themeColor="text1" w:themeTint="F2"/>
          <w:sz w:val="26"/>
          <w:szCs w:val="26"/>
        </w:rPr>
      </w:pPr>
      <w:r w:rsidRPr="001467A2">
        <w:rPr>
          <w:rFonts w:cs="Times New Roman"/>
          <w:b/>
          <w:color w:val="0D0D0D" w:themeColor="text1" w:themeTint="F2"/>
          <w:sz w:val="26"/>
          <w:szCs w:val="26"/>
        </w:rPr>
        <w:t>Река Угра</w:t>
      </w:r>
      <w:r w:rsidRPr="001467A2">
        <w:rPr>
          <w:rFonts w:cs="Times New Roman"/>
          <w:color w:val="0D0D0D" w:themeColor="text1" w:themeTint="F2"/>
          <w:sz w:val="26"/>
          <w:szCs w:val="26"/>
        </w:rPr>
        <w:t xml:space="preserve"> — река в </w:t>
      </w:r>
      <w:hyperlink r:id="rId15" w:tooltip="Смоленская область" w:history="1">
        <w:r w:rsidRPr="001467A2">
          <w:rPr>
            <w:rFonts w:cs="Times New Roman"/>
            <w:color w:val="0D0D0D" w:themeColor="text1" w:themeTint="F2"/>
            <w:sz w:val="26"/>
            <w:szCs w:val="26"/>
          </w:rPr>
          <w:t>Смоленской</w:t>
        </w:r>
      </w:hyperlink>
      <w:r w:rsidRPr="001467A2">
        <w:rPr>
          <w:rFonts w:cs="Times New Roman"/>
          <w:color w:val="0D0D0D" w:themeColor="text1" w:themeTint="F2"/>
          <w:sz w:val="26"/>
          <w:szCs w:val="26"/>
        </w:rPr>
        <w:t xml:space="preserve"> и </w:t>
      </w:r>
      <w:hyperlink r:id="rId16" w:tooltip="Калужская область" w:history="1">
        <w:r w:rsidRPr="001467A2">
          <w:rPr>
            <w:rFonts w:cs="Times New Roman"/>
            <w:color w:val="0D0D0D" w:themeColor="text1" w:themeTint="F2"/>
            <w:sz w:val="26"/>
            <w:szCs w:val="26"/>
          </w:rPr>
          <w:t>Калужской областях</w:t>
        </w:r>
      </w:hyperlink>
      <w:r w:rsidRPr="001467A2">
        <w:rPr>
          <w:rFonts w:cs="Times New Roman"/>
          <w:color w:val="0D0D0D" w:themeColor="text1" w:themeTint="F2"/>
          <w:sz w:val="26"/>
          <w:szCs w:val="26"/>
        </w:rPr>
        <w:t xml:space="preserve"> </w:t>
      </w:r>
      <w:hyperlink r:id="rId17" w:tooltip="Россия" w:history="1">
        <w:r w:rsidRPr="001467A2">
          <w:rPr>
            <w:rFonts w:cs="Times New Roman"/>
            <w:color w:val="0D0D0D" w:themeColor="text1" w:themeTint="F2"/>
            <w:sz w:val="26"/>
            <w:szCs w:val="26"/>
          </w:rPr>
          <w:t>России</w:t>
        </w:r>
      </w:hyperlink>
      <w:r w:rsidRPr="001467A2">
        <w:rPr>
          <w:rFonts w:cs="Times New Roman"/>
          <w:color w:val="0D0D0D" w:themeColor="text1" w:themeTint="F2"/>
          <w:sz w:val="26"/>
          <w:szCs w:val="26"/>
        </w:rPr>
        <w:t xml:space="preserve">, левый приток </w:t>
      </w:r>
      <w:hyperlink r:id="rId18" w:tooltip="Ока (река)" w:history="1">
        <w:r w:rsidRPr="001467A2">
          <w:rPr>
            <w:rFonts w:cs="Times New Roman"/>
            <w:color w:val="0D0D0D" w:themeColor="text1" w:themeTint="F2"/>
            <w:sz w:val="26"/>
            <w:szCs w:val="26"/>
          </w:rPr>
          <w:t>Оки</w:t>
        </w:r>
      </w:hyperlink>
      <w:r w:rsidRPr="001467A2">
        <w:rPr>
          <w:rFonts w:cs="Times New Roman"/>
          <w:color w:val="0D0D0D" w:themeColor="text1" w:themeTint="F2"/>
          <w:sz w:val="26"/>
          <w:szCs w:val="26"/>
        </w:rPr>
        <w:t xml:space="preserve"> (бассейн</w:t>
      </w:r>
      <w:r>
        <w:rPr>
          <w:rFonts w:cs="Times New Roman"/>
          <w:color w:val="0D0D0D" w:themeColor="text1" w:themeTint="F2"/>
          <w:sz w:val="26"/>
          <w:szCs w:val="26"/>
        </w:rPr>
        <w:t xml:space="preserve"> реки</w:t>
      </w:r>
      <w:r w:rsidRPr="001467A2">
        <w:rPr>
          <w:rFonts w:cs="Times New Roman"/>
          <w:color w:val="0D0D0D" w:themeColor="text1" w:themeTint="F2"/>
          <w:sz w:val="26"/>
          <w:szCs w:val="26"/>
        </w:rPr>
        <w:t xml:space="preserve"> </w:t>
      </w:r>
      <w:hyperlink r:id="rId19" w:tooltip="Волга (река)" w:history="1">
        <w:r w:rsidRPr="001467A2">
          <w:rPr>
            <w:rFonts w:cs="Times New Roman"/>
            <w:color w:val="0D0D0D" w:themeColor="text1" w:themeTint="F2"/>
            <w:sz w:val="26"/>
            <w:szCs w:val="26"/>
          </w:rPr>
          <w:t>Волги</w:t>
        </w:r>
      </w:hyperlink>
      <w:r w:rsidRPr="001467A2">
        <w:rPr>
          <w:rFonts w:cs="Times New Roman"/>
          <w:color w:val="0D0D0D" w:themeColor="text1" w:themeTint="F2"/>
          <w:sz w:val="26"/>
          <w:szCs w:val="26"/>
        </w:rPr>
        <w:t xml:space="preserve">). Длина </w:t>
      </w:r>
      <w:r>
        <w:rPr>
          <w:rFonts w:cs="Times New Roman"/>
          <w:color w:val="0D0D0D" w:themeColor="text1" w:themeTint="F2"/>
          <w:sz w:val="26"/>
          <w:szCs w:val="26"/>
        </w:rPr>
        <w:t xml:space="preserve">составляет </w:t>
      </w:r>
      <w:r w:rsidRPr="001467A2">
        <w:rPr>
          <w:rFonts w:cs="Times New Roman"/>
          <w:color w:val="0D0D0D" w:themeColor="text1" w:themeTint="F2"/>
          <w:sz w:val="26"/>
          <w:szCs w:val="26"/>
        </w:rPr>
        <w:t xml:space="preserve">399 км, площадь бассейна 15 700 км². Берёт начало на </w:t>
      </w:r>
      <w:hyperlink r:id="rId20" w:tooltip="Смоленская возвышенность" w:history="1">
        <w:r w:rsidRPr="001467A2">
          <w:rPr>
            <w:rFonts w:cs="Times New Roman"/>
            <w:color w:val="0D0D0D" w:themeColor="text1" w:themeTint="F2"/>
            <w:sz w:val="26"/>
            <w:szCs w:val="26"/>
          </w:rPr>
          <w:t>Смоленской возвышенности</w:t>
        </w:r>
      </w:hyperlink>
      <w:r w:rsidRPr="001467A2">
        <w:rPr>
          <w:rFonts w:cs="Times New Roman"/>
          <w:color w:val="0D0D0D" w:themeColor="text1" w:themeTint="F2"/>
          <w:sz w:val="26"/>
          <w:szCs w:val="26"/>
        </w:rPr>
        <w:t xml:space="preserve"> на юго-востоке </w:t>
      </w:r>
      <w:hyperlink r:id="rId21" w:tooltip="Смоленская область" w:history="1">
        <w:r w:rsidRPr="001467A2">
          <w:rPr>
            <w:rFonts w:cs="Times New Roman"/>
            <w:color w:val="0D0D0D" w:themeColor="text1" w:themeTint="F2"/>
            <w:sz w:val="26"/>
            <w:szCs w:val="26"/>
          </w:rPr>
          <w:t>Смоленской области</w:t>
        </w:r>
      </w:hyperlink>
      <w:r w:rsidRPr="001467A2">
        <w:rPr>
          <w:rFonts w:cs="Times New Roman"/>
          <w:color w:val="0D0D0D" w:themeColor="text1" w:themeTint="F2"/>
          <w:sz w:val="26"/>
          <w:szCs w:val="26"/>
        </w:rPr>
        <w:t xml:space="preserve">.  Питание реки смешанное: доля стока талых вод в среднем составляет около 60 %, более 30 % годового стока приходится на грунтовые воды, и только около 5 % — на сток дождевых вод. Уровенный режим реки характеризуется четко выраженным высоким весенним </w:t>
      </w:r>
      <w:hyperlink r:id="rId22" w:tooltip="Половодье" w:history="1">
        <w:r w:rsidRPr="001467A2">
          <w:rPr>
            <w:rFonts w:cs="Times New Roman"/>
            <w:color w:val="0D0D0D" w:themeColor="text1" w:themeTint="F2"/>
            <w:sz w:val="26"/>
            <w:szCs w:val="26"/>
          </w:rPr>
          <w:t>половодьем</w:t>
        </w:r>
      </w:hyperlink>
      <w:r w:rsidRPr="001467A2">
        <w:rPr>
          <w:rFonts w:cs="Times New Roman"/>
          <w:color w:val="0D0D0D" w:themeColor="text1" w:themeTint="F2"/>
          <w:sz w:val="26"/>
          <w:szCs w:val="26"/>
        </w:rPr>
        <w:t xml:space="preserve">, низкой летне-осенней </w:t>
      </w:r>
      <w:hyperlink r:id="rId23" w:tooltip="Межень" w:history="1">
        <w:r w:rsidRPr="001467A2">
          <w:rPr>
            <w:rFonts w:cs="Times New Roman"/>
            <w:color w:val="0D0D0D" w:themeColor="text1" w:themeTint="F2"/>
            <w:sz w:val="26"/>
            <w:szCs w:val="26"/>
          </w:rPr>
          <w:t>меженью</w:t>
        </w:r>
      </w:hyperlink>
      <w:r w:rsidRPr="001467A2">
        <w:rPr>
          <w:rFonts w:cs="Times New Roman"/>
          <w:color w:val="0D0D0D" w:themeColor="text1" w:themeTint="F2"/>
          <w:sz w:val="26"/>
          <w:szCs w:val="26"/>
        </w:rPr>
        <w:t>, прерываемой дождевыми паводками, и устойчивой продолжительной низкой зимней меженью. Весеннее половодье начинается в конце марта и заканчивается в первой декаде мая. В период половодья общий подъем воды над зимней меженью в среднем и нижнем течении Угры в многоводные годы составляет 10—11 м.  Средний расход воды в 35 км от устья - около 90 м³/сек. Замерзает в ноябре — начале января.</w:t>
      </w:r>
    </w:p>
    <w:p w:rsidR="00324C09" w:rsidRDefault="008E7734" w:rsidP="00324C09">
      <w:pPr>
        <w:pStyle w:val="Main0"/>
        <w:spacing w:line="276" w:lineRule="auto"/>
        <w:rPr>
          <w:rFonts w:cs="Times New Roman"/>
          <w:color w:val="0D0D0D" w:themeColor="text1" w:themeTint="F2"/>
          <w:sz w:val="26"/>
          <w:szCs w:val="26"/>
        </w:rPr>
      </w:pPr>
      <w:r w:rsidRPr="00324C09">
        <w:rPr>
          <w:rFonts w:cs="Times New Roman"/>
          <w:b/>
          <w:color w:val="0D0D0D" w:themeColor="text1" w:themeTint="F2"/>
          <w:sz w:val="26"/>
          <w:szCs w:val="26"/>
        </w:rPr>
        <w:t xml:space="preserve">Река </w:t>
      </w:r>
      <w:r w:rsidR="00F47798" w:rsidRPr="00324C09">
        <w:rPr>
          <w:rFonts w:cs="Times New Roman"/>
          <w:b/>
          <w:color w:val="0D0D0D" w:themeColor="text1" w:themeTint="F2"/>
          <w:sz w:val="26"/>
          <w:szCs w:val="26"/>
        </w:rPr>
        <w:t>Шаня</w:t>
      </w:r>
      <w:r w:rsidR="00324C09">
        <w:rPr>
          <w:rFonts w:cs="Times New Roman"/>
          <w:b/>
          <w:color w:val="0D0D0D" w:themeColor="text1" w:themeTint="F2"/>
          <w:sz w:val="26"/>
          <w:szCs w:val="26"/>
        </w:rPr>
        <w:t xml:space="preserve"> </w:t>
      </w:r>
      <w:r w:rsidR="00324C09" w:rsidRPr="00324C09">
        <w:rPr>
          <w:rFonts w:cs="Times New Roman"/>
          <w:b/>
          <w:color w:val="0D0D0D" w:themeColor="text1" w:themeTint="F2"/>
          <w:sz w:val="26"/>
          <w:szCs w:val="26"/>
        </w:rPr>
        <w:t xml:space="preserve">— </w:t>
      </w:r>
      <w:r w:rsidR="00324C09" w:rsidRPr="00324C09">
        <w:rPr>
          <w:rFonts w:cs="Times New Roman"/>
          <w:color w:val="0D0D0D" w:themeColor="text1" w:themeTint="F2"/>
          <w:sz w:val="26"/>
          <w:szCs w:val="26"/>
        </w:rPr>
        <w:t xml:space="preserve">река </w:t>
      </w:r>
      <w:r w:rsidR="00F22779">
        <w:rPr>
          <w:rFonts w:cs="Times New Roman"/>
          <w:color w:val="0D0D0D" w:themeColor="text1" w:themeTint="F2"/>
          <w:sz w:val="26"/>
          <w:szCs w:val="26"/>
        </w:rPr>
        <w:t xml:space="preserve">протекает </w:t>
      </w:r>
      <w:r w:rsidR="00324C09" w:rsidRPr="00324C09">
        <w:rPr>
          <w:rFonts w:cs="Times New Roman"/>
          <w:color w:val="0D0D0D" w:themeColor="text1" w:themeTint="F2"/>
          <w:sz w:val="26"/>
          <w:szCs w:val="26"/>
        </w:rPr>
        <w:t xml:space="preserve">в </w:t>
      </w:r>
      <w:hyperlink r:id="rId24" w:tooltip="Смоленская область" w:history="1">
        <w:r w:rsidR="00324C09" w:rsidRPr="00324C09">
          <w:rPr>
            <w:rFonts w:cs="Times New Roman"/>
            <w:color w:val="0D0D0D" w:themeColor="text1" w:themeTint="F2"/>
            <w:sz w:val="26"/>
            <w:szCs w:val="26"/>
          </w:rPr>
          <w:t>Смоленской</w:t>
        </w:r>
      </w:hyperlink>
      <w:r w:rsidR="00324C09" w:rsidRPr="00324C09">
        <w:rPr>
          <w:rFonts w:cs="Times New Roman"/>
          <w:color w:val="0D0D0D" w:themeColor="text1" w:themeTint="F2"/>
          <w:sz w:val="26"/>
          <w:szCs w:val="26"/>
        </w:rPr>
        <w:t xml:space="preserve"> и </w:t>
      </w:r>
      <w:hyperlink r:id="rId25" w:tooltip="Калужская область" w:history="1">
        <w:r w:rsidR="00324C09" w:rsidRPr="00324C09">
          <w:rPr>
            <w:rFonts w:cs="Times New Roman"/>
            <w:color w:val="0D0D0D" w:themeColor="text1" w:themeTint="F2"/>
            <w:sz w:val="26"/>
            <w:szCs w:val="26"/>
          </w:rPr>
          <w:t>Калужской</w:t>
        </w:r>
      </w:hyperlink>
      <w:r w:rsidR="00324C09" w:rsidRPr="00324C09">
        <w:rPr>
          <w:rFonts w:cs="Times New Roman"/>
          <w:color w:val="0D0D0D" w:themeColor="text1" w:themeTint="F2"/>
          <w:sz w:val="26"/>
          <w:szCs w:val="26"/>
        </w:rPr>
        <w:t xml:space="preserve"> областях, левый приток </w:t>
      </w:r>
      <w:hyperlink r:id="rId26" w:tooltip="Угра" w:history="1">
        <w:r w:rsidR="00324C09" w:rsidRPr="00324C09">
          <w:rPr>
            <w:rFonts w:cs="Times New Roman"/>
            <w:color w:val="0D0D0D" w:themeColor="text1" w:themeTint="F2"/>
            <w:sz w:val="26"/>
            <w:szCs w:val="26"/>
          </w:rPr>
          <w:t>Угры</w:t>
        </w:r>
      </w:hyperlink>
      <w:r w:rsidR="00324C09" w:rsidRPr="00324C09">
        <w:rPr>
          <w:rFonts w:cs="Times New Roman"/>
          <w:color w:val="0D0D0D" w:themeColor="text1" w:themeTint="F2"/>
          <w:sz w:val="26"/>
          <w:szCs w:val="26"/>
        </w:rPr>
        <w:t>. Длина реки составляет 131 км, площадь водосборного бассейна — 2200 км².</w:t>
      </w:r>
      <w:r w:rsidR="00F22779">
        <w:rPr>
          <w:rFonts w:cs="Times New Roman"/>
          <w:color w:val="0D0D0D" w:themeColor="text1" w:themeTint="F2"/>
          <w:sz w:val="26"/>
          <w:szCs w:val="26"/>
        </w:rPr>
        <w:t xml:space="preserve"> </w:t>
      </w:r>
      <w:r w:rsidR="00F22779" w:rsidRPr="00F22779">
        <w:rPr>
          <w:rFonts w:cs="Times New Roman"/>
          <w:color w:val="0D0D0D" w:themeColor="text1" w:themeTint="F2"/>
          <w:sz w:val="26"/>
          <w:szCs w:val="26"/>
        </w:rPr>
        <w:t>Уклон реки 0,81 м/км.</w:t>
      </w:r>
      <w:r w:rsidR="00F22779">
        <w:rPr>
          <w:rFonts w:cs="Times New Roman"/>
          <w:color w:val="0D0D0D" w:themeColor="text1" w:themeTint="F2"/>
          <w:sz w:val="26"/>
          <w:szCs w:val="26"/>
        </w:rPr>
        <w:t xml:space="preserve"> </w:t>
      </w:r>
      <w:hyperlink r:id="rId27" w:tooltip="Водное питание рек и его виды. Выделяют четыре вида (или источника) водного питания рек: дождевое, снеговое, ледниковое и подземное. " w:history="1">
        <w:r w:rsidR="00F22779" w:rsidRPr="00F22779">
          <w:rPr>
            <w:rFonts w:cs="Times New Roman"/>
            <w:color w:val="0D0D0D" w:themeColor="text1" w:themeTint="F2"/>
            <w:sz w:val="26"/>
            <w:szCs w:val="26"/>
          </w:rPr>
          <w:t>Питание реки</w:t>
        </w:r>
      </w:hyperlink>
      <w:r w:rsidR="00F22779" w:rsidRPr="00F22779">
        <w:rPr>
          <w:rFonts w:cs="Times New Roman"/>
          <w:color w:val="0D0D0D" w:themeColor="text1" w:themeTint="F2"/>
          <w:sz w:val="26"/>
          <w:szCs w:val="26"/>
        </w:rPr>
        <w:t xml:space="preserve"> преимущественно снеговое.</w:t>
      </w:r>
    </w:p>
    <w:p w:rsidR="00324C09" w:rsidRPr="00324C09" w:rsidRDefault="00324C09" w:rsidP="00324C09">
      <w:pPr>
        <w:pStyle w:val="Main0"/>
        <w:spacing w:line="276" w:lineRule="auto"/>
        <w:rPr>
          <w:rFonts w:cs="Times New Roman"/>
          <w:b/>
          <w:color w:val="0D0D0D" w:themeColor="text1" w:themeTint="F2"/>
          <w:sz w:val="26"/>
          <w:szCs w:val="26"/>
        </w:rPr>
      </w:pPr>
      <w:r>
        <w:rPr>
          <w:rFonts w:cs="Times New Roman"/>
          <w:b/>
          <w:color w:val="0D0D0D" w:themeColor="text1" w:themeTint="F2"/>
          <w:sz w:val="26"/>
          <w:szCs w:val="26"/>
        </w:rPr>
        <w:t xml:space="preserve">Река </w:t>
      </w:r>
      <w:r w:rsidR="00140879">
        <w:rPr>
          <w:rFonts w:cs="Times New Roman"/>
          <w:b/>
          <w:color w:val="0D0D0D" w:themeColor="text1" w:themeTint="F2"/>
          <w:sz w:val="26"/>
          <w:szCs w:val="26"/>
        </w:rPr>
        <w:t>И</w:t>
      </w:r>
      <w:r w:rsidRPr="00324C09">
        <w:rPr>
          <w:rFonts w:cs="Times New Roman"/>
          <w:b/>
          <w:color w:val="0D0D0D" w:themeColor="text1" w:themeTint="F2"/>
          <w:sz w:val="26"/>
          <w:szCs w:val="26"/>
        </w:rPr>
        <w:t xml:space="preserve">зверь — </w:t>
      </w:r>
      <w:r w:rsidR="00140879">
        <w:rPr>
          <w:rFonts w:cs="Times New Roman"/>
          <w:color w:val="0D0D0D" w:themeColor="text1" w:themeTint="F2"/>
          <w:sz w:val="26"/>
          <w:szCs w:val="26"/>
        </w:rPr>
        <w:t>левый приток реки Угры</w:t>
      </w:r>
      <w:r w:rsidRPr="00324C09">
        <w:rPr>
          <w:rFonts w:cs="Times New Roman"/>
          <w:color w:val="0D0D0D" w:themeColor="text1" w:themeTint="F2"/>
          <w:sz w:val="26"/>
          <w:szCs w:val="26"/>
        </w:rPr>
        <w:t xml:space="preserve">, протекает по </w:t>
      </w:r>
      <w:hyperlink r:id="rId28" w:tooltip="Калужская область" w:history="1">
        <w:r w:rsidRPr="00324C09">
          <w:rPr>
            <w:rFonts w:cs="Times New Roman"/>
            <w:color w:val="0D0D0D" w:themeColor="text1" w:themeTint="F2"/>
            <w:sz w:val="26"/>
            <w:szCs w:val="26"/>
          </w:rPr>
          <w:t>Калужской области</w:t>
        </w:r>
      </w:hyperlink>
      <w:r w:rsidRPr="00324C09">
        <w:rPr>
          <w:rFonts w:cs="Times New Roman"/>
          <w:color w:val="0D0D0D" w:themeColor="text1" w:themeTint="F2"/>
          <w:sz w:val="26"/>
          <w:szCs w:val="26"/>
        </w:rPr>
        <w:t xml:space="preserve"> по территории </w:t>
      </w:r>
      <w:hyperlink r:id="rId29" w:tooltip="Износковский район" w:history="1">
        <w:r w:rsidRPr="00324C09">
          <w:rPr>
            <w:rFonts w:cs="Times New Roman"/>
            <w:color w:val="0D0D0D" w:themeColor="text1" w:themeTint="F2"/>
            <w:sz w:val="26"/>
            <w:szCs w:val="26"/>
          </w:rPr>
          <w:t>Износковского</w:t>
        </w:r>
      </w:hyperlink>
      <w:r w:rsidRPr="00324C09">
        <w:rPr>
          <w:rFonts w:cs="Times New Roman"/>
          <w:color w:val="0D0D0D" w:themeColor="text1" w:themeTint="F2"/>
          <w:sz w:val="26"/>
          <w:szCs w:val="26"/>
        </w:rPr>
        <w:t xml:space="preserve"> и </w:t>
      </w:r>
      <w:hyperlink r:id="rId30" w:tooltip="Дзержинский район (Калужская область)" w:history="1">
        <w:r w:rsidRPr="00324C09">
          <w:rPr>
            <w:rFonts w:cs="Times New Roman"/>
            <w:color w:val="0D0D0D" w:themeColor="text1" w:themeTint="F2"/>
            <w:sz w:val="26"/>
            <w:szCs w:val="26"/>
          </w:rPr>
          <w:t>Дзержинского</w:t>
        </w:r>
      </w:hyperlink>
      <w:r w:rsidRPr="00324C09">
        <w:rPr>
          <w:rFonts w:cs="Times New Roman"/>
          <w:color w:val="0D0D0D" w:themeColor="text1" w:themeTint="F2"/>
          <w:sz w:val="26"/>
          <w:szCs w:val="26"/>
        </w:rPr>
        <w:t xml:space="preserve"> районов. Устье реки находится в 47 км по левому берегу реки </w:t>
      </w:r>
      <w:hyperlink r:id="rId31" w:tooltip="Угра" w:history="1">
        <w:r w:rsidRPr="00324C09">
          <w:rPr>
            <w:rFonts w:cs="Times New Roman"/>
            <w:color w:val="0D0D0D" w:themeColor="text1" w:themeTint="F2"/>
            <w:sz w:val="26"/>
            <w:szCs w:val="26"/>
          </w:rPr>
          <w:t>Угры</w:t>
        </w:r>
      </w:hyperlink>
      <w:r w:rsidRPr="00324C09">
        <w:rPr>
          <w:rFonts w:cs="Times New Roman"/>
          <w:color w:val="0D0D0D" w:themeColor="text1" w:themeTint="F2"/>
          <w:sz w:val="26"/>
          <w:szCs w:val="26"/>
        </w:rPr>
        <w:t>. Длина реки составляет 72 км, площадь водосборного бассейна — 504 км²</w:t>
      </w:r>
      <w:r w:rsidR="00140879" w:rsidRPr="003876AF">
        <w:rPr>
          <w:sz w:val="26"/>
          <w:szCs w:val="26"/>
        </w:rPr>
        <w:t>, средний уклон 1,071 м/км.</w:t>
      </w:r>
    </w:p>
    <w:p w:rsidR="00EC7429" w:rsidRPr="00324C09" w:rsidRDefault="00EC7429" w:rsidP="00EC7429">
      <w:pPr>
        <w:spacing w:line="276" w:lineRule="auto"/>
        <w:ind w:firstLine="709"/>
        <w:jc w:val="both"/>
        <w:rPr>
          <w:color w:val="0D0D0D" w:themeColor="text1" w:themeTint="F2"/>
          <w:sz w:val="26"/>
          <w:szCs w:val="26"/>
        </w:rPr>
      </w:pPr>
      <w:r w:rsidRPr="00324C09">
        <w:rPr>
          <w:color w:val="0D0D0D" w:themeColor="text1" w:themeTint="F2"/>
          <w:sz w:val="26"/>
          <w:szCs w:val="26"/>
        </w:rPr>
        <w:t xml:space="preserve">Остальные реки </w:t>
      </w:r>
      <w:r w:rsidR="00D928CC" w:rsidRPr="00324C09">
        <w:rPr>
          <w:color w:val="0D0D0D" w:themeColor="text1" w:themeTint="F2"/>
          <w:sz w:val="26"/>
          <w:szCs w:val="26"/>
        </w:rPr>
        <w:t xml:space="preserve">сельского поселения </w:t>
      </w:r>
      <w:r w:rsidRPr="00324C09">
        <w:rPr>
          <w:color w:val="0D0D0D" w:themeColor="text1" w:themeTint="F2"/>
          <w:sz w:val="26"/>
          <w:szCs w:val="26"/>
        </w:rPr>
        <w:t>небольшие</w:t>
      </w:r>
      <w:r w:rsidR="00D928CC" w:rsidRPr="00324C09">
        <w:rPr>
          <w:color w:val="0D0D0D" w:themeColor="text1" w:themeTint="F2"/>
          <w:sz w:val="26"/>
          <w:szCs w:val="26"/>
        </w:rPr>
        <w:t>,</w:t>
      </w:r>
      <w:r w:rsidRPr="00324C09">
        <w:rPr>
          <w:color w:val="0D0D0D" w:themeColor="text1" w:themeTint="F2"/>
          <w:sz w:val="26"/>
          <w:szCs w:val="26"/>
        </w:rPr>
        <w:t xml:space="preserve"> ширин</w:t>
      </w:r>
      <w:r w:rsidR="004C6FC0" w:rsidRPr="00324C09">
        <w:rPr>
          <w:color w:val="0D0D0D" w:themeColor="text1" w:themeTint="F2"/>
          <w:sz w:val="26"/>
          <w:szCs w:val="26"/>
        </w:rPr>
        <w:t>ой до 5</w:t>
      </w:r>
      <w:r w:rsidRPr="00324C09">
        <w:rPr>
          <w:color w:val="0D0D0D" w:themeColor="text1" w:themeTint="F2"/>
          <w:sz w:val="26"/>
          <w:szCs w:val="26"/>
        </w:rPr>
        <w:t xml:space="preserve"> м, глубина 0,5-2 м. </w:t>
      </w:r>
      <w:r w:rsidR="004C6FC0" w:rsidRPr="00324C09">
        <w:rPr>
          <w:color w:val="0D0D0D" w:themeColor="text1" w:themeTint="F2"/>
          <w:sz w:val="26"/>
          <w:szCs w:val="26"/>
        </w:rPr>
        <w:t>с песчаным дном,</w:t>
      </w:r>
      <w:r w:rsidRPr="00324C09">
        <w:rPr>
          <w:color w:val="0D0D0D" w:themeColor="text1" w:themeTint="F2"/>
          <w:sz w:val="26"/>
          <w:szCs w:val="26"/>
        </w:rPr>
        <w:t xml:space="preserve"> на перекатах каменист</w:t>
      </w:r>
      <w:r w:rsidR="004C6FC0" w:rsidRPr="00324C09">
        <w:rPr>
          <w:color w:val="0D0D0D" w:themeColor="text1" w:themeTint="F2"/>
          <w:sz w:val="26"/>
          <w:szCs w:val="26"/>
        </w:rPr>
        <w:t>ым</w:t>
      </w:r>
      <w:r w:rsidRPr="00324C09">
        <w:rPr>
          <w:color w:val="0D0D0D" w:themeColor="text1" w:themeTint="F2"/>
          <w:sz w:val="26"/>
          <w:szCs w:val="26"/>
        </w:rPr>
        <w:t xml:space="preserve">. Берега обрывистые (высота 1-2 м) заросшие кустарником. Поймы луговые, местами заболочены. </w:t>
      </w:r>
    </w:p>
    <w:p w:rsidR="00062BE2" w:rsidRPr="00324C09" w:rsidRDefault="00EC7429" w:rsidP="00EC7429">
      <w:pPr>
        <w:spacing w:line="276" w:lineRule="auto"/>
        <w:ind w:firstLine="709"/>
        <w:jc w:val="both"/>
        <w:rPr>
          <w:color w:val="0D0D0D" w:themeColor="text1" w:themeTint="F2"/>
          <w:sz w:val="26"/>
          <w:szCs w:val="26"/>
        </w:rPr>
      </w:pPr>
      <w:r w:rsidRPr="00324C09">
        <w:rPr>
          <w:color w:val="0D0D0D" w:themeColor="text1" w:themeTint="F2"/>
          <w:sz w:val="26"/>
          <w:szCs w:val="26"/>
        </w:rPr>
        <w:t xml:space="preserve"> </w:t>
      </w:r>
      <w:r w:rsidR="00062BE2" w:rsidRPr="00324C09">
        <w:rPr>
          <w:color w:val="0D0D0D" w:themeColor="text1" w:themeTint="F2"/>
          <w:sz w:val="26"/>
          <w:szCs w:val="26"/>
        </w:rPr>
        <w:t>Пруды, в основном, созданы в долинах небольших ручьев и рек, балках и лощинах. Средний размер прудов около 1 га. Рассматриваемая территория характеризуется довольно большим количеством ручьев, истоком которых служат восходящие родники.</w:t>
      </w:r>
    </w:p>
    <w:p w:rsidR="00125961" w:rsidRPr="00630219" w:rsidRDefault="00125961" w:rsidP="00324C09">
      <w:pPr>
        <w:jc w:val="both"/>
        <w:rPr>
          <w:rFonts w:cs="Tahoma"/>
          <w:color w:val="FF0000"/>
          <w:sz w:val="26"/>
          <w:szCs w:val="26"/>
        </w:rPr>
        <w:sectPr w:rsidR="00125961" w:rsidRPr="00630219" w:rsidSect="004841C2">
          <w:headerReference w:type="even" r:id="rId32"/>
          <w:headerReference w:type="default" r:id="rId33"/>
          <w:footerReference w:type="even" r:id="rId34"/>
          <w:footerReference w:type="default" r:id="rId35"/>
          <w:headerReference w:type="first" r:id="rId36"/>
          <w:footerReference w:type="first" r:id="rId37"/>
          <w:pgSz w:w="11906" w:h="16838"/>
          <w:pgMar w:top="851" w:right="964" w:bottom="851" w:left="1644" w:header="709" w:footer="367" w:gutter="0"/>
          <w:cols w:space="720"/>
          <w:docGrid w:linePitch="360"/>
        </w:sectPr>
      </w:pPr>
    </w:p>
    <w:p w:rsidR="00857952" w:rsidRPr="00B31BC6" w:rsidRDefault="00857952" w:rsidP="00857952">
      <w:pPr>
        <w:pStyle w:val="3"/>
        <w:jc w:val="center"/>
        <w:rPr>
          <w:color w:val="0D0D0D" w:themeColor="text1" w:themeTint="F2"/>
          <w:sz w:val="26"/>
          <w:szCs w:val="26"/>
          <w:lang w:val="ru-RU"/>
        </w:rPr>
      </w:pPr>
      <w:bookmarkStart w:id="62" w:name="_Toc83373401"/>
      <w:r w:rsidRPr="00B31BC6">
        <w:rPr>
          <w:color w:val="0D0D0D" w:themeColor="text1" w:themeTint="F2"/>
          <w:sz w:val="26"/>
          <w:szCs w:val="26"/>
        </w:rPr>
        <w:lastRenderedPageBreak/>
        <w:t>II</w:t>
      </w:r>
      <w:r w:rsidRPr="00B31BC6">
        <w:rPr>
          <w:color w:val="0D0D0D" w:themeColor="text1" w:themeTint="F2"/>
          <w:sz w:val="26"/>
          <w:szCs w:val="26"/>
          <w:lang w:val="ru-RU"/>
        </w:rPr>
        <w:t>.2.</w:t>
      </w:r>
      <w:r w:rsidR="005B221E" w:rsidRPr="00B31BC6">
        <w:rPr>
          <w:color w:val="0D0D0D" w:themeColor="text1" w:themeTint="F2"/>
          <w:sz w:val="26"/>
          <w:szCs w:val="26"/>
          <w:lang w:val="ru-RU"/>
        </w:rPr>
        <w:t>4</w:t>
      </w:r>
      <w:r w:rsidRPr="00B31BC6">
        <w:rPr>
          <w:color w:val="0D0D0D" w:themeColor="text1" w:themeTint="F2"/>
          <w:sz w:val="26"/>
          <w:szCs w:val="26"/>
          <w:lang w:val="ru-RU"/>
        </w:rPr>
        <w:t xml:space="preserve"> Минерально-сырьевые ресурсы</w:t>
      </w:r>
      <w:bookmarkEnd w:id="62"/>
    </w:p>
    <w:p w:rsidR="00857952" w:rsidRPr="00B31BC6" w:rsidRDefault="00857952" w:rsidP="00290856">
      <w:pPr>
        <w:spacing w:line="276" w:lineRule="auto"/>
        <w:ind w:firstLine="709"/>
        <w:jc w:val="both"/>
        <w:rPr>
          <w:color w:val="0D0D0D" w:themeColor="text1" w:themeTint="F2"/>
          <w:sz w:val="26"/>
          <w:szCs w:val="26"/>
        </w:rPr>
      </w:pPr>
      <w:r w:rsidRPr="00B31BC6">
        <w:rPr>
          <w:color w:val="0D0D0D" w:themeColor="text1" w:themeTint="F2"/>
          <w:sz w:val="26"/>
          <w:szCs w:val="26"/>
        </w:rPr>
        <w:t xml:space="preserve">На территории сельского поселения выявлено и разведано </w:t>
      </w:r>
      <w:r w:rsidR="00B31BC6" w:rsidRPr="00B31BC6">
        <w:rPr>
          <w:color w:val="0D0D0D" w:themeColor="text1" w:themeTint="F2"/>
          <w:sz w:val="26"/>
          <w:szCs w:val="26"/>
        </w:rPr>
        <w:t xml:space="preserve">пять </w:t>
      </w:r>
      <w:r w:rsidRPr="00B31BC6">
        <w:rPr>
          <w:color w:val="0D0D0D" w:themeColor="text1" w:themeTint="F2"/>
          <w:sz w:val="26"/>
          <w:szCs w:val="26"/>
        </w:rPr>
        <w:t xml:space="preserve">месторождения </w:t>
      </w:r>
      <w:r w:rsidR="00B31BC6" w:rsidRPr="00B31BC6">
        <w:rPr>
          <w:color w:val="0D0D0D" w:themeColor="text1" w:themeTint="F2"/>
          <w:sz w:val="26"/>
          <w:szCs w:val="26"/>
        </w:rPr>
        <w:t>полезных ископаемых</w:t>
      </w:r>
      <w:r w:rsidRPr="00B31BC6">
        <w:rPr>
          <w:color w:val="0D0D0D" w:themeColor="text1" w:themeTint="F2"/>
          <w:sz w:val="26"/>
          <w:szCs w:val="26"/>
        </w:rPr>
        <w:t xml:space="preserve">. Состояние минерально-сырьевой базы приводится в таблице </w:t>
      </w:r>
      <w:r w:rsidR="00B31BC6" w:rsidRPr="00B31BC6">
        <w:rPr>
          <w:color w:val="0D0D0D" w:themeColor="text1" w:themeTint="F2"/>
          <w:sz w:val="26"/>
          <w:szCs w:val="26"/>
        </w:rPr>
        <w:t>4</w:t>
      </w:r>
      <w:r w:rsidRPr="00B31BC6">
        <w:rPr>
          <w:color w:val="0D0D0D" w:themeColor="text1" w:themeTint="F2"/>
          <w:sz w:val="26"/>
          <w:szCs w:val="26"/>
        </w:rPr>
        <w:t>.</w:t>
      </w:r>
    </w:p>
    <w:p w:rsidR="00857952" w:rsidRPr="00630219" w:rsidRDefault="00857952" w:rsidP="00AC38E2">
      <w:pPr>
        <w:spacing w:line="276" w:lineRule="auto"/>
        <w:ind w:firstLine="709"/>
        <w:jc w:val="both"/>
        <w:rPr>
          <w:color w:val="FF0000"/>
          <w:sz w:val="26"/>
          <w:szCs w:val="26"/>
        </w:rPr>
      </w:pPr>
    </w:p>
    <w:p w:rsidR="00857952" w:rsidRPr="00630219" w:rsidRDefault="00857952" w:rsidP="00AC38E2">
      <w:pPr>
        <w:spacing w:line="276" w:lineRule="auto"/>
        <w:ind w:firstLine="709"/>
        <w:jc w:val="both"/>
        <w:rPr>
          <w:color w:val="FF0000"/>
          <w:sz w:val="26"/>
          <w:szCs w:val="26"/>
        </w:rPr>
        <w:sectPr w:rsidR="00857952" w:rsidRPr="00630219" w:rsidSect="004841C2">
          <w:pgSz w:w="11906" w:h="16838"/>
          <w:pgMar w:top="851" w:right="964" w:bottom="851" w:left="1644" w:header="709" w:footer="367" w:gutter="0"/>
          <w:cols w:space="720"/>
          <w:docGrid w:linePitch="360"/>
        </w:sectPr>
      </w:pPr>
    </w:p>
    <w:p w:rsidR="00290856" w:rsidRPr="00324C09" w:rsidRDefault="00290856" w:rsidP="00290856">
      <w:pPr>
        <w:suppressAutoHyphens w:val="0"/>
        <w:ind w:firstLine="708"/>
        <w:jc w:val="center"/>
        <w:rPr>
          <w:rFonts w:eastAsia="Times New Roman"/>
          <w:b/>
          <w:bCs/>
          <w:color w:val="0D0D0D" w:themeColor="text1" w:themeTint="F2"/>
          <w:lang w:eastAsia="ru-RU"/>
        </w:rPr>
      </w:pPr>
      <w:r w:rsidRPr="00324C09">
        <w:rPr>
          <w:rFonts w:eastAsia="Times New Roman"/>
          <w:b/>
          <w:bCs/>
          <w:color w:val="0D0D0D" w:themeColor="text1" w:themeTint="F2"/>
          <w:lang w:eastAsia="ru-RU"/>
        </w:rPr>
        <w:lastRenderedPageBreak/>
        <w:t xml:space="preserve">КАТАЛОГ </w:t>
      </w:r>
    </w:p>
    <w:p w:rsidR="00290856" w:rsidRPr="00324C09" w:rsidRDefault="00290856" w:rsidP="00290856">
      <w:pPr>
        <w:suppressAutoHyphens w:val="0"/>
        <w:ind w:firstLine="708"/>
        <w:jc w:val="center"/>
        <w:rPr>
          <w:rFonts w:eastAsia="Times New Roman"/>
          <w:b/>
          <w:bCs/>
          <w:color w:val="0D0D0D" w:themeColor="text1" w:themeTint="F2"/>
          <w:lang w:eastAsia="ru-RU"/>
        </w:rPr>
      </w:pPr>
      <w:r w:rsidRPr="00324C09">
        <w:rPr>
          <w:rFonts w:eastAsia="Times New Roman"/>
          <w:b/>
          <w:bCs/>
          <w:color w:val="0D0D0D" w:themeColor="text1" w:themeTint="F2"/>
          <w:lang w:eastAsia="ru-RU"/>
        </w:rPr>
        <w:t xml:space="preserve">месторождений </w:t>
      </w:r>
      <w:r w:rsidR="00FD45B2" w:rsidRPr="00324C09">
        <w:rPr>
          <w:rFonts w:eastAsia="Times New Roman"/>
          <w:b/>
          <w:bCs/>
          <w:color w:val="0D0D0D" w:themeColor="text1" w:themeTint="F2"/>
          <w:lang w:eastAsia="ru-RU"/>
        </w:rPr>
        <w:t xml:space="preserve">полезных ископаемых </w:t>
      </w:r>
      <w:r w:rsidRPr="00324C09">
        <w:rPr>
          <w:rFonts w:eastAsia="Times New Roman"/>
          <w:b/>
          <w:bCs/>
          <w:color w:val="0D0D0D" w:themeColor="text1" w:themeTint="F2"/>
          <w:lang w:eastAsia="ru-RU"/>
        </w:rPr>
        <w:t>сельского поселения</w:t>
      </w:r>
    </w:p>
    <w:p w:rsidR="00290856" w:rsidRPr="00324C09" w:rsidRDefault="00290856" w:rsidP="00290856">
      <w:pPr>
        <w:jc w:val="right"/>
        <w:rPr>
          <w:i/>
          <w:color w:val="0D0D0D" w:themeColor="text1" w:themeTint="F2"/>
        </w:rPr>
      </w:pPr>
      <w:r w:rsidRPr="00324C09">
        <w:rPr>
          <w:i/>
          <w:color w:val="0D0D0D" w:themeColor="text1" w:themeTint="F2"/>
        </w:rPr>
        <w:t xml:space="preserve">Таблица </w:t>
      </w:r>
      <w:r w:rsidR="00324C09">
        <w:rPr>
          <w:i/>
          <w:color w:val="0D0D0D" w:themeColor="text1" w:themeTint="F2"/>
        </w:rPr>
        <w:t>4</w:t>
      </w:r>
    </w:p>
    <w:tbl>
      <w:tblPr>
        <w:tblW w:w="15183" w:type="dxa"/>
        <w:tblInd w:w="93" w:type="dxa"/>
        <w:tblLayout w:type="fixed"/>
        <w:tblLook w:val="04A0" w:firstRow="1" w:lastRow="0" w:firstColumn="1" w:lastColumn="0" w:noHBand="0" w:noVBand="1"/>
      </w:tblPr>
      <w:tblGrid>
        <w:gridCol w:w="474"/>
        <w:gridCol w:w="1503"/>
        <w:gridCol w:w="1680"/>
        <w:gridCol w:w="892"/>
        <w:gridCol w:w="815"/>
        <w:gridCol w:w="888"/>
        <w:gridCol w:w="1953"/>
        <w:gridCol w:w="1039"/>
        <w:gridCol w:w="1038"/>
        <w:gridCol w:w="1428"/>
        <w:gridCol w:w="1641"/>
        <w:gridCol w:w="1832"/>
      </w:tblGrid>
      <w:tr w:rsidR="00324C09" w:rsidRPr="00153DA0" w:rsidTr="00D54077">
        <w:trPr>
          <w:trHeight w:val="868"/>
        </w:trPr>
        <w:tc>
          <w:tcPr>
            <w:tcW w:w="47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 п/п</w:t>
            </w:r>
          </w:p>
        </w:tc>
        <w:tc>
          <w:tcPr>
            <w:tcW w:w="150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24C09" w:rsidRPr="00097006" w:rsidRDefault="00B31BC6" w:rsidP="00D54077">
            <w:pPr>
              <w:jc w:val="center"/>
              <w:rPr>
                <w:b/>
                <w:bCs/>
                <w:sz w:val="18"/>
                <w:szCs w:val="18"/>
              </w:rPr>
            </w:pPr>
            <w:r w:rsidRPr="00097006">
              <w:rPr>
                <w:b/>
                <w:bCs/>
                <w:sz w:val="18"/>
                <w:szCs w:val="18"/>
              </w:rPr>
              <w:t>Месторождение</w:t>
            </w:r>
          </w:p>
        </w:tc>
        <w:tc>
          <w:tcPr>
            <w:tcW w:w="168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Географическая привязка (местоположение)</w:t>
            </w:r>
          </w:p>
        </w:tc>
        <w:tc>
          <w:tcPr>
            <w:tcW w:w="2595" w:type="dxa"/>
            <w:gridSpan w:val="3"/>
            <w:tcBorders>
              <w:top w:val="single" w:sz="8" w:space="0" w:color="auto"/>
              <w:left w:val="nil"/>
              <w:bottom w:val="single" w:sz="4" w:space="0" w:color="auto"/>
              <w:right w:val="single" w:sz="4" w:space="0" w:color="auto"/>
            </w:tcBorders>
            <w:shd w:val="clear" w:color="auto" w:fill="auto"/>
            <w:vAlign w:val="center"/>
            <w:hideMark/>
          </w:tcPr>
          <w:p w:rsidR="00324C09" w:rsidRPr="00097006" w:rsidRDefault="00324C09" w:rsidP="00324C09">
            <w:pPr>
              <w:jc w:val="center"/>
              <w:rPr>
                <w:b/>
                <w:bCs/>
                <w:sz w:val="18"/>
                <w:szCs w:val="18"/>
              </w:rPr>
            </w:pPr>
            <w:r w:rsidRPr="00097006">
              <w:rPr>
                <w:b/>
                <w:bCs/>
                <w:sz w:val="18"/>
                <w:szCs w:val="18"/>
              </w:rPr>
              <w:t>Остаток запасов по категориям</w:t>
            </w:r>
          </w:p>
        </w:tc>
        <w:tc>
          <w:tcPr>
            <w:tcW w:w="195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Товарная продукция</w:t>
            </w:r>
          </w:p>
        </w:tc>
        <w:tc>
          <w:tcPr>
            <w:tcW w:w="2077" w:type="dxa"/>
            <w:gridSpan w:val="2"/>
            <w:tcBorders>
              <w:top w:val="single" w:sz="8" w:space="0" w:color="auto"/>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Горно-геологические условия</w:t>
            </w:r>
          </w:p>
        </w:tc>
        <w:tc>
          <w:tcPr>
            <w:tcW w:w="142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степень обводненности</w:t>
            </w:r>
          </w:p>
        </w:tc>
        <w:tc>
          <w:tcPr>
            <w:tcW w:w="16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Степень промышленного освоения (госрезерв-числится на госбалансе, резерв-не числится на госбалансе)</w:t>
            </w:r>
          </w:p>
        </w:tc>
        <w:tc>
          <w:tcPr>
            <w:tcW w:w="183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Недропользователь</w:t>
            </w:r>
          </w:p>
        </w:tc>
      </w:tr>
      <w:tr w:rsidR="00324C09" w:rsidRPr="00153DA0" w:rsidTr="00D54077">
        <w:trPr>
          <w:trHeight w:val="1066"/>
        </w:trPr>
        <w:tc>
          <w:tcPr>
            <w:tcW w:w="474" w:type="dxa"/>
            <w:vMerge/>
            <w:tcBorders>
              <w:top w:val="single" w:sz="8" w:space="0" w:color="auto"/>
              <w:left w:val="single" w:sz="4" w:space="0" w:color="auto"/>
              <w:bottom w:val="single" w:sz="4" w:space="0" w:color="auto"/>
              <w:right w:val="single" w:sz="4" w:space="0" w:color="auto"/>
            </w:tcBorders>
            <w:vAlign w:val="center"/>
            <w:hideMark/>
          </w:tcPr>
          <w:p w:rsidR="00324C09" w:rsidRPr="00097006" w:rsidRDefault="00324C09" w:rsidP="00D54077">
            <w:pPr>
              <w:rPr>
                <w:b/>
                <w:bCs/>
                <w:sz w:val="18"/>
                <w:szCs w:val="18"/>
              </w:rPr>
            </w:pPr>
          </w:p>
        </w:tc>
        <w:tc>
          <w:tcPr>
            <w:tcW w:w="1503" w:type="dxa"/>
            <w:vMerge/>
            <w:tcBorders>
              <w:top w:val="single" w:sz="8" w:space="0" w:color="auto"/>
              <w:left w:val="single" w:sz="4" w:space="0" w:color="auto"/>
              <w:bottom w:val="single" w:sz="4" w:space="0" w:color="auto"/>
              <w:right w:val="single" w:sz="4" w:space="0" w:color="auto"/>
            </w:tcBorders>
            <w:vAlign w:val="center"/>
            <w:hideMark/>
          </w:tcPr>
          <w:p w:rsidR="00324C09" w:rsidRPr="00097006" w:rsidRDefault="00324C09" w:rsidP="00D54077">
            <w:pPr>
              <w:rPr>
                <w:b/>
                <w:bCs/>
                <w:sz w:val="18"/>
                <w:szCs w:val="18"/>
              </w:rPr>
            </w:pPr>
          </w:p>
        </w:tc>
        <w:tc>
          <w:tcPr>
            <w:tcW w:w="1680" w:type="dxa"/>
            <w:vMerge/>
            <w:tcBorders>
              <w:top w:val="single" w:sz="8" w:space="0" w:color="auto"/>
              <w:left w:val="single" w:sz="4" w:space="0" w:color="auto"/>
              <w:bottom w:val="single" w:sz="4" w:space="0" w:color="auto"/>
              <w:right w:val="single" w:sz="4" w:space="0" w:color="auto"/>
            </w:tcBorders>
            <w:vAlign w:val="center"/>
            <w:hideMark/>
          </w:tcPr>
          <w:p w:rsidR="00324C09" w:rsidRPr="00097006" w:rsidRDefault="00324C09" w:rsidP="00D54077">
            <w:pPr>
              <w:rPr>
                <w:b/>
                <w:bCs/>
                <w:sz w:val="18"/>
                <w:szCs w:val="18"/>
              </w:rPr>
            </w:pPr>
          </w:p>
        </w:tc>
        <w:tc>
          <w:tcPr>
            <w:tcW w:w="892"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А+В+С1</w:t>
            </w:r>
          </w:p>
        </w:tc>
        <w:tc>
          <w:tcPr>
            <w:tcW w:w="815"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С2</w:t>
            </w:r>
          </w:p>
        </w:tc>
        <w:tc>
          <w:tcPr>
            <w:tcW w:w="888"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забалансовые</w:t>
            </w:r>
          </w:p>
        </w:tc>
        <w:tc>
          <w:tcPr>
            <w:tcW w:w="1953" w:type="dxa"/>
            <w:vMerge/>
            <w:tcBorders>
              <w:top w:val="single" w:sz="8" w:space="0" w:color="auto"/>
              <w:left w:val="single" w:sz="4" w:space="0" w:color="auto"/>
              <w:bottom w:val="single" w:sz="4" w:space="0" w:color="auto"/>
              <w:right w:val="single" w:sz="4" w:space="0" w:color="auto"/>
            </w:tcBorders>
            <w:vAlign w:val="center"/>
            <w:hideMark/>
          </w:tcPr>
          <w:p w:rsidR="00324C09" w:rsidRPr="00097006" w:rsidRDefault="00324C09" w:rsidP="00D54077">
            <w:pPr>
              <w:rPr>
                <w:b/>
                <w:bCs/>
                <w:sz w:val="18"/>
                <w:szCs w:val="18"/>
              </w:rPr>
            </w:pPr>
          </w:p>
        </w:tc>
        <w:tc>
          <w:tcPr>
            <w:tcW w:w="1039"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Средняя мощность вскрыши, м</w:t>
            </w:r>
          </w:p>
        </w:tc>
        <w:tc>
          <w:tcPr>
            <w:tcW w:w="1038"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Средняя мощность полезной толщи, м</w:t>
            </w:r>
          </w:p>
        </w:tc>
        <w:tc>
          <w:tcPr>
            <w:tcW w:w="1428" w:type="dxa"/>
            <w:vMerge/>
            <w:tcBorders>
              <w:top w:val="single" w:sz="8" w:space="0" w:color="auto"/>
              <w:left w:val="single" w:sz="4" w:space="0" w:color="auto"/>
              <w:bottom w:val="single" w:sz="4" w:space="0" w:color="auto"/>
              <w:right w:val="single" w:sz="4" w:space="0" w:color="auto"/>
            </w:tcBorders>
            <w:vAlign w:val="center"/>
            <w:hideMark/>
          </w:tcPr>
          <w:p w:rsidR="00324C09" w:rsidRPr="00097006" w:rsidRDefault="00324C09" w:rsidP="00D54077">
            <w:pPr>
              <w:rPr>
                <w:b/>
                <w:bCs/>
                <w:sz w:val="18"/>
                <w:szCs w:val="18"/>
              </w:rPr>
            </w:pPr>
          </w:p>
        </w:tc>
        <w:tc>
          <w:tcPr>
            <w:tcW w:w="1641" w:type="dxa"/>
            <w:vMerge/>
            <w:tcBorders>
              <w:top w:val="single" w:sz="8" w:space="0" w:color="auto"/>
              <w:left w:val="single" w:sz="4" w:space="0" w:color="auto"/>
              <w:bottom w:val="single" w:sz="4" w:space="0" w:color="auto"/>
              <w:right w:val="single" w:sz="4" w:space="0" w:color="auto"/>
            </w:tcBorders>
            <w:vAlign w:val="center"/>
            <w:hideMark/>
          </w:tcPr>
          <w:p w:rsidR="00324C09" w:rsidRPr="00097006" w:rsidRDefault="00324C09" w:rsidP="00D54077">
            <w:pPr>
              <w:rPr>
                <w:b/>
                <w:bCs/>
                <w:sz w:val="18"/>
                <w:szCs w:val="18"/>
              </w:rPr>
            </w:pPr>
          </w:p>
        </w:tc>
        <w:tc>
          <w:tcPr>
            <w:tcW w:w="1832" w:type="dxa"/>
            <w:vMerge/>
            <w:tcBorders>
              <w:top w:val="single" w:sz="8" w:space="0" w:color="auto"/>
              <w:left w:val="single" w:sz="4" w:space="0" w:color="auto"/>
              <w:bottom w:val="single" w:sz="4" w:space="0" w:color="auto"/>
              <w:right w:val="single" w:sz="4" w:space="0" w:color="auto"/>
            </w:tcBorders>
            <w:vAlign w:val="center"/>
            <w:hideMark/>
          </w:tcPr>
          <w:p w:rsidR="00324C09" w:rsidRPr="00097006" w:rsidRDefault="00324C09" w:rsidP="00D54077">
            <w:pPr>
              <w:rPr>
                <w:b/>
                <w:bCs/>
                <w:sz w:val="18"/>
                <w:szCs w:val="18"/>
              </w:rPr>
            </w:pPr>
          </w:p>
        </w:tc>
      </w:tr>
      <w:tr w:rsidR="00324C09" w:rsidRPr="00153DA0" w:rsidTr="00D54077">
        <w:trPr>
          <w:trHeight w:val="259"/>
        </w:trPr>
        <w:tc>
          <w:tcPr>
            <w:tcW w:w="474" w:type="dxa"/>
            <w:tcBorders>
              <w:top w:val="nil"/>
              <w:left w:val="single" w:sz="4" w:space="0" w:color="auto"/>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1</w:t>
            </w:r>
          </w:p>
        </w:tc>
        <w:tc>
          <w:tcPr>
            <w:tcW w:w="1503"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2</w:t>
            </w:r>
          </w:p>
        </w:tc>
        <w:tc>
          <w:tcPr>
            <w:tcW w:w="1680"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3</w:t>
            </w:r>
          </w:p>
        </w:tc>
        <w:tc>
          <w:tcPr>
            <w:tcW w:w="892"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4</w:t>
            </w:r>
          </w:p>
        </w:tc>
        <w:tc>
          <w:tcPr>
            <w:tcW w:w="815"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5</w:t>
            </w:r>
          </w:p>
        </w:tc>
        <w:tc>
          <w:tcPr>
            <w:tcW w:w="888"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6</w:t>
            </w:r>
          </w:p>
        </w:tc>
        <w:tc>
          <w:tcPr>
            <w:tcW w:w="1953"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7</w:t>
            </w:r>
          </w:p>
        </w:tc>
        <w:tc>
          <w:tcPr>
            <w:tcW w:w="1039"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8</w:t>
            </w:r>
          </w:p>
        </w:tc>
        <w:tc>
          <w:tcPr>
            <w:tcW w:w="1038"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9</w:t>
            </w:r>
          </w:p>
        </w:tc>
        <w:tc>
          <w:tcPr>
            <w:tcW w:w="1428"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10</w:t>
            </w:r>
          </w:p>
        </w:tc>
        <w:tc>
          <w:tcPr>
            <w:tcW w:w="1641"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11</w:t>
            </w:r>
          </w:p>
        </w:tc>
        <w:tc>
          <w:tcPr>
            <w:tcW w:w="1832" w:type="dxa"/>
            <w:tcBorders>
              <w:top w:val="nil"/>
              <w:left w:val="nil"/>
              <w:bottom w:val="single" w:sz="4" w:space="0" w:color="auto"/>
              <w:right w:val="single" w:sz="4" w:space="0" w:color="auto"/>
            </w:tcBorders>
            <w:shd w:val="clear" w:color="auto" w:fill="auto"/>
            <w:vAlign w:val="center"/>
            <w:hideMark/>
          </w:tcPr>
          <w:p w:rsidR="00324C09" w:rsidRPr="00097006" w:rsidRDefault="00324C09" w:rsidP="00D54077">
            <w:pPr>
              <w:jc w:val="center"/>
              <w:rPr>
                <w:b/>
                <w:bCs/>
                <w:sz w:val="18"/>
                <w:szCs w:val="18"/>
              </w:rPr>
            </w:pPr>
            <w:r w:rsidRPr="00097006">
              <w:rPr>
                <w:b/>
                <w:bCs/>
                <w:sz w:val="18"/>
                <w:szCs w:val="18"/>
              </w:rPr>
              <w:t>12</w:t>
            </w:r>
          </w:p>
        </w:tc>
      </w:tr>
      <w:tr w:rsidR="00324C09" w:rsidRPr="00153DA0" w:rsidTr="004E3E2E">
        <w:trPr>
          <w:trHeight w:val="172"/>
        </w:trPr>
        <w:tc>
          <w:tcPr>
            <w:tcW w:w="1518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324C09" w:rsidRPr="00097006" w:rsidRDefault="00324C09" w:rsidP="00D54077">
            <w:pPr>
              <w:jc w:val="center"/>
              <w:rPr>
                <w:b/>
                <w:bCs/>
                <w:sz w:val="20"/>
                <w:szCs w:val="20"/>
              </w:rPr>
            </w:pPr>
            <w:r w:rsidRPr="00097006">
              <w:rPr>
                <w:b/>
                <w:bCs/>
                <w:sz w:val="20"/>
                <w:szCs w:val="20"/>
              </w:rPr>
              <w:t>Пески строительные, тыс. м³</w:t>
            </w:r>
          </w:p>
        </w:tc>
      </w:tr>
      <w:tr w:rsidR="00324C09" w:rsidRPr="00153DA0" w:rsidTr="00324C09">
        <w:trPr>
          <w:trHeight w:val="1850"/>
        </w:trPr>
        <w:tc>
          <w:tcPr>
            <w:tcW w:w="474" w:type="dxa"/>
            <w:tcBorders>
              <w:top w:val="nil"/>
              <w:left w:val="single" w:sz="4" w:space="0" w:color="auto"/>
              <w:bottom w:val="single" w:sz="4" w:space="0" w:color="auto"/>
              <w:right w:val="single" w:sz="4" w:space="0" w:color="auto"/>
            </w:tcBorders>
            <w:shd w:val="clear" w:color="auto" w:fill="auto"/>
            <w:noWrap/>
            <w:hideMark/>
          </w:tcPr>
          <w:p w:rsidR="00324C09" w:rsidRPr="00097006" w:rsidRDefault="00324C09" w:rsidP="00D54077">
            <w:pPr>
              <w:jc w:val="center"/>
              <w:rPr>
                <w:color w:val="000000"/>
                <w:sz w:val="20"/>
                <w:szCs w:val="20"/>
              </w:rPr>
            </w:pPr>
            <w:r w:rsidRPr="00097006">
              <w:rPr>
                <w:color w:val="000000"/>
                <w:sz w:val="20"/>
                <w:szCs w:val="20"/>
              </w:rPr>
              <w:t>1</w:t>
            </w:r>
            <w:r>
              <w:rPr>
                <w:color w:val="000000"/>
                <w:sz w:val="20"/>
                <w:szCs w:val="20"/>
              </w:rPr>
              <w:t>.</w:t>
            </w:r>
          </w:p>
        </w:tc>
        <w:tc>
          <w:tcPr>
            <w:tcW w:w="1503"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sidRPr="00324C09">
              <w:rPr>
                <w:iCs/>
                <w:color w:val="0D0D0D" w:themeColor="text1" w:themeTint="F2"/>
                <w:sz w:val="18"/>
                <w:szCs w:val="18"/>
              </w:rPr>
              <w:t xml:space="preserve">Галкинское </w:t>
            </w:r>
          </w:p>
        </w:tc>
        <w:tc>
          <w:tcPr>
            <w:tcW w:w="1680"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sidRPr="00324C09">
              <w:rPr>
                <w:iCs/>
                <w:color w:val="0D0D0D" w:themeColor="text1" w:themeTint="F2"/>
                <w:sz w:val="18"/>
                <w:szCs w:val="18"/>
              </w:rPr>
              <w:t>в 7 км к юго-западу г. Кондрово</w:t>
            </w:r>
          </w:p>
        </w:tc>
        <w:tc>
          <w:tcPr>
            <w:tcW w:w="892" w:type="dxa"/>
            <w:tcBorders>
              <w:top w:val="nil"/>
              <w:left w:val="nil"/>
              <w:bottom w:val="single" w:sz="4" w:space="0" w:color="auto"/>
              <w:right w:val="single" w:sz="4" w:space="0" w:color="auto"/>
            </w:tcBorders>
            <w:shd w:val="clear" w:color="auto" w:fill="auto"/>
            <w:hideMark/>
          </w:tcPr>
          <w:p w:rsidR="00324C09" w:rsidRPr="00324C09" w:rsidRDefault="00324C09" w:rsidP="00D54077">
            <w:pPr>
              <w:jc w:val="center"/>
              <w:rPr>
                <w:iCs/>
                <w:color w:val="0D0D0D" w:themeColor="text1" w:themeTint="F2"/>
                <w:sz w:val="18"/>
                <w:szCs w:val="18"/>
              </w:rPr>
            </w:pPr>
            <w:r w:rsidRPr="00324C09">
              <w:rPr>
                <w:iCs/>
                <w:color w:val="0D0D0D" w:themeColor="text1" w:themeTint="F2"/>
                <w:sz w:val="18"/>
                <w:szCs w:val="18"/>
              </w:rPr>
              <w:t>3125</w:t>
            </w:r>
          </w:p>
        </w:tc>
        <w:tc>
          <w:tcPr>
            <w:tcW w:w="815" w:type="dxa"/>
            <w:tcBorders>
              <w:top w:val="nil"/>
              <w:left w:val="nil"/>
              <w:bottom w:val="single" w:sz="4" w:space="0" w:color="auto"/>
              <w:right w:val="single" w:sz="4" w:space="0" w:color="auto"/>
            </w:tcBorders>
            <w:shd w:val="clear" w:color="auto" w:fill="auto"/>
            <w:noWrap/>
            <w:vAlign w:val="bottom"/>
            <w:hideMark/>
          </w:tcPr>
          <w:p w:rsidR="00324C09" w:rsidRPr="00324C09" w:rsidRDefault="00324C09" w:rsidP="00D54077">
            <w:pPr>
              <w:rPr>
                <w:color w:val="0D0D0D" w:themeColor="text1" w:themeTint="F2"/>
                <w:sz w:val="20"/>
                <w:szCs w:val="20"/>
              </w:rPr>
            </w:pPr>
            <w:r w:rsidRPr="00324C09">
              <w:rPr>
                <w:color w:val="0D0D0D" w:themeColor="text1" w:themeTint="F2"/>
                <w:sz w:val="20"/>
                <w:szCs w:val="20"/>
              </w:rPr>
              <w:t> </w:t>
            </w:r>
          </w:p>
        </w:tc>
        <w:tc>
          <w:tcPr>
            <w:tcW w:w="888" w:type="dxa"/>
            <w:tcBorders>
              <w:top w:val="nil"/>
              <w:left w:val="nil"/>
              <w:bottom w:val="single" w:sz="4" w:space="0" w:color="auto"/>
              <w:right w:val="single" w:sz="4" w:space="0" w:color="auto"/>
            </w:tcBorders>
            <w:shd w:val="clear" w:color="auto" w:fill="auto"/>
            <w:hideMark/>
          </w:tcPr>
          <w:p w:rsidR="00324C09" w:rsidRPr="00324C09" w:rsidRDefault="00324C09" w:rsidP="00D54077">
            <w:pPr>
              <w:jc w:val="center"/>
              <w:rPr>
                <w:iCs/>
                <w:color w:val="0D0D0D" w:themeColor="text1" w:themeTint="F2"/>
                <w:sz w:val="18"/>
                <w:szCs w:val="18"/>
              </w:rPr>
            </w:pPr>
            <w:r w:rsidRPr="00324C09">
              <w:rPr>
                <w:iCs/>
                <w:color w:val="0D0D0D" w:themeColor="text1" w:themeTint="F2"/>
                <w:sz w:val="18"/>
                <w:szCs w:val="18"/>
              </w:rPr>
              <w:t> </w:t>
            </w:r>
          </w:p>
        </w:tc>
        <w:tc>
          <w:tcPr>
            <w:tcW w:w="1953"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Pr>
                <w:iCs/>
                <w:color w:val="0D0D0D" w:themeColor="text1" w:themeTint="F2"/>
                <w:sz w:val="18"/>
                <w:szCs w:val="18"/>
              </w:rPr>
              <w:t>Д</w:t>
            </w:r>
            <w:r w:rsidRPr="00324C09">
              <w:rPr>
                <w:iCs/>
                <w:color w:val="0D0D0D" w:themeColor="text1" w:themeTint="F2"/>
                <w:sz w:val="18"/>
                <w:szCs w:val="18"/>
              </w:rPr>
              <w:t xml:space="preserve">ля дорожно-строительных работ, приготовления </w:t>
            </w:r>
            <w:r w:rsidR="001755B9" w:rsidRPr="00324C09">
              <w:rPr>
                <w:iCs/>
                <w:color w:val="0D0D0D" w:themeColor="text1" w:themeTint="F2"/>
                <w:sz w:val="18"/>
                <w:szCs w:val="18"/>
              </w:rPr>
              <w:t>асфальтобетонных</w:t>
            </w:r>
            <w:r w:rsidRPr="00324C09">
              <w:rPr>
                <w:iCs/>
                <w:color w:val="0D0D0D" w:themeColor="text1" w:themeTint="F2"/>
                <w:sz w:val="18"/>
                <w:szCs w:val="18"/>
              </w:rPr>
              <w:t xml:space="preserve"> смесей, а также, как заполнитель для строительных и штукатурных растворов.</w:t>
            </w:r>
          </w:p>
        </w:tc>
        <w:tc>
          <w:tcPr>
            <w:tcW w:w="1039" w:type="dxa"/>
            <w:tcBorders>
              <w:top w:val="nil"/>
              <w:left w:val="nil"/>
              <w:bottom w:val="single" w:sz="4" w:space="0" w:color="auto"/>
              <w:right w:val="single" w:sz="4" w:space="0" w:color="auto"/>
            </w:tcBorders>
            <w:shd w:val="clear" w:color="auto" w:fill="auto"/>
            <w:hideMark/>
          </w:tcPr>
          <w:p w:rsidR="00324C09" w:rsidRPr="00324C09" w:rsidRDefault="00324C09" w:rsidP="00D54077">
            <w:pPr>
              <w:jc w:val="center"/>
              <w:rPr>
                <w:iCs/>
                <w:color w:val="0D0D0D" w:themeColor="text1" w:themeTint="F2"/>
                <w:sz w:val="18"/>
                <w:szCs w:val="18"/>
              </w:rPr>
            </w:pPr>
            <w:r w:rsidRPr="00324C09">
              <w:rPr>
                <w:iCs/>
                <w:color w:val="0D0D0D" w:themeColor="text1" w:themeTint="F2"/>
                <w:sz w:val="18"/>
                <w:szCs w:val="18"/>
              </w:rPr>
              <w:t>2,9</w:t>
            </w:r>
          </w:p>
        </w:tc>
        <w:tc>
          <w:tcPr>
            <w:tcW w:w="1038" w:type="dxa"/>
            <w:tcBorders>
              <w:top w:val="nil"/>
              <w:left w:val="nil"/>
              <w:bottom w:val="single" w:sz="4" w:space="0" w:color="auto"/>
              <w:right w:val="single" w:sz="4" w:space="0" w:color="auto"/>
            </w:tcBorders>
            <w:shd w:val="clear" w:color="auto" w:fill="auto"/>
            <w:hideMark/>
          </w:tcPr>
          <w:p w:rsidR="00324C09" w:rsidRPr="00324C09" w:rsidRDefault="00324C09" w:rsidP="00D54077">
            <w:pPr>
              <w:jc w:val="center"/>
              <w:rPr>
                <w:iCs/>
                <w:color w:val="0D0D0D" w:themeColor="text1" w:themeTint="F2"/>
                <w:sz w:val="18"/>
                <w:szCs w:val="18"/>
              </w:rPr>
            </w:pPr>
            <w:r w:rsidRPr="00324C09">
              <w:rPr>
                <w:iCs/>
                <w:color w:val="0D0D0D" w:themeColor="text1" w:themeTint="F2"/>
                <w:sz w:val="18"/>
                <w:szCs w:val="18"/>
              </w:rPr>
              <w:t>12,7</w:t>
            </w:r>
          </w:p>
        </w:tc>
        <w:tc>
          <w:tcPr>
            <w:tcW w:w="1428"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sidRPr="00324C09">
              <w:rPr>
                <w:iCs/>
                <w:color w:val="0D0D0D" w:themeColor="text1" w:themeTint="F2"/>
                <w:sz w:val="18"/>
                <w:szCs w:val="18"/>
              </w:rPr>
              <w:t xml:space="preserve">частично обводнена </w:t>
            </w:r>
          </w:p>
        </w:tc>
        <w:tc>
          <w:tcPr>
            <w:tcW w:w="1641"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sidRPr="00324C09">
              <w:rPr>
                <w:iCs/>
                <w:color w:val="0D0D0D" w:themeColor="text1" w:themeTint="F2"/>
                <w:sz w:val="18"/>
                <w:szCs w:val="18"/>
              </w:rPr>
              <w:t>Разрабатывается</w:t>
            </w:r>
          </w:p>
        </w:tc>
        <w:tc>
          <w:tcPr>
            <w:tcW w:w="1832"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sidRPr="00324C09">
              <w:rPr>
                <w:iCs/>
                <w:color w:val="0D0D0D" w:themeColor="text1" w:themeTint="F2"/>
                <w:sz w:val="18"/>
                <w:szCs w:val="18"/>
              </w:rPr>
              <w:t>ООО "Домострой"</w:t>
            </w:r>
          </w:p>
        </w:tc>
      </w:tr>
      <w:tr w:rsidR="00324C09" w:rsidRPr="00153DA0" w:rsidTr="00324C09">
        <w:trPr>
          <w:trHeight w:val="2246"/>
        </w:trPr>
        <w:tc>
          <w:tcPr>
            <w:tcW w:w="474" w:type="dxa"/>
            <w:tcBorders>
              <w:top w:val="nil"/>
              <w:left w:val="single" w:sz="4" w:space="0" w:color="auto"/>
              <w:bottom w:val="single" w:sz="4" w:space="0" w:color="auto"/>
              <w:right w:val="single" w:sz="4" w:space="0" w:color="auto"/>
            </w:tcBorders>
            <w:shd w:val="clear" w:color="auto" w:fill="auto"/>
            <w:noWrap/>
            <w:hideMark/>
          </w:tcPr>
          <w:p w:rsidR="00324C09" w:rsidRPr="00097006" w:rsidRDefault="00324C09" w:rsidP="00D54077">
            <w:pPr>
              <w:jc w:val="center"/>
              <w:rPr>
                <w:color w:val="000000"/>
                <w:sz w:val="20"/>
                <w:szCs w:val="20"/>
              </w:rPr>
            </w:pPr>
            <w:r w:rsidRPr="00097006">
              <w:rPr>
                <w:color w:val="000000"/>
                <w:sz w:val="20"/>
                <w:szCs w:val="20"/>
              </w:rPr>
              <w:t>2</w:t>
            </w:r>
            <w:r>
              <w:rPr>
                <w:color w:val="000000"/>
                <w:sz w:val="20"/>
                <w:szCs w:val="20"/>
              </w:rPr>
              <w:t>.</w:t>
            </w:r>
          </w:p>
        </w:tc>
        <w:tc>
          <w:tcPr>
            <w:tcW w:w="1503"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sidRPr="00324C09">
              <w:rPr>
                <w:iCs/>
                <w:color w:val="0D0D0D" w:themeColor="text1" w:themeTint="F2"/>
                <w:sz w:val="18"/>
                <w:szCs w:val="18"/>
              </w:rPr>
              <w:t>Болобоновское</w:t>
            </w:r>
          </w:p>
        </w:tc>
        <w:tc>
          <w:tcPr>
            <w:tcW w:w="1680"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sidRPr="00324C09">
              <w:rPr>
                <w:iCs/>
                <w:color w:val="0D0D0D" w:themeColor="text1" w:themeTint="F2"/>
                <w:sz w:val="18"/>
                <w:szCs w:val="18"/>
              </w:rPr>
              <w:t>в 0,6 км к с-з от д. Болобоново</w:t>
            </w:r>
          </w:p>
        </w:tc>
        <w:tc>
          <w:tcPr>
            <w:tcW w:w="892" w:type="dxa"/>
            <w:tcBorders>
              <w:top w:val="nil"/>
              <w:left w:val="nil"/>
              <w:bottom w:val="single" w:sz="4" w:space="0" w:color="auto"/>
              <w:right w:val="single" w:sz="4" w:space="0" w:color="auto"/>
            </w:tcBorders>
            <w:shd w:val="clear" w:color="auto" w:fill="auto"/>
            <w:hideMark/>
          </w:tcPr>
          <w:p w:rsidR="00324C09" w:rsidRPr="00324C09" w:rsidRDefault="00324C09" w:rsidP="00D54077">
            <w:pPr>
              <w:jc w:val="center"/>
              <w:rPr>
                <w:iCs/>
                <w:color w:val="0D0D0D" w:themeColor="text1" w:themeTint="F2"/>
                <w:sz w:val="18"/>
                <w:szCs w:val="18"/>
              </w:rPr>
            </w:pPr>
            <w:r w:rsidRPr="00324C09">
              <w:rPr>
                <w:iCs/>
                <w:color w:val="0D0D0D" w:themeColor="text1" w:themeTint="F2"/>
                <w:sz w:val="18"/>
                <w:szCs w:val="18"/>
              </w:rPr>
              <w:t>1440</w:t>
            </w:r>
          </w:p>
        </w:tc>
        <w:tc>
          <w:tcPr>
            <w:tcW w:w="815" w:type="dxa"/>
            <w:tcBorders>
              <w:top w:val="nil"/>
              <w:left w:val="nil"/>
              <w:bottom w:val="single" w:sz="4" w:space="0" w:color="auto"/>
              <w:right w:val="single" w:sz="4" w:space="0" w:color="auto"/>
            </w:tcBorders>
            <w:shd w:val="clear" w:color="auto" w:fill="auto"/>
            <w:noWrap/>
            <w:vAlign w:val="bottom"/>
            <w:hideMark/>
          </w:tcPr>
          <w:p w:rsidR="00324C09" w:rsidRPr="00324C09" w:rsidRDefault="00324C09" w:rsidP="00D54077">
            <w:pPr>
              <w:rPr>
                <w:color w:val="0D0D0D" w:themeColor="text1" w:themeTint="F2"/>
                <w:sz w:val="20"/>
                <w:szCs w:val="20"/>
              </w:rPr>
            </w:pPr>
            <w:r w:rsidRPr="00324C09">
              <w:rPr>
                <w:color w:val="0D0D0D" w:themeColor="text1" w:themeTint="F2"/>
                <w:sz w:val="20"/>
                <w:szCs w:val="20"/>
              </w:rPr>
              <w:t> </w:t>
            </w:r>
          </w:p>
        </w:tc>
        <w:tc>
          <w:tcPr>
            <w:tcW w:w="888" w:type="dxa"/>
            <w:tcBorders>
              <w:top w:val="nil"/>
              <w:left w:val="nil"/>
              <w:bottom w:val="single" w:sz="4" w:space="0" w:color="auto"/>
              <w:right w:val="single" w:sz="4" w:space="0" w:color="auto"/>
            </w:tcBorders>
            <w:shd w:val="clear" w:color="auto" w:fill="auto"/>
            <w:hideMark/>
          </w:tcPr>
          <w:p w:rsidR="00324C09" w:rsidRPr="00324C09" w:rsidRDefault="00324C09" w:rsidP="00D54077">
            <w:pPr>
              <w:jc w:val="center"/>
              <w:rPr>
                <w:iCs/>
                <w:color w:val="0D0D0D" w:themeColor="text1" w:themeTint="F2"/>
                <w:sz w:val="18"/>
                <w:szCs w:val="18"/>
              </w:rPr>
            </w:pPr>
            <w:r w:rsidRPr="00324C09">
              <w:rPr>
                <w:iCs/>
                <w:color w:val="0D0D0D" w:themeColor="text1" w:themeTint="F2"/>
                <w:sz w:val="18"/>
                <w:szCs w:val="18"/>
              </w:rPr>
              <w:t> </w:t>
            </w:r>
          </w:p>
        </w:tc>
        <w:tc>
          <w:tcPr>
            <w:tcW w:w="1953"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sidRPr="00324C09">
              <w:rPr>
                <w:iCs/>
                <w:color w:val="0D0D0D" w:themeColor="text1" w:themeTint="F2"/>
                <w:sz w:val="18"/>
                <w:szCs w:val="18"/>
              </w:rPr>
              <w:t xml:space="preserve">Для получения из гравелистых песков стандартной продукции необходима сортировка горной массы с целью отсева гравийной фракции 10 мм и отмыв гравия-отсева от глинистой составляющей. </w:t>
            </w:r>
          </w:p>
        </w:tc>
        <w:tc>
          <w:tcPr>
            <w:tcW w:w="1039" w:type="dxa"/>
            <w:tcBorders>
              <w:top w:val="nil"/>
              <w:left w:val="nil"/>
              <w:bottom w:val="single" w:sz="4" w:space="0" w:color="auto"/>
              <w:right w:val="single" w:sz="4" w:space="0" w:color="auto"/>
            </w:tcBorders>
            <w:shd w:val="clear" w:color="auto" w:fill="auto"/>
            <w:hideMark/>
          </w:tcPr>
          <w:p w:rsidR="00324C09" w:rsidRPr="00324C09" w:rsidRDefault="00324C09" w:rsidP="00D54077">
            <w:pPr>
              <w:jc w:val="center"/>
              <w:rPr>
                <w:iCs/>
                <w:color w:val="0D0D0D" w:themeColor="text1" w:themeTint="F2"/>
                <w:sz w:val="18"/>
                <w:szCs w:val="18"/>
              </w:rPr>
            </w:pPr>
            <w:r w:rsidRPr="00324C09">
              <w:rPr>
                <w:iCs/>
                <w:color w:val="0D0D0D" w:themeColor="text1" w:themeTint="F2"/>
                <w:sz w:val="18"/>
                <w:szCs w:val="18"/>
              </w:rPr>
              <w:t>1,4-5,8</w:t>
            </w:r>
          </w:p>
        </w:tc>
        <w:tc>
          <w:tcPr>
            <w:tcW w:w="1038" w:type="dxa"/>
            <w:tcBorders>
              <w:top w:val="nil"/>
              <w:left w:val="nil"/>
              <w:bottom w:val="single" w:sz="4" w:space="0" w:color="auto"/>
              <w:right w:val="single" w:sz="4" w:space="0" w:color="auto"/>
            </w:tcBorders>
            <w:shd w:val="clear" w:color="auto" w:fill="auto"/>
            <w:hideMark/>
          </w:tcPr>
          <w:p w:rsidR="00324C09" w:rsidRPr="00324C09" w:rsidRDefault="00324C09" w:rsidP="00D54077">
            <w:pPr>
              <w:jc w:val="center"/>
              <w:rPr>
                <w:iCs/>
                <w:color w:val="0D0D0D" w:themeColor="text1" w:themeTint="F2"/>
                <w:sz w:val="18"/>
                <w:szCs w:val="18"/>
              </w:rPr>
            </w:pPr>
            <w:r w:rsidRPr="00324C09">
              <w:rPr>
                <w:iCs/>
                <w:color w:val="0D0D0D" w:themeColor="text1" w:themeTint="F2"/>
                <w:sz w:val="18"/>
                <w:szCs w:val="18"/>
              </w:rPr>
              <w:t>4,7-13,0</w:t>
            </w:r>
          </w:p>
        </w:tc>
        <w:tc>
          <w:tcPr>
            <w:tcW w:w="1428"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sidRPr="00324C09">
              <w:rPr>
                <w:iCs/>
                <w:color w:val="0D0D0D" w:themeColor="text1" w:themeTint="F2"/>
                <w:sz w:val="18"/>
                <w:szCs w:val="18"/>
              </w:rPr>
              <w:t xml:space="preserve">частично обводнена </w:t>
            </w:r>
          </w:p>
        </w:tc>
        <w:tc>
          <w:tcPr>
            <w:tcW w:w="1641"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sidRPr="00324C09">
              <w:rPr>
                <w:iCs/>
                <w:color w:val="0D0D0D" w:themeColor="text1" w:themeTint="F2"/>
                <w:sz w:val="18"/>
                <w:szCs w:val="18"/>
              </w:rPr>
              <w:t>Разрабатывается</w:t>
            </w:r>
          </w:p>
        </w:tc>
        <w:tc>
          <w:tcPr>
            <w:tcW w:w="1832" w:type="dxa"/>
            <w:tcBorders>
              <w:top w:val="nil"/>
              <w:left w:val="nil"/>
              <w:bottom w:val="single" w:sz="4" w:space="0" w:color="auto"/>
              <w:right w:val="single" w:sz="4" w:space="0" w:color="auto"/>
            </w:tcBorders>
            <w:shd w:val="clear" w:color="auto" w:fill="auto"/>
            <w:hideMark/>
          </w:tcPr>
          <w:p w:rsidR="00324C09" w:rsidRPr="00324C09" w:rsidRDefault="00324C09" w:rsidP="00D54077">
            <w:pPr>
              <w:rPr>
                <w:iCs/>
                <w:color w:val="0D0D0D" w:themeColor="text1" w:themeTint="F2"/>
                <w:sz w:val="18"/>
                <w:szCs w:val="18"/>
              </w:rPr>
            </w:pPr>
            <w:r w:rsidRPr="00324C09">
              <w:rPr>
                <w:iCs/>
                <w:color w:val="0D0D0D" w:themeColor="text1" w:themeTint="F2"/>
                <w:sz w:val="18"/>
                <w:szCs w:val="18"/>
              </w:rPr>
              <w:t>ООО "ГРК Поляна"</w:t>
            </w:r>
          </w:p>
        </w:tc>
      </w:tr>
      <w:tr w:rsidR="00324C09" w:rsidRPr="00153DA0" w:rsidTr="00324C09">
        <w:trPr>
          <w:trHeight w:val="70"/>
        </w:trPr>
        <w:tc>
          <w:tcPr>
            <w:tcW w:w="15183" w:type="dxa"/>
            <w:gridSpan w:val="12"/>
            <w:tcBorders>
              <w:top w:val="nil"/>
              <w:left w:val="single" w:sz="4" w:space="0" w:color="auto"/>
              <w:bottom w:val="single" w:sz="4" w:space="0" w:color="auto"/>
              <w:right w:val="single" w:sz="4" w:space="0" w:color="auto"/>
            </w:tcBorders>
            <w:shd w:val="clear" w:color="auto" w:fill="auto"/>
            <w:noWrap/>
            <w:vAlign w:val="center"/>
          </w:tcPr>
          <w:p w:rsidR="00324C09" w:rsidRPr="00324C09" w:rsidRDefault="00324C09" w:rsidP="00324C09">
            <w:pPr>
              <w:jc w:val="center"/>
              <w:rPr>
                <w:iCs/>
                <w:color w:val="0D0D0D" w:themeColor="text1" w:themeTint="F2"/>
                <w:sz w:val="18"/>
                <w:szCs w:val="18"/>
              </w:rPr>
            </w:pPr>
            <w:r w:rsidRPr="00097006">
              <w:rPr>
                <w:b/>
                <w:bCs/>
                <w:sz w:val="20"/>
                <w:szCs w:val="20"/>
              </w:rPr>
              <w:t>Торф, тыс. т</w:t>
            </w:r>
          </w:p>
        </w:tc>
      </w:tr>
      <w:tr w:rsidR="00324C09" w:rsidRPr="00153DA0" w:rsidTr="004E3E2E">
        <w:trPr>
          <w:trHeight w:val="1829"/>
        </w:trPr>
        <w:tc>
          <w:tcPr>
            <w:tcW w:w="474" w:type="dxa"/>
            <w:tcBorders>
              <w:top w:val="nil"/>
              <w:left w:val="single" w:sz="4" w:space="0" w:color="auto"/>
              <w:bottom w:val="single" w:sz="4" w:space="0" w:color="auto"/>
              <w:right w:val="single" w:sz="4" w:space="0" w:color="auto"/>
            </w:tcBorders>
            <w:shd w:val="clear" w:color="auto" w:fill="auto"/>
            <w:noWrap/>
          </w:tcPr>
          <w:p w:rsidR="00324C09" w:rsidRPr="00097006" w:rsidRDefault="00324C09" w:rsidP="00324C09">
            <w:pPr>
              <w:jc w:val="center"/>
              <w:rPr>
                <w:color w:val="000000"/>
                <w:sz w:val="18"/>
                <w:szCs w:val="18"/>
              </w:rPr>
            </w:pPr>
            <w:r w:rsidRPr="00097006">
              <w:rPr>
                <w:color w:val="000000"/>
                <w:sz w:val="18"/>
                <w:szCs w:val="18"/>
              </w:rPr>
              <w:t>3</w:t>
            </w:r>
            <w:r w:rsidR="004E3E2E">
              <w:rPr>
                <w:color w:val="000000"/>
                <w:sz w:val="18"/>
                <w:szCs w:val="18"/>
              </w:rPr>
              <w:t>.</w:t>
            </w:r>
          </w:p>
        </w:tc>
        <w:tc>
          <w:tcPr>
            <w:tcW w:w="1503" w:type="dxa"/>
            <w:tcBorders>
              <w:top w:val="nil"/>
              <w:left w:val="nil"/>
              <w:bottom w:val="single" w:sz="4" w:space="0" w:color="auto"/>
              <w:right w:val="single" w:sz="4" w:space="0" w:color="auto"/>
            </w:tcBorders>
            <w:shd w:val="clear" w:color="auto" w:fill="auto"/>
          </w:tcPr>
          <w:p w:rsidR="00324C09" w:rsidRPr="00097006" w:rsidRDefault="00324C09" w:rsidP="00324C09">
            <w:pPr>
              <w:rPr>
                <w:color w:val="000000"/>
                <w:sz w:val="18"/>
                <w:szCs w:val="18"/>
              </w:rPr>
            </w:pPr>
            <w:r w:rsidRPr="00097006">
              <w:rPr>
                <w:color w:val="000000"/>
                <w:sz w:val="18"/>
                <w:szCs w:val="18"/>
              </w:rPr>
              <w:t>Пановское</w:t>
            </w:r>
          </w:p>
        </w:tc>
        <w:tc>
          <w:tcPr>
            <w:tcW w:w="1680" w:type="dxa"/>
            <w:tcBorders>
              <w:top w:val="nil"/>
              <w:left w:val="nil"/>
              <w:bottom w:val="single" w:sz="4" w:space="0" w:color="auto"/>
              <w:right w:val="single" w:sz="4" w:space="0" w:color="auto"/>
            </w:tcBorders>
            <w:shd w:val="clear" w:color="auto" w:fill="auto"/>
          </w:tcPr>
          <w:p w:rsidR="00324C09" w:rsidRPr="00097006" w:rsidRDefault="00324C09" w:rsidP="00324C09">
            <w:pPr>
              <w:rPr>
                <w:color w:val="000000"/>
                <w:sz w:val="18"/>
                <w:szCs w:val="18"/>
              </w:rPr>
            </w:pPr>
            <w:r w:rsidRPr="00097006">
              <w:rPr>
                <w:color w:val="000000"/>
                <w:sz w:val="18"/>
                <w:szCs w:val="18"/>
              </w:rPr>
              <w:t>От р.ц. г.Кондрово на ЮЗ в 6,5 км, от ж/д ст. Говардово на СЗ в 7 км, при   с. Галкино   на СЗ</w:t>
            </w:r>
          </w:p>
        </w:tc>
        <w:tc>
          <w:tcPr>
            <w:tcW w:w="892" w:type="dxa"/>
            <w:tcBorders>
              <w:top w:val="nil"/>
              <w:left w:val="nil"/>
              <w:bottom w:val="single" w:sz="4" w:space="0" w:color="auto"/>
              <w:right w:val="single" w:sz="4" w:space="0" w:color="auto"/>
            </w:tcBorders>
            <w:shd w:val="clear" w:color="auto" w:fill="auto"/>
          </w:tcPr>
          <w:p w:rsidR="00324C09" w:rsidRPr="00097006" w:rsidRDefault="00324C09" w:rsidP="00324C09">
            <w:pPr>
              <w:jc w:val="center"/>
              <w:rPr>
                <w:color w:val="000000"/>
                <w:sz w:val="18"/>
                <w:szCs w:val="18"/>
              </w:rPr>
            </w:pPr>
            <w:r w:rsidRPr="00097006">
              <w:rPr>
                <w:color w:val="000000"/>
                <w:sz w:val="18"/>
                <w:szCs w:val="18"/>
              </w:rPr>
              <w:t>153</w:t>
            </w:r>
          </w:p>
        </w:tc>
        <w:tc>
          <w:tcPr>
            <w:tcW w:w="815" w:type="dxa"/>
            <w:tcBorders>
              <w:top w:val="nil"/>
              <w:left w:val="nil"/>
              <w:bottom w:val="single" w:sz="4" w:space="0" w:color="auto"/>
              <w:right w:val="single" w:sz="4" w:space="0" w:color="auto"/>
            </w:tcBorders>
            <w:shd w:val="clear" w:color="auto" w:fill="auto"/>
            <w:noWrap/>
            <w:vAlign w:val="bottom"/>
          </w:tcPr>
          <w:p w:rsidR="00324C09" w:rsidRPr="00097006" w:rsidRDefault="00324C09" w:rsidP="00324C09">
            <w:pPr>
              <w:rPr>
                <w:color w:val="000000"/>
                <w:sz w:val="20"/>
                <w:szCs w:val="20"/>
              </w:rPr>
            </w:pPr>
            <w:r w:rsidRPr="00097006">
              <w:rPr>
                <w:color w:val="000000"/>
                <w:sz w:val="20"/>
                <w:szCs w:val="20"/>
              </w:rPr>
              <w:t> </w:t>
            </w:r>
          </w:p>
        </w:tc>
        <w:tc>
          <w:tcPr>
            <w:tcW w:w="888" w:type="dxa"/>
            <w:tcBorders>
              <w:top w:val="nil"/>
              <w:left w:val="nil"/>
              <w:bottom w:val="single" w:sz="4" w:space="0" w:color="auto"/>
              <w:right w:val="single" w:sz="4" w:space="0" w:color="auto"/>
            </w:tcBorders>
            <w:shd w:val="clear" w:color="auto" w:fill="auto"/>
          </w:tcPr>
          <w:p w:rsidR="00324C09" w:rsidRPr="00097006" w:rsidRDefault="00324C09" w:rsidP="00324C09">
            <w:pPr>
              <w:jc w:val="center"/>
              <w:rPr>
                <w:color w:val="000000"/>
                <w:sz w:val="18"/>
                <w:szCs w:val="18"/>
              </w:rPr>
            </w:pPr>
            <w:r w:rsidRPr="00097006">
              <w:rPr>
                <w:color w:val="000000"/>
                <w:sz w:val="18"/>
                <w:szCs w:val="18"/>
              </w:rPr>
              <w:t>12</w:t>
            </w:r>
          </w:p>
        </w:tc>
        <w:tc>
          <w:tcPr>
            <w:tcW w:w="1953" w:type="dxa"/>
            <w:tcBorders>
              <w:top w:val="nil"/>
              <w:left w:val="nil"/>
              <w:bottom w:val="single" w:sz="4" w:space="0" w:color="auto"/>
              <w:right w:val="single" w:sz="4" w:space="0" w:color="auto"/>
            </w:tcBorders>
            <w:shd w:val="clear" w:color="auto" w:fill="auto"/>
          </w:tcPr>
          <w:p w:rsidR="00324C09" w:rsidRPr="00097006" w:rsidRDefault="00324C09" w:rsidP="00324C09">
            <w:pPr>
              <w:rPr>
                <w:color w:val="000000"/>
                <w:sz w:val="18"/>
                <w:szCs w:val="18"/>
              </w:rPr>
            </w:pPr>
            <w:r w:rsidRPr="00097006">
              <w:rPr>
                <w:color w:val="000000"/>
                <w:sz w:val="18"/>
                <w:szCs w:val="18"/>
              </w:rPr>
              <w:t>Торф в качестве удобрения для сельского хозяйства</w:t>
            </w:r>
          </w:p>
        </w:tc>
        <w:tc>
          <w:tcPr>
            <w:tcW w:w="1039" w:type="dxa"/>
            <w:tcBorders>
              <w:top w:val="nil"/>
              <w:left w:val="nil"/>
              <w:bottom w:val="single" w:sz="4" w:space="0" w:color="auto"/>
              <w:right w:val="single" w:sz="4" w:space="0" w:color="auto"/>
            </w:tcBorders>
            <w:shd w:val="clear" w:color="auto" w:fill="auto"/>
          </w:tcPr>
          <w:p w:rsidR="00324C09" w:rsidRPr="00097006" w:rsidRDefault="00324C09" w:rsidP="00324C09">
            <w:pPr>
              <w:jc w:val="center"/>
              <w:rPr>
                <w:color w:val="000000"/>
                <w:sz w:val="18"/>
                <w:szCs w:val="18"/>
              </w:rPr>
            </w:pPr>
            <w:r w:rsidRPr="00097006">
              <w:rPr>
                <w:color w:val="000000"/>
                <w:sz w:val="18"/>
                <w:szCs w:val="18"/>
              </w:rPr>
              <w:t>53</w:t>
            </w:r>
          </w:p>
        </w:tc>
        <w:tc>
          <w:tcPr>
            <w:tcW w:w="1038" w:type="dxa"/>
            <w:tcBorders>
              <w:top w:val="nil"/>
              <w:left w:val="nil"/>
              <w:bottom w:val="single" w:sz="4" w:space="0" w:color="auto"/>
              <w:right w:val="single" w:sz="4" w:space="0" w:color="auto"/>
            </w:tcBorders>
            <w:shd w:val="clear" w:color="auto" w:fill="auto"/>
          </w:tcPr>
          <w:p w:rsidR="00324C09" w:rsidRPr="00097006" w:rsidRDefault="00324C09" w:rsidP="00324C09">
            <w:pPr>
              <w:jc w:val="center"/>
              <w:rPr>
                <w:color w:val="000000"/>
                <w:sz w:val="18"/>
                <w:szCs w:val="18"/>
              </w:rPr>
            </w:pPr>
            <w:r w:rsidRPr="00097006">
              <w:rPr>
                <w:color w:val="000000"/>
                <w:sz w:val="18"/>
                <w:szCs w:val="18"/>
              </w:rPr>
              <w:t>1,32</w:t>
            </w:r>
          </w:p>
        </w:tc>
        <w:tc>
          <w:tcPr>
            <w:tcW w:w="1428" w:type="dxa"/>
            <w:tcBorders>
              <w:top w:val="nil"/>
              <w:left w:val="nil"/>
              <w:bottom w:val="single" w:sz="4" w:space="0" w:color="auto"/>
              <w:right w:val="single" w:sz="4" w:space="0" w:color="auto"/>
            </w:tcBorders>
            <w:shd w:val="clear" w:color="auto" w:fill="auto"/>
            <w:vAlign w:val="bottom"/>
          </w:tcPr>
          <w:p w:rsidR="00324C09" w:rsidRPr="00097006" w:rsidRDefault="00324C09" w:rsidP="00324C09">
            <w:pPr>
              <w:rPr>
                <w:color w:val="000000"/>
                <w:sz w:val="20"/>
                <w:szCs w:val="20"/>
              </w:rPr>
            </w:pPr>
            <w:r w:rsidRPr="00097006">
              <w:rPr>
                <w:color w:val="000000"/>
                <w:sz w:val="20"/>
                <w:szCs w:val="20"/>
              </w:rPr>
              <w:t> </w:t>
            </w:r>
          </w:p>
        </w:tc>
        <w:tc>
          <w:tcPr>
            <w:tcW w:w="1641" w:type="dxa"/>
            <w:tcBorders>
              <w:top w:val="nil"/>
              <w:left w:val="nil"/>
              <w:bottom w:val="single" w:sz="4" w:space="0" w:color="auto"/>
              <w:right w:val="single" w:sz="4" w:space="0" w:color="auto"/>
            </w:tcBorders>
            <w:shd w:val="clear" w:color="auto" w:fill="auto"/>
          </w:tcPr>
          <w:p w:rsidR="00324C09" w:rsidRPr="00097006" w:rsidRDefault="00324C09" w:rsidP="00324C09">
            <w:pPr>
              <w:rPr>
                <w:color w:val="000000"/>
                <w:sz w:val="18"/>
                <w:szCs w:val="18"/>
              </w:rPr>
            </w:pPr>
            <w:r w:rsidRPr="00097006">
              <w:rPr>
                <w:color w:val="000000"/>
                <w:sz w:val="18"/>
                <w:szCs w:val="18"/>
              </w:rPr>
              <w:t>Госрезерв</w:t>
            </w:r>
          </w:p>
        </w:tc>
        <w:tc>
          <w:tcPr>
            <w:tcW w:w="1832" w:type="dxa"/>
            <w:tcBorders>
              <w:top w:val="nil"/>
              <w:left w:val="nil"/>
              <w:bottom w:val="single" w:sz="4" w:space="0" w:color="auto"/>
              <w:right w:val="single" w:sz="4" w:space="0" w:color="auto"/>
            </w:tcBorders>
            <w:shd w:val="clear" w:color="auto" w:fill="auto"/>
          </w:tcPr>
          <w:p w:rsidR="00324C09" w:rsidRPr="00097006" w:rsidRDefault="00324C09" w:rsidP="00324C09">
            <w:pPr>
              <w:rPr>
                <w:i/>
                <w:iCs/>
                <w:color w:val="000000"/>
                <w:sz w:val="18"/>
                <w:szCs w:val="18"/>
              </w:rPr>
            </w:pPr>
            <w:r w:rsidRPr="00097006">
              <w:rPr>
                <w:i/>
                <w:iCs/>
                <w:color w:val="000000"/>
                <w:sz w:val="18"/>
                <w:szCs w:val="18"/>
              </w:rPr>
              <w:t> </w:t>
            </w:r>
          </w:p>
        </w:tc>
      </w:tr>
      <w:tr w:rsidR="00C92232" w:rsidRPr="00153DA0" w:rsidTr="00D54077">
        <w:trPr>
          <w:trHeight w:val="27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92232" w:rsidRPr="00097006" w:rsidRDefault="00C92232" w:rsidP="00C92232">
            <w:pPr>
              <w:jc w:val="center"/>
              <w:rPr>
                <w:b/>
                <w:bCs/>
                <w:sz w:val="18"/>
                <w:szCs w:val="18"/>
              </w:rPr>
            </w:pPr>
            <w:r w:rsidRPr="00097006">
              <w:rPr>
                <w:b/>
                <w:bCs/>
                <w:sz w:val="18"/>
                <w:szCs w:val="18"/>
              </w:rPr>
              <w:lastRenderedPageBreak/>
              <w:t>1</w:t>
            </w:r>
          </w:p>
        </w:tc>
        <w:tc>
          <w:tcPr>
            <w:tcW w:w="1503" w:type="dxa"/>
            <w:tcBorders>
              <w:top w:val="single" w:sz="4" w:space="0" w:color="auto"/>
              <w:left w:val="nil"/>
              <w:bottom w:val="single" w:sz="4" w:space="0" w:color="auto"/>
              <w:right w:val="single" w:sz="4" w:space="0" w:color="auto"/>
            </w:tcBorders>
            <w:shd w:val="clear" w:color="auto" w:fill="auto"/>
            <w:vAlign w:val="center"/>
          </w:tcPr>
          <w:p w:rsidR="00C92232" w:rsidRPr="00097006" w:rsidRDefault="00C92232" w:rsidP="00C92232">
            <w:pPr>
              <w:jc w:val="center"/>
              <w:rPr>
                <w:b/>
                <w:bCs/>
                <w:sz w:val="18"/>
                <w:szCs w:val="18"/>
              </w:rPr>
            </w:pPr>
            <w:r w:rsidRPr="00097006">
              <w:rPr>
                <w:b/>
                <w:bCs/>
                <w:sz w:val="18"/>
                <w:szCs w:val="18"/>
              </w:rPr>
              <w:t>2</w:t>
            </w:r>
          </w:p>
        </w:tc>
        <w:tc>
          <w:tcPr>
            <w:tcW w:w="1680" w:type="dxa"/>
            <w:tcBorders>
              <w:top w:val="single" w:sz="4" w:space="0" w:color="auto"/>
              <w:left w:val="nil"/>
              <w:bottom w:val="single" w:sz="4" w:space="0" w:color="auto"/>
              <w:right w:val="single" w:sz="4" w:space="0" w:color="auto"/>
            </w:tcBorders>
            <w:shd w:val="clear" w:color="auto" w:fill="auto"/>
            <w:vAlign w:val="center"/>
          </w:tcPr>
          <w:p w:rsidR="00C92232" w:rsidRPr="00097006" w:rsidRDefault="00C92232" w:rsidP="00C92232">
            <w:pPr>
              <w:jc w:val="center"/>
              <w:rPr>
                <w:b/>
                <w:bCs/>
                <w:sz w:val="18"/>
                <w:szCs w:val="18"/>
              </w:rPr>
            </w:pPr>
            <w:r w:rsidRPr="00097006">
              <w:rPr>
                <w:b/>
                <w:bCs/>
                <w:sz w:val="18"/>
                <w:szCs w:val="18"/>
              </w:rPr>
              <w:t>3</w:t>
            </w:r>
          </w:p>
        </w:tc>
        <w:tc>
          <w:tcPr>
            <w:tcW w:w="892" w:type="dxa"/>
            <w:tcBorders>
              <w:top w:val="single" w:sz="4" w:space="0" w:color="auto"/>
              <w:left w:val="nil"/>
              <w:bottom w:val="single" w:sz="4" w:space="0" w:color="auto"/>
              <w:right w:val="single" w:sz="4" w:space="0" w:color="auto"/>
            </w:tcBorders>
            <w:shd w:val="clear" w:color="auto" w:fill="auto"/>
            <w:vAlign w:val="center"/>
          </w:tcPr>
          <w:p w:rsidR="00C92232" w:rsidRPr="00097006" w:rsidRDefault="00C92232" w:rsidP="00C92232">
            <w:pPr>
              <w:jc w:val="center"/>
              <w:rPr>
                <w:b/>
                <w:bCs/>
                <w:sz w:val="18"/>
                <w:szCs w:val="18"/>
              </w:rPr>
            </w:pPr>
            <w:r w:rsidRPr="00097006">
              <w:rPr>
                <w:b/>
                <w:bCs/>
                <w:sz w:val="18"/>
                <w:szCs w:val="18"/>
              </w:rPr>
              <w:t>4</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C92232" w:rsidRPr="00097006" w:rsidRDefault="00C92232" w:rsidP="00C92232">
            <w:pPr>
              <w:jc w:val="center"/>
              <w:rPr>
                <w:b/>
                <w:bCs/>
                <w:sz w:val="18"/>
                <w:szCs w:val="18"/>
              </w:rPr>
            </w:pPr>
            <w:r w:rsidRPr="00097006">
              <w:rPr>
                <w:b/>
                <w:bCs/>
                <w:sz w:val="18"/>
                <w:szCs w:val="18"/>
              </w:rPr>
              <w:t>5</w:t>
            </w:r>
          </w:p>
        </w:tc>
        <w:tc>
          <w:tcPr>
            <w:tcW w:w="888" w:type="dxa"/>
            <w:tcBorders>
              <w:top w:val="single" w:sz="4" w:space="0" w:color="auto"/>
              <w:left w:val="nil"/>
              <w:bottom w:val="single" w:sz="4" w:space="0" w:color="auto"/>
              <w:right w:val="single" w:sz="4" w:space="0" w:color="auto"/>
            </w:tcBorders>
            <w:shd w:val="clear" w:color="auto" w:fill="auto"/>
            <w:vAlign w:val="center"/>
          </w:tcPr>
          <w:p w:rsidR="00C92232" w:rsidRPr="00097006" w:rsidRDefault="00C92232" w:rsidP="00C92232">
            <w:pPr>
              <w:jc w:val="center"/>
              <w:rPr>
                <w:b/>
                <w:bCs/>
                <w:sz w:val="18"/>
                <w:szCs w:val="18"/>
              </w:rPr>
            </w:pPr>
            <w:r w:rsidRPr="00097006">
              <w:rPr>
                <w:b/>
                <w:bCs/>
                <w:sz w:val="18"/>
                <w:szCs w:val="18"/>
              </w:rPr>
              <w:t>6</w:t>
            </w:r>
          </w:p>
        </w:tc>
        <w:tc>
          <w:tcPr>
            <w:tcW w:w="1953" w:type="dxa"/>
            <w:tcBorders>
              <w:top w:val="single" w:sz="4" w:space="0" w:color="auto"/>
              <w:left w:val="nil"/>
              <w:bottom w:val="single" w:sz="4" w:space="0" w:color="auto"/>
              <w:right w:val="single" w:sz="4" w:space="0" w:color="auto"/>
            </w:tcBorders>
            <w:shd w:val="clear" w:color="auto" w:fill="auto"/>
            <w:vAlign w:val="center"/>
          </w:tcPr>
          <w:p w:rsidR="00C92232" w:rsidRPr="00097006" w:rsidRDefault="00C92232" w:rsidP="00C92232">
            <w:pPr>
              <w:jc w:val="center"/>
              <w:rPr>
                <w:b/>
                <w:bCs/>
                <w:sz w:val="18"/>
                <w:szCs w:val="18"/>
              </w:rPr>
            </w:pPr>
            <w:r w:rsidRPr="00097006">
              <w:rPr>
                <w:b/>
                <w:bCs/>
                <w:sz w:val="18"/>
                <w:szCs w:val="18"/>
              </w:rPr>
              <w:t>7</w:t>
            </w:r>
          </w:p>
        </w:tc>
        <w:tc>
          <w:tcPr>
            <w:tcW w:w="1039" w:type="dxa"/>
            <w:tcBorders>
              <w:top w:val="single" w:sz="4" w:space="0" w:color="auto"/>
              <w:left w:val="nil"/>
              <w:bottom w:val="single" w:sz="4" w:space="0" w:color="auto"/>
              <w:right w:val="single" w:sz="4" w:space="0" w:color="auto"/>
            </w:tcBorders>
            <w:shd w:val="clear" w:color="auto" w:fill="auto"/>
            <w:vAlign w:val="center"/>
          </w:tcPr>
          <w:p w:rsidR="00C92232" w:rsidRPr="00097006" w:rsidRDefault="00C92232" w:rsidP="00C92232">
            <w:pPr>
              <w:jc w:val="center"/>
              <w:rPr>
                <w:b/>
                <w:bCs/>
                <w:sz w:val="18"/>
                <w:szCs w:val="18"/>
              </w:rPr>
            </w:pPr>
            <w:r w:rsidRPr="00097006">
              <w:rPr>
                <w:b/>
                <w:bCs/>
                <w:sz w:val="18"/>
                <w:szCs w:val="18"/>
              </w:rPr>
              <w:t>8</w:t>
            </w:r>
          </w:p>
        </w:tc>
        <w:tc>
          <w:tcPr>
            <w:tcW w:w="1038" w:type="dxa"/>
            <w:tcBorders>
              <w:top w:val="single" w:sz="4" w:space="0" w:color="auto"/>
              <w:left w:val="nil"/>
              <w:bottom w:val="single" w:sz="4" w:space="0" w:color="auto"/>
              <w:right w:val="single" w:sz="4" w:space="0" w:color="auto"/>
            </w:tcBorders>
            <w:shd w:val="clear" w:color="auto" w:fill="auto"/>
            <w:vAlign w:val="center"/>
          </w:tcPr>
          <w:p w:rsidR="00C92232" w:rsidRPr="00097006" w:rsidRDefault="00C92232" w:rsidP="00C92232">
            <w:pPr>
              <w:jc w:val="center"/>
              <w:rPr>
                <w:b/>
                <w:bCs/>
                <w:sz w:val="18"/>
                <w:szCs w:val="18"/>
              </w:rPr>
            </w:pPr>
            <w:r w:rsidRPr="00097006">
              <w:rPr>
                <w:b/>
                <w:bCs/>
                <w:sz w:val="18"/>
                <w:szCs w:val="18"/>
              </w:rPr>
              <w:t>9</w:t>
            </w:r>
          </w:p>
        </w:tc>
        <w:tc>
          <w:tcPr>
            <w:tcW w:w="1428" w:type="dxa"/>
            <w:tcBorders>
              <w:top w:val="single" w:sz="4" w:space="0" w:color="auto"/>
              <w:left w:val="nil"/>
              <w:bottom w:val="single" w:sz="4" w:space="0" w:color="auto"/>
              <w:right w:val="single" w:sz="4" w:space="0" w:color="auto"/>
            </w:tcBorders>
            <w:shd w:val="clear" w:color="auto" w:fill="auto"/>
            <w:vAlign w:val="center"/>
          </w:tcPr>
          <w:p w:rsidR="00C92232" w:rsidRPr="00097006" w:rsidRDefault="00C92232" w:rsidP="00C92232">
            <w:pPr>
              <w:jc w:val="center"/>
              <w:rPr>
                <w:b/>
                <w:bCs/>
                <w:sz w:val="18"/>
                <w:szCs w:val="18"/>
              </w:rPr>
            </w:pPr>
            <w:r w:rsidRPr="00097006">
              <w:rPr>
                <w:b/>
                <w:bCs/>
                <w:sz w:val="18"/>
                <w:szCs w:val="18"/>
              </w:rPr>
              <w:t>10</w:t>
            </w:r>
          </w:p>
        </w:tc>
        <w:tc>
          <w:tcPr>
            <w:tcW w:w="1641" w:type="dxa"/>
            <w:tcBorders>
              <w:top w:val="single" w:sz="4" w:space="0" w:color="auto"/>
              <w:left w:val="nil"/>
              <w:bottom w:val="single" w:sz="4" w:space="0" w:color="auto"/>
              <w:right w:val="single" w:sz="4" w:space="0" w:color="auto"/>
            </w:tcBorders>
            <w:shd w:val="clear" w:color="auto" w:fill="auto"/>
            <w:vAlign w:val="center"/>
          </w:tcPr>
          <w:p w:rsidR="00C92232" w:rsidRPr="00097006" w:rsidRDefault="00C92232" w:rsidP="00C92232">
            <w:pPr>
              <w:jc w:val="center"/>
              <w:rPr>
                <w:b/>
                <w:bCs/>
                <w:sz w:val="18"/>
                <w:szCs w:val="18"/>
              </w:rPr>
            </w:pPr>
            <w:r w:rsidRPr="00097006">
              <w:rPr>
                <w:b/>
                <w:bCs/>
                <w:sz w:val="18"/>
                <w:szCs w:val="18"/>
              </w:rPr>
              <w:t>11</w:t>
            </w:r>
          </w:p>
        </w:tc>
        <w:tc>
          <w:tcPr>
            <w:tcW w:w="1832" w:type="dxa"/>
            <w:tcBorders>
              <w:top w:val="single" w:sz="4" w:space="0" w:color="auto"/>
              <w:left w:val="nil"/>
              <w:bottom w:val="single" w:sz="4" w:space="0" w:color="auto"/>
              <w:right w:val="single" w:sz="4" w:space="0" w:color="auto"/>
            </w:tcBorders>
            <w:shd w:val="clear" w:color="auto" w:fill="auto"/>
            <w:vAlign w:val="center"/>
          </w:tcPr>
          <w:p w:rsidR="00C92232" w:rsidRPr="00097006" w:rsidRDefault="00C92232" w:rsidP="00C92232">
            <w:pPr>
              <w:jc w:val="center"/>
              <w:rPr>
                <w:b/>
                <w:bCs/>
                <w:sz w:val="18"/>
                <w:szCs w:val="18"/>
              </w:rPr>
            </w:pPr>
            <w:r w:rsidRPr="00097006">
              <w:rPr>
                <w:b/>
                <w:bCs/>
                <w:sz w:val="18"/>
                <w:szCs w:val="18"/>
              </w:rPr>
              <w:t>12</w:t>
            </w:r>
          </w:p>
        </w:tc>
      </w:tr>
      <w:tr w:rsidR="00C92232" w:rsidRPr="00153DA0" w:rsidTr="004E3E2E">
        <w:trPr>
          <w:trHeight w:val="1262"/>
        </w:trPr>
        <w:tc>
          <w:tcPr>
            <w:tcW w:w="474" w:type="dxa"/>
            <w:tcBorders>
              <w:top w:val="single" w:sz="4" w:space="0" w:color="auto"/>
              <w:left w:val="single" w:sz="4" w:space="0" w:color="auto"/>
              <w:bottom w:val="single" w:sz="4" w:space="0" w:color="auto"/>
              <w:right w:val="single" w:sz="4" w:space="0" w:color="auto"/>
            </w:tcBorders>
            <w:shd w:val="clear" w:color="auto" w:fill="auto"/>
            <w:noWrap/>
          </w:tcPr>
          <w:p w:rsidR="00C92232" w:rsidRPr="00097006" w:rsidRDefault="00C92232" w:rsidP="00C92232">
            <w:pPr>
              <w:jc w:val="center"/>
              <w:rPr>
                <w:color w:val="000000"/>
                <w:sz w:val="18"/>
                <w:szCs w:val="18"/>
              </w:rPr>
            </w:pPr>
            <w:r w:rsidRPr="00097006">
              <w:rPr>
                <w:color w:val="000000"/>
                <w:sz w:val="18"/>
                <w:szCs w:val="18"/>
              </w:rPr>
              <w:t>4</w:t>
            </w:r>
            <w:r>
              <w:rPr>
                <w:color w:val="000000"/>
                <w:sz w:val="18"/>
                <w:szCs w:val="18"/>
              </w:rPr>
              <w:t>.</w:t>
            </w:r>
          </w:p>
        </w:tc>
        <w:tc>
          <w:tcPr>
            <w:tcW w:w="1503" w:type="dxa"/>
            <w:tcBorders>
              <w:top w:val="single" w:sz="4" w:space="0" w:color="auto"/>
              <w:left w:val="nil"/>
              <w:bottom w:val="single" w:sz="4" w:space="0" w:color="auto"/>
              <w:right w:val="single" w:sz="4" w:space="0" w:color="auto"/>
            </w:tcBorders>
            <w:shd w:val="clear" w:color="auto" w:fill="auto"/>
          </w:tcPr>
          <w:p w:rsidR="00C92232" w:rsidRPr="00097006" w:rsidRDefault="00C92232" w:rsidP="00C92232">
            <w:pPr>
              <w:rPr>
                <w:color w:val="000000"/>
                <w:sz w:val="18"/>
                <w:szCs w:val="18"/>
              </w:rPr>
            </w:pPr>
            <w:r w:rsidRPr="00097006">
              <w:rPr>
                <w:color w:val="000000"/>
                <w:sz w:val="18"/>
                <w:szCs w:val="18"/>
              </w:rPr>
              <w:t>Трасье Пановское</w:t>
            </w:r>
          </w:p>
        </w:tc>
        <w:tc>
          <w:tcPr>
            <w:tcW w:w="1680" w:type="dxa"/>
            <w:tcBorders>
              <w:top w:val="single" w:sz="4" w:space="0" w:color="auto"/>
              <w:left w:val="nil"/>
              <w:bottom w:val="single" w:sz="4" w:space="0" w:color="auto"/>
              <w:right w:val="single" w:sz="4" w:space="0" w:color="auto"/>
            </w:tcBorders>
            <w:shd w:val="clear" w:color="auto" w:fill="auto"/>
          </w:tcPr>
          <w:p w:rsidR="00C92232" w:rsidRPr="00097006" w:rsidRDefault="00C92232" w:rsidP="00C92232">
            <w:pPr>
              <w:rPr>
                <w:color w:val="000000"/>
                <w:sz w:val="18"/>
                <w:szCs w:val="18"/>
              </w:rPr>
            </w:pPr>
            <w:r w:rsidRPr="00097006">
              <w:rPr>
                <w:color w:val="000000"/>
                <w:sz w:val="18"/>
                <w:szCs w:val="18"/>
              </w:rPr>
              <w:t xml:space="preserve">От р.ц. г. Кондрово на </w:t>
            </w:r>
            <w:r>
              <w:rPr>
                <w:color w:val="000000"/>
                <w:sz w:val="18"/>
                <w:szCs w:val="18"/>
              </w:rPr>
              <w:t xml:space="preserve">Ю в 1 км, от ж/д ст. Говардово </w:t>
            </w:r>
            <w:r w:rsidRPr="00097006">
              <w:rPr>
                <w:color w:val="000000"/>
                <w:sz w:val="18"/>
                <w:szCs w:val="18"/>
              </w:rPr>
              <w:t>на ЮВ  в 0,8 км,   при с. Слобода на ЮВ</w:t>
            </w:r>
          </w:p>
        </w:tc>
        <w:tc>
          <w:tcPr>
            <w:tcW w:w="892" w:type="dxa"/>
            <w:tcBorders>
              <w:top w:val="single" w:sz="4" w:space="0" w:color="auto"/>
              <w:left w:val="nil"/>
              <w:bottom w:val="single" w:sz="4" w:space="0" w:color="auto"/>
              <w:right w:val="single" w:sz="4" w:space="0" w:color="auto"/>
            </w:tcBorders>
            <w:shd w:val="clear" w:color="auto" w:fill="auto"/>
          </w:tcPr>
          <w:p w:rsidR="00C92232" w:rsidRPr="00097006" w:rsidRDefault="00C92232" w:rsidP="00C92232">
            <w:pPr>
              <w:jc w:val="center"/>
              <w:rPr>
                <w:color w:val="000000"/>
                <w:sz w:val="18"/>
                <w:szCs w:val="18"/>
              </w:rPr>
            </w:pPr>
            <w:r w:rsidRPr="00097006">
              <w:rPr>
                <w:color w:val="000000"/>
                <w:sz w:val="18"/>
                <w:szCs w:val="18"/>
              </w:rPr>
              <w:t>148</w:t>
            </w:r>
          </w:p>
        </w:tc>
        <w:tc>
          <w:tcPr>
            <w:tcW w:w="815" w:type="dxa"/>
            <w:tcBorders>
              <w:top w:val="single" w:sz="4" w:space="0" w:color="auto"/>
              <w:left w:val="nil"/>
              <w:bottom w:val="single" w:sz="4" w:space="0" w:color="auto"/>
              <w:right w:val="single" w:sz="4" w:space="0" w:color="auto"/>
            </w:tcBorders>
            <w:shd w:val="clear" w:color="auto" w:fill="auto"/>
            <w:noWrap/>
            <w:vAlign w:val="bottom"/>
          </w:tcPr>
          <w:p w:rsidR="00C92232" w:rsidRPr="00097006" w:rsidRDefault="00C92232" w:rsidP="00C92232">
            <w:pPr>
              <w:rPr>
                <w:color w:val="000000"/>
                <w:sz w:val="20"/>
                <w:szCs w:val="20"/>
              </w:rPr>
            </w:pPr>
          </w:p>
        </w:tc>
        <w:tc>
          <w:tcPr>
            <w:tcW w:w="888" w:type="dxa"/>
            <w:tcBorders>
              <w:top w:val="single" w:sz="4" w:space="0" w:color="auto"/>
              <w:left w:val="nil"/>
              <w:bottom w:val="single" w:sz="4" w:space="0" w:color="auto"/>
              <w:right w:val="single" w:sz="4" w:space="0" w:color="auto"/>
            </w:tcBorders>
            <w:shd w:val="clear" w:color="auto" w:fill="auto"/>
          </w:tcPr>
          <w:p w:rsidR="00C92232" w:rsidRPr="00097006" w:rsidRDefault="00C92232" w:rsidP="00C92232">
            <w:pPr>
              <w:jc w:val="center"/>
              <w:rPr>
                <w:color w:val="000000"/>
                <w:sz w:val="18"/>
                <w:szCs w:val="18"/>
              </w:rPr>
            </w:pPr>
            <w:r w:rsidRPr="00097006">
              <w:rPr>
                <w:color w:val="000000"/>
                <w:sz w:val="18"/>
                <w:szCs w:val="18"/>
              </w:rPr>
              <w:t>36</w:t>
            </w:r>
          </w:p>
        </w:tc>
        <w:tc>
          <w:tcPr>
            <w:tcW w:w="1953" w:type="dxa"/>
            <w:tcBorders>
              <w:top w:val="single" w:sz="4" w:space="0" w:color="auto"/>
              <w:left w:val="nil"/>
              <w:bottom w:val="single" w:sz="4" w:space="0" w:color="auto"/>
              <w:right w:val="single" w:sz="4" w:space="0" w:color="auto"/>
            </w:tcBorders>
            <w:shd w:val="clear" w:color="auto" w:fill="auto"/>
          </w:tcPr>
          <w:p w:rsidR="00C92232" w:rsidRPr="00097006" w:rsidRDefault="00C92232" w:rsidP="00C92232">
            <w:pPr>
              <w:rPr>
                <w:color w:val="000000"/>
                <w:sz w:val="18"/>
                <w:szCs w:val="18"/>
              </w:rPr>
            </w:pPr>
            <w:r w:rsidRPr="00097006">
              <w:rPr>
                <w:color w:val="000000"/>
                <w:sz w:val="18"/>
                <w:szCs w:val="18"/>
              </w:rPr>
              <w:t>Торф в качестве удобрения для сельского хозяйства</w:t>
            </w:r>
          </w:p>
        </w:tc>
        <w:tc>
          <w:tcPr>
            <w:tcW w:w="1039" w:type="dxa"/>
            <w:tcBorders>
              <w:top w:val="single" w:sz="4" w:space="0" w:color="auto"/>
              <w:left w:val="nil"/>
              <w:bottom w:val="single" w:sz="4" w:space="0" w:color="auto"/>
              <w:right w:val="single" w:sz="4" w:space="0" w:color="auto"/>
            </w:tcBorders>
            <w:shd w:val="clear" w:color="auto" w:fill="auto"/>
          </w:tcPr>
          <w:p w:rsidR="00C92232" w:rsidRPr="00097006" w:rsidRDefault="00C92232" w:rsidP="00C92232">
            <w:pPr>
              <w:jc w:val="center"/>
              <w:rPr>
                <w:color w:val="000000"/>
                <w:sz w:val="18"/>
                <w:szCs w:val="18"/>
              </w:rPr>
            </w:pPr>
            <w:r w:rsidRPr="00097006">
              <w:rPr>
                <w:color w:val="000000"/>
                <w:sz w:val="18"/>
                <w:szCs w:val="18"/>
              </w:rPr>
              <w:t>41</w:t>
            </w:r>
          </w:p>
        </w:tc>
        <w:tc>
          <w:tcPr>
            <w:tcW w:w="1038" w:type="dxa"/>
            <w:tcBorders>
              <w:top w:val="single" w:sz="4" w:space="0" w:color="auto"/>
              <w:left w:val="nil"/>
              <w:bottom w:val="single" w:sz="4" w:space="0" w:color="auto"/>
              <w:right w:val="single" w:sz="4" w:space="0" w:color="auto"/>
            </w:tcBorders>
            <w:shd w:val="clear" w:color="auto" w:fill="auto"/>
          </w:tcPr>
          <w:p w:rsidR="00C92232" w:rsidRPr="00097006" w:rsidRDefault="00C92232" w:rsidP="00C92232">
            <w:pPr>
              <w:jc w:val="center"/>
              <w:rPr>
                <w:color w:val="000000"/>
                <w:sz w:val="18"/>
                <w:szCs w:val="18"/>
              </w:rPr>
            </w:pPr>
            <w:r w:rsidRPr="00097006">
              <w:rPr>
                <w:color w:val="000000"/>
                <w:sz w:val="18"/>
                <w:szCs w:val="18"/>
              </w:rPr>
              <w:t>1,96</w:t>
            </w:r>
          </w:p>
        </w:tc>
        <w:tc>
          <w:tcPr>
            <w:tcW w:w="1428" w:type="dxa"/>
            <w:tcBorders>
              <w:top w:val="single" w:sz="4" w:space="0" w:color="auto"/>
              <w:left w:val="nil"/>
              <w:bottom w:val="single" w:sz="4" w:space="0" w:color="auto"/>
              <w:right w:val="single" w:sz="4" w:space="0" w:color="auto"/>
            </w:tcBorders>
            <w:shd w:val="clear" w:color="auto" w:fill="auto"/>
            <w:vAlign w:val="bottom"/>
          </w:tcPr>
          <w:p w:rsidR="00C92232" w:rsidRPr="00097006" w:rsidRDefault="00C92232" w:rsidP="00C92232">
            <w:pPr>
              <w:rPr>
                <w:color w:val="000000"/>
                <w:sz w:val="20"/>
                <w:szCs w:val="20"/>
              </w:rPr>
            </w:pPr>
          </w:p>
        </w:tc>
        <w:tc>
          <w:tcPr>
            <w:tcW w:w="1641" w:type="dxa"/>
            <w:tcBorders>
              <w:top w:val="single" w:sz="4" w:space="0" w:color="auto"/>
              <w:left w:val="nil"/>
              <w:bottom w:val="single" w:sz="4" w:space="0" w:color="auto"/>
              <w:right w:val="single" w:sz="4" w:space="0" w:color="auto"/>
            </w:tcBorders>
            <w:shd w:val="clear" w:color="auto" w:fill="auto"/>
          </w:tcPr>
          <w:p w:rsidR="00C92232" w:rsidRPr="00097006" w:rsidRDefault="00C92232" w:rsidP="00C92232">
            <w:pPr>
              <w:rPr>
                <w:color w:val="000000"/>
                <w:sz w:val="18"/>
                <w:szCs w:val="18"/>
              </w:rPr>
            </w:pPr>
            <w:r w:rsidRPr="00097006">
              <w:rPr>
                <w:color w:val="000000"/>
                <w:sz w:val="18"/>
                <w:szCs w:val="18"/>
              </w:rPr>
              <w:t>Госрезерв</w:t>
            </w:r>
          </w:p>
        </w:tc>
        <w:tc>
          <w:tcPr>
            <w:tcW w:w="1832" w:type="dxa"/>
            <w:tcBorders>
              <w:top w:val="single" w:sz="4" w:space="0" w:color="auto"/>
              <w:left w:val="nil"/>
              <w:bottom w:val="single" w:sz="4" w:space="0" w:color="auto"/>
              <w:right w:val="single" w:sz="4" w:space="0" w:color="auto"/>
            </w:tcBorders>
            <w:shd w:val="clear" w:color="auto" w:fill="auto"/>
          </w:tcPr>
          <w:p w:rsidR="00C92232" w:rsidRPr="00097006" w:rsidRDefault="00C92232" w:rsidP="00C92232">
            <w:pPr>
              <w:rPr>
                <w:i/>
                <w:iCs/>
                <w:color w:val="000000"/>
                <w:sz w:val="18"/>
                <w:szCs w:val="18"/>
              </w:rPr>
            </w:pPr>
            <w:r w:rsidRPr="00097006">
              <w:rPr>
                <w:i/>
                <w:iCs/>
                <w:color w:val="000000"/>
                <w:sz w:val="18"/>
                <w:szCs w:val="18"/>
              </w:rPr>
              <w:t> </w:t>
            </w:r>
          </w:p>
        </w:tc>
      </w:tr>
      <w:tr w:rsidR="00C92232" w:rsidRPr="00153DA0" w:rsidTr="00D54077">
        <w:trPr>
          <w:trHeight w:val="1698"/>
        </w:trPr>
        <w:tc>
          <w:tcPr>
            <w:tcW w:w="474" w:type="dxa"/>
            <w:tcBorders>
              <w:top w:val="nil"/>
              <w:left w:val="single" w:sz="4" w:space="0" w:color="auto"/>
              <w:bottom w:val="single" w:sz="4" w:space="0" w:color="auto"/>
              <w:right w:val="single" w:sz="4" w:space="0" w:color="auto"/>
            </w:tcBorders>
            <w:shd w:val="clear" w:color="auto" w:fill="auto"/>
            <w:noWrap/>
          </w:tcPr>
          <w:p w:rsidR="00C92232" w:rsidRPr="00097006" w:rsidRDefault="00C92232" w:rsidP="00C92232">
            <w:pPr>
              <w:jc w:val="center"/>
              <w:rPr>
                <w:color w:val="000000"/>
                <w:sz w:val="18"/>
                <w:szCs w:val="18"/>
              </w:rPr>
            </w:pPr>
            <w:r w:rsidRPr="00097006">
              <w:rPr>
                <w:color w:val="000000"/>
                <w:sz w:val="18"/>
                <w:szCs w:val="18"/>
              </w:rPr>
              <w:t>5</w:t>
            </w:r>
            <w:r>
              <w:rPr>
                <w:color w:val="000000"/>
                <w:sz w:val="18"/>
                <w:szCs w:val="18"/>
              </w:rPr>
              <w:t>.</w:t>
            </w:r>
          </w:p>
        </w:tc>
        <w:tc>
          <w:tcPr>
            <w:tcW w:w="1503" w:type="dxa"/>
            <w:tcBorders>
              <w:top w:val="nil"/>
              <w:left w:val="nil"/>
              <w:bottom w:val="single" w:sz="4" w:space="0" w:color="auto"/>
              <w:right w:val="single" w:sz="4" w:space="0" w:color="auto"/>
            </w:tcBorders>
            <w:shd w:val="clear" w:color="auto" w:fill="auto"/>
          </w:tcPr>
          <w:p w:rsidR="00C92232" w:rsidRPr="00097006" w:rsidRDefault="00C92232" w:rsidP="00C92232">
            <w:pPr>
              <w:rPr>
                <w:color w:val="000000"/>
                <w:sz w:val="18"/>
                <w:szCs w:val="18"/>
              </w:rPr>
            </w:pPr>
            <w:r w:rsidRPr="00097006">
              <w:rPr>
                <w:color w:val="000000"/>
                <w:sz w:val="18"/>
                <w:szCs w:val="18"/>
              </w:rPr>
              <w:t>Отока</w:t>
            </w:r>
          </w:p>
        </w:tc>
        <w:tc>
          <w:tcPr>
            <w:tcW w:w="1680" w:type="dxa"/>
            <w:tcBorders>
              <w:top w:val="nil"/>
              <w:left w:val="nil"/>
              <w:bottom w:val="single" w:sz="4" w:space="0" w:color="auto"/>
              <w:right w:val="single" w:sz="4" w:space="0" w:color="auto"/>
            </w:tcBorders>
            <w:shd w:val="clear" w:color="auto" w:fill="auto"/>
          </w:tcPr>
          <w:p w:rsidR="00C92232" w:rsidRPr="00097006" w:rsidRDefault="00C92232" w:rsidP="00C92232">
            <w:pPr>
              <w:rPr>
                <w:color w:val="000000"/>
                <w:sz w:val="18"/>
                <w:szCs w:val="18"/>
              </w:rPr>
            </w:pPr>
            <w:r w:rsidRPr="00097006">
              <w:rPr>
                <w:color w:val="000000"/>
                <w:sz w:val="18"/>
                <w:szCs w:val="18"/>
              </w:rPr>
              <w:t xml:space="preserve">От р.ц. г.Кондрово на </w:t>
            </w:r>
            <w:r>
              <w:rPr>
                <w:color w:val="000000"/>
                <w:sz w:val="18"/>
                <w:szCs w:val="18"/>
              </w:rPr>
              <w:t>Ю</w:t>
            </w:r>
            <w:r w:rsidRPr="00097006">
              <w:rPr>
                <w:color w:val="000000"/>
                <w:sz w:val="18"/>
                <w:szCs w:val="18"/>
              </w:rPr>
              <w:t>З в 12 км, от ж/д ст. Говардово на ЮЗ  в 11 км,   от с. Доро</w:t>
            </w:r>
            <w:r>
              <w:rPr>
                <w:color w:val="000000"/>
                <w:sz w:val="18"/>
                <w:szCs w:val="18"/>
              </w:rPr>
              <w:t>х</w:t>
            </w:r>
            <w:r w:rsidRPr="00097006">
              <w:rPr>
                <w:color w:val="000000"/>
                <w:sz w:val="18"/>
                <w:szCs w:val="18"/>
              </w:rPr>
              <w:t>и  на ЮВ в 3 км</w:t>
            </w:r>
          </w:p>
        </w:tc>
        <w:tc>
          <w:tcPr>
            <w:tcW w:w="892" w:type="dxa"/>
            <w:tcBorders>
              <w:top w:val="nil"/>
              <w:left w:val="nil"/>
              <w:bottom w:val="single" w:sz="4" w:space="0" w:color="auto"/>
              <w:right w:val="single" w:sz="4" w:space="0" w:color="auto"/>
            </w:tcBorders>
            <w:shd w:val="clear" w:color="auto" w:fill="auto"/>
          </w:tcPr>
          <w:p w:rsidR="00C92232" w:rsidRPr="00097006" w:rsidRDefault="00C92232" w:rsidP="00C92232">
            <w:pPr>
              <w:jc w:val="center"/>
              <w:rPr>
                <w:color w:val="000000"/>
                <w:sz w:val="18"/>
                <w:szCs w:val="18"/>
              </w:rPr>
            </w:pPr>
            <w:r w:rsidRPr="00097006">
              <w:rPr>
                <w:color w:val="000000"/>
                <w:sz w:val="18"/>
                <w:szCs w:val="18"/>
              </w:rPr>
              <w:t>29</w:t>
            </w:r>
          </w:p>
        </w:tc>
        <w:tc>
          <w:tcPr>
            <w:tcW w:w="815" w:type="dxa"/>
            <w:tcBorders>
              <w:top w:val="nil"/>
              <w:left w:val="nil"/>
              <w:bottom w:val="single" w:sz="4" w:space="0" w:color="auto"/>
              <w:right w:val="single" w:sz="4" w:space="0" w:color="auto"/>
            </w:tcBorders>
            <w:shd w:val="clear" w:color="auto" w:fill="auto"/>
            <w:noWrap/>
            <w:vAlign w:val="bottom"/>
          </w:tcPr>
          <w:p w:rsidR="00C92232" w:rsidRPr="00097006" w:rsidRDefault="00C92232" w:rsidP="00C92232">
            <w:pPr>
              <w:rPr>
                <w:color w:val="000000"/>
                <w:sz w:val="20"/>
                <w:szCs w:val="20"/>
              </w:rPr>
            </w:pPr>
          </w:p>
        </w:tc>
        <w:tc>
          <w:tcPr>
            <w:tcW w:w="888" w:type="dxa"/>
            <w:tcBorders>
              <w:top w:val="nil"/>
              <w:left w:val="nil"/>
              <w:bottom w:val="single" w:sz="4" w:space="0" w:color="auto"/>
              <w:right w:val="single" w:sz="4" w:space="0" w:color="auto"/>
            </w:tcBorders>
            <w:shd w:val="clear" w:color="auto" w:fill="auto"/>
          </w:tcPr>
          <w:p w:rsidR="00C92232" w:rsidRPr="00097006" w:rsidRDefault="00C92232" w:rsidP="00C92232">
            <w:pPr>
              <w:jc w:val="center"/>
              <w:rPr>
                <w:color w:val="000000"/>
                <w:sz w:val="18"/>
                <w:szCs w:val="18"/>
              </w:rPr>
            </w:pPr>
            <w:r w:rsidRPr="00097006">
              <w:rPr>
                <w:color w:val="000000"/>
                <w:sz w:val="18"/>
                <w:szCs w:val="18"/>
              </w:rPr>
              <w:t xml:space="preserve"> </w:t>
            </w:r>
          </w:p>
        </w:tc>
        <w:tc>
          <w:tcPr>
            <w:tcW w:w="1953" w:type="dxa"/>
            <w:tcBorders>
              <w:top w:val="nil"/>
              <w:left w:val="nil"/>
              <w:bottom w:val="single" w:sz="4" w:space="0" w:color="auto"/>
              <w:right w:val="single" w:sz="4" w:space="0" w:color="auto"/>
            </w:tcBorders>
            <w:shd w:val="clear" w:color="auto" w:fill="auto"/>
          </w:tcPr>
          <w:p w:rsidR="00C92232" w:rsidRPr="00097006" w:rsidRDefault="00C92232" w:rsidP="00C92232">
            <w:pPr>
              <w:rPr>
                <w:color w:val="000000"/>
                <w:sz w:val="18"/>
                <w:szCs w:val="18"/>
              </w:rPr>
            </w:pPr>
          </w:p>
        </w:tc>
        <w:tc>
          <w:tcPr>
            <w:tcW w:w="1039" w:type="dxa"/>
            <w:tcBorders>
              <w:top w:val="nil"/>
              <w:left w:val="nil"/>
              <w:bottom w:val="single" w:sz="4" w:space="0" w:color="auto"/>
              <w:right w:val="single" w:sz="4" w:space="0" w:color="auto"/>
            </w:tcBorders>
            <w:shd w:val="clear" w:color="auto" w:fill="auto"/>
          </w:tcPr>
          <w:p w:rsidR="00C92232" w:rsidRPr="00097006" w:rsidRDefault="00C92232" w:rsidP="00C92232">
            <w:pPr>
              <w:jc w:val="center"/>
              <w:rPr>
                <w:color w:val="000000"/>
                <w:sz w:val="18"/>
                <w:szCs w:val="18"/>
              </w:rPr>
            </w:pPr>
            <w:r w:rsidRPr="00097006">
              <w:rPr>
                <w:color w:val="000000"/>
                <w:sz w:val="18"/>
                <w:szCs w:val="18"/>
              </w:rPr>
              <w:t>13</w:t>
            </w:r>
          </w:p>
        </w:tc>
        <w:tc>
          <w:tcPr>
            <w:tcW w:w="1038" w:type="dxa"/>
            <w:tcBorders>
              <w:top w:val="nil"/>
              <w:left w:val="nil"/>
              <w:bottom w:val="single" w:sz="4" w:space="0" w:color="auto"/>
              <w:right w:val="single" w:sz="4" w:space="0" w:color="auto"/>
            </w:tcBorders>
            <w:shd w:val="clear" w:color="auto" w:fill="auto"/>
          </w:tcPr>
          <w:p w:rsidR="00C92232" w:rsidRPr="00097006" w:rsidRDefault="00C92232" w:rsidP="00C92232">
            <w:pPr>
              <w:jc w:val="center"/>
              <w:rPr>
                <w:color w:val="000000"/>
                <w:sz w:val="18"/>
                <w:szCs w:val="18"/>
              </w:rPr>
            </w:pPr>
            <w:r w:rsidRPr="00097006">
              <w:rPr>
                <w:color w:val="000000"/>
                <w:sz w:val="18"/>
                <w:szCs w:val="18"/>
              </w:rPr>
              <w:t>1,07</w:t>
            </w:r>
          </w:p>
        </w:tc>
        <w:tc>
          <w:tcPr>
            <w:tcW w:w="1428" w:type="dxa"/>
            <w:tcBorders>
              <w:top w:val="nil"/>
              <w:left w:val="nil"/>
              <w:bottom w:val="single" w:sz="4" w:space="0" w:color="auto"/>
              <w:right w:val="single" w:sz="4" w:space="0" w:color="auto"/>
            </w:tcBorders>
            <w:shd w:val="clear" w:color="auto" w:fill="auto"/>
            <w:vAlign w:val="bottom"/>
          </w:tcPr>
          <w:p w:rsidR="00C92232" w:rsidRPr="00097006" w:rsidRDefault="00C92232" w:rsidP="00C92232">
            <w:pPr>
              <w:rPr>
                <w:color w:val="000000"/>
                <w:sz w:val="20"/>
                <w:szCs w:val="20"/>
              </w:rPr>
            </w:pPr>
          </w:p>
        </w:tc>
        <w:tc>
          <w:tcPr>
            <w:tcW w:w="1641" w:type="dxa"/>
            <w:tcBorders>
              <w:top w:val="nil"/>
              <w:left w:val="nil"/>
              <w:bottom w:val="single" w:sz="4" w:space="0" w:color="auto"/>
              <w:right w:val="single" w:sz="4" w:space="0" w:color="auto"/>
            </w:tcBorders>
            <w:shd w:val="clear" w:color="auto" w:fill="auto"/>
          </w:tcPr>
          <w:p w:rsidR="00C92232" w:rsidRPr="00097006" w:rsidRDefault="00C92232" w:rsidP="00C92232">
            <w:pPr>
              <w:rPr>
                <w:color w:val="000000"/>
                <w:sz w:val="18"/>
                <w:szCs w:val="18"/>
              </w:rPr>
            </w:pPr>
            <w:r w:rsidRPr="00097006">
              <w:rPr>
                <w:color w:val="000000"/>
                <w:sz w:val="18"/>
                <w:szCs w:val="18"/>
              </w:rPr>
              <w:t>Госрезерв</w:t>
            </w:r>
          </w:p>
        </w:tc>
        <w:tc>
          <w:tcPr>
            <w:tcW w:w="1832" w:type="dxa"/>
            <w:tcBorders>
              <w:top w:val="nil"/>
              <w:left w:val="nil"/>
              <w:bottom w:val="single" w:sz="4" w:space="0" w:color="auto"/>
              <w:right w:val="single" w:sz="4" w:space="0" w:color="auto"/>
            </w:tcBorders>
            <w:shd w:val="clear" w:color="auto" w:fill="auto"/>
          </w:tcPr>
          <w:p w:rsidR="00C92232" w:rsidRPr="00097006" w:rsidRDefault="00C92232" w:rsidP="00C92232">
            <w:pPr>
              <w:rPr>
                <w:i/>
                <w:iCs/>
                <w:color w:val="000000"/>
                <w:sz w:val="18"/>
                <w:szCs w:val="18"/>
              </w:rPr>
            </w:pPr>
          </w:p>
        </w:tc>
      </w:tr>
    </w:tbl>
    <w:p w:rsidR="00324C09" w:rsidRPr="00630219" w:rsidRDefault="00324C09" w:rsidP="00290856">
      <w:pPr>
        <w:jc w:val="right"/>
        <w:rPr>
          <w:i/>
          <w:color w:val="FF0000"/>
        </w:rPr>
      </w:pPr>
    </w:p>
    <w:p w:rsidR="00290856" w:rsidRPr="00630219" w:rsidRDefault="00290856" w:rsidP="00290856">
      <w:pPr>
        <w:widowControl w:val="0"/>
        <w:suppressAutoHyphens w:val="0"/>
        <w:spacing w:line="360" w:lineRule="auto"/>
        <w:jc w:val="both"/>
        <w:rPr>
          <w:rFonts w:eastAsia="Times New Roman" w:cs="Tahoma"/>
          <w:color w:val="FF0000"/>
          <w:sz w:val="26"/>
          <w:szCs w:val="26"/>
          <w:lang w:eastAsia="ru-RU"/>
        </w:rPr>
        <w:sectPr w:rsidR="00290856" w:rsidRPr="00630219" w:rsidSect="00C238A7">
          <w:pgSz w:w="16838" w:h="11906" w:orient="landscape"/>
          <w:pgMar w:top="1276" w:right="1134" w:bottom="851" w:left="709" w:header="709" w:footer="215" w:gutter="0"/>
          <w:cols w:space="708"/>
          <w:docGrid w:linePitch="360"/>
        </w:sectPr>
      </w:pPr>
    </w:p>
    <w:p w:rsidR="00312AB2" w:rsidRPr="001755B9" w:rsidRDefault="00E60DDE" w:rsidP="005050B7">
      <w:pPr>
        <w:pStyle w:val="2"/>
        <w:rPr>
          <w:color w:val="0D0D0D" w:themeColor="text1" w:themeTint="F2"/>
          <w:sz w:val="28"/>
          <w:szCs w:val="28"/>
        </w:rPr>
      </w:pPr>
      <w:bookmarkStart w:id="63" w:name="_Toc83373402"/>
      <w:r w:rsidRPr="001755B9">
        <w:rPr>
          <w:color w:val="0D0D0D" w:themeColor="text1" w:themeTint="F2"/>
          <w:sz w:val="28"/>
          <w:szCs w:val="28"/>
          <w:lang w:val="en-US"/>
        </w:rPr>
        <w:lastRenderedPageBreak/>
        <w:t>I</w:t>
      </w:r>
      <w:r w:rsidR="00312AB2" w:rsidRPr="001755B9">
        <w:rPr>
          <w:color w:val="0D0D0D" w:themeColor="text1" w:themeTint="F2"/>
          <w:sz w:val="28"/>
          <w:szCs w:val="28"/>
        </w:rPr>
        <w:t>I</w:t>
      </w:r>
      <w:r w:rsidR="005050B7" w:rsidRPr="001755B9">
        <w:rPr>
          <w:color w:val="0D0D0D" w:themeColor="text1" w:themeTint="F2"/>
          <w:sz w:val="28"/>
          <w:szCs w:val="28"/>
        </w:rPr>
        <w:t>.3</w:t>
      </w:r>
      <w:r w:rsidR="00312AB2" w:rsidRPr="001755B9">
        <w:rPr>
          <w:color w:val="0D0D0D" w:themeColor="text1" w:themeTint="F2"/>
          <w:sz w:val="28"/>
          <w:szCs w:val="28"/>
        </w:rPr>
        <w:t xml:space="preserve"> Комплексная оценка территории по планировочным ограничениям</w:t>
      </w:r>
      <w:bookmarkEnd w:id="63"/>
    </w:p>
    <w:p w:rsidR="002E3D52" w:rsidRPr="001755B9" w:rsidRDefault="002E3D52" w:rsidP="002E3D52">
      <w:pPr>
        <w:spacing w:line="276" w:lineRule="auto"/>
        <w:ind w:firstLine="720"/>
        <w:jc w:val="both"/>
        <w:rPr>
          <w:color w:val="0D0D0D" w:themeColor="text1" w:themeTint="F2"/>
          <w:sz w:val="26"/>
          <w:szCs w:val="26"/>
        </w:rPr>
      </w:pPr>
      <w:r w:rsidRPr="001755B9">
        <w:rPr>
          <w:color w:val="0D0D0D" w:themeColor="text1" w:themeTint="F2"/>
          <w:sz w:val="26"/>
          <w:szCs w:val="26"/>
        </w:rPr>
        <w:t xml:space="preserve">Анализ территориальных ресурсов и оценка возможностей перспективного градостроительного развития </w:t>
      </w:r>
      <w:r w:rsidR="00DC02B8" w:rsidRPr="001755B9">
        <w:rPr>
          <w:color w:val="0D0D0D" w:themeColor="text1" w:themeTint="F2"/>
          <w:sz w:val="26"/>
          <w:szCs w:val="26"/>
        </w:rPr>
        <w:t>сельского поселения</w:t>
      </w:r>
      <w:r w:rsidRPr="001755B9">
        <w:rPr>
          <w:color w:val="0D0D0D" w:themeColor="text1" w:themeTint="F2"/>
          <w:sz w:val="26"/>
          <w:szCs w:val="26"/>
        </w:rPr>
        <w:t xml:space="preserve"> выполнен с учетом оценки системы планировочных ограничений, основанных на требованиях действующих нормативных документов.</w:t>
      </w:r>
    </w:p>
    <w:p w:rsidR="0010348C" w:rsidRPr="00AF732D" w:rsidRDefault="0010348C" w:rsidP="0010348C">
      <w:pPr>
        <w:spacing w:line="276" w:lineRule="auto"/>
        <w:ind w:firstLine="720"/>
        <w:jc w:val="both"/>
        <w:rPr>
          <w:color w:val="000000" w:themeColor="text1"/>
          <w:sz w:val="26"/>
          <w:szCs w:val="26"/>
        </w:rPr>
      </w:pPr>
      <w:r w:rsidRPr="00AF732D">
        <w:rPr>
          <w:color w:val="000000" w:themeColor="text1"/>
          <w:sz w:val="26"/>
          <w:szCs w:val="26"/>
        </w:rPr>
        <w:t>К зонам с особыми условиями использования территорий (планировочных ограничений) на территории сельского поселения отнесены:</w:t>
      </w:r>
    </w:p>
    <w:p w:rsidR="0010348C" w:rsidRPr="00AF732D" w:rsidRDefault="0010348C" w:rsidP="0010348C">
      <w:pPr>
        <w:spacing w:line="276" w:lineRule="auto"/>
        <w:ind w:firstLine="720"/>
        <w:jc w:val="both"/>
        <w:rPr>
          <w:color w:val="000000" w:themeColor="text1"/>
          <w:sz w:val="26"/>
          <w:szCs w:val="26"/>
        </w:rPr>
      </w:pPr>
      <w:r w:rsidRPr="00AF732D">
        <w:rPr>
          <w:color w:val="000000" w:themeColor="text1"/>
          <w:sz w:val="26"/>
          <w:szCs w:val="26"/>
        </w:rPr>
        <w:t>- водоохранные зоны;</w:t>
      </w:r>
    </w:p>
    <w:p w:rsidR="0010348C" w:rsidRPr="00AF732D" w:rsidRDefault="0010348C" w:rsidP="0010348C">
      <w:pPr>
        <w:spacing w:line="276" w:lineRule="auto"/>
        <w:ind w:firstLine="720"/>
        <w:jc w:val="both"/>
        <w:rPr>
          <w:color w:val="000000" w:themeColor="text1"/>
          <w:sz w:val="26"/>
          <w:szCs w:val="26"/>
        </w:rPr>
      </w:pPr>
      <w:r w:rsidRPr="00AF732D">
        <w:rPr>
          <w:color w:val="000000" w:themeColor="text1"/>
          <w:sz w:val="26"/>
          <w:szCs w:val="26"/>
        </w:rPr>
        <w:t>- прибрежные защитные полосы;</w:t>
      </w:r>
    </w:p>
    <w:p w:rsidR="0010348C" w:rsidRPr="00AF732D" w:rsidRDefault="0010348C" w:rsidP="0010348C">
      <w:pPr>
        <w:spacing w:line="276" w:lineRule="auto"/>
        <w:ind w:firstLine="720"/>
        <w:jc w:val="both"/>
        <w:rPr>
          <w:color w:val="000000" w:themeColor="text1"/>
          <w:sz w:val="26"/>
          <w:szCs w:val="26"/>
        </w:rPr>
      </w:pPr>
      <w:r w:rsidRPr="00AF732D">
        <w:rPr>
          <w:color w:val="000000" w:themeColor="text1"/>
          <w:sz w:val="26"/>
          <w:szCs w:val="26"/>
        </w:rPr>
        <w:t>- береговые полосы;</w:t>
      </w:r>
    </w:p>
    <w:p w:rsidR="0010348C" w:rsidRPr="00AF732D" w:rsidRDefault="0010348C" w:rsidP="0010348C">
      <w:pPr>
        <w:spacing w:line="276" w:lineRule="auto"/>
        <w:ind w:firstLine="720"/>
        <w:jc w:val="both"/>
        <w:rPr>
          <w:color w:val="000000" w:themeColor="text1"/>
          <w:sz w:val="26"/>
          <w:szCs w:val="26"/>
        </w:rPr>
      </w:pPr>
      <w:r w:rsidRPr="00AF732D">
        <w:rPr>
          <w:color w:val="000000" w:themeColor="text1"/>
          <w:sz w:val="26"/>
          <w:szCs w:val="26"/>
        </w:rPr>
        <w:t>- охранные зоны объектов электроэнергетики;</w:t>
      </w:r>
    </w:p>
    <w:p w:rsidR="0010348C" w:rsidRPr="00AF732D" w:rsidRDefault="0010348C" w:rsidP="0010348C">
      <w:pPr>
        <w:spacing w:line="276" w:lineRule="auto"/>
        <w:ind w:firstLine="720"/>
        <w:jc w:val="both"/>
        <w:rPr>
          <w:color w:val="000000" w:themeColor="text1"/>
          <w:sz w:val="26"/>
          <w:szCs w:val="26"/>
        </w:rPr>
      </w:pPr>
      <w:r w:rsidRPr="00AF732D">
        <w:rPr>
          <w:color w:val="000000" w:themeColor="text1"/>
          <w:sz w:val="26"/>
          <w:szCs w:val="26"/>
        </w:rPr>
        <w:t>- охранные зоны трубопроводов;</w:t>
      </w:r>
    </w:p>
    <w:p w:rsidR="0010348C" w:rsidRPr="00AF732D" w:rsidRDefault="0010348C" w:rsidP="0010348C">
      <w:pPr>
        <w:spacing w:line="276" w:lineRule="auto"/>
        <w:ind w:firstLine="720"/>
        <w:jc w:val="both"/>
        <w:rPr>
          <w:color w:val="000000" w:themeColor="text1"/>
          <w:sz w:val="26"/>
          <w:szCs w:val="26"/>
        </w:rPr>
      </w:pPr>
      <w:r w:rsidRPr="00AF732D">
        <w:rPr>
          <w:color w:val="000000" w:themeColor="text1"/>
          <w:sz w:val="26"/>
          <w:szCs w:val="26"/>
        </w:rPr>
        <w:t>- охранные зоны линий и сооружений связи;</w:t>
      </w:r>
    </w:p>
    <w:p w:rsidR="0010348C" w:rsidRPr="00AF732D" w:rsidRDefault="0010348C" w:rsidP="0010348C">
      <w:pPr>
        <w:spacing w:line="276" w:lineRule="auto"/>
        <w:ind w:firstLine="720"/>
        <w:jc w:val="both"/>
        <w:rPr>
          <w:color w:val="000000" w:themeColor="text1"/>
          <w:sz w:val="26"/>
          <w:szCs w:val="26"/>
        </w:rPr>
      </w:pPr>
      <w:r w:rsidRPr="00AF732D">
        <w:rPr>
          <w:color w:val="000000" w:themeColor="text1"/>
          <w:sz w:val="26"/>
          <w:szCs w:val="26"/>
        </w:rPr>
        <w:t>- зоны санитарной охраны источников питьевого и хозяйственно-бытового водоснабжения;</w:t>
      </w:r>
    </w:p>
    <w:p w:rsidR="0010348C" w:rsidRDefault="0010348C" w:rsidP="0010348C">
      <w:pPr>
        <w:spacing w:line="276" w:lineRule="auto"/>
        <w:ind w:firstLine="720"/>
        <w:jc w:val="both"/>
        <w:rPr>
          <w:color w:val="000000" w:themeColor="text1"/>
          <w:sz w:val="26"/>
          <w:szCs w:val="26"/>
        </w:rPr>
      </w:pPr>
      <w:r w:rsidRPr="00AF732D">
        <w:rPr>
          <w:color w:val="000000" w:themeColor="text1"/>
          <w:sz w:val="26"/>
          <w:szCs w:val="26"/>
        </w:rPr>
        <w:t>- санитарно-защитные зоны;</w:t>
      </w:r>
    </w:p>
    <w:p w:rsidR="0010348C" w:rsidRPr="00AF732D" w:rsidRDefault="0010348C" w:rsidP="0010348C">
      <w:pPr>
        <w:spacing w:line="276" w:lineRule="auto"/>
        <w:ind w:firstLine="720"/>
        <w:jc w:val="both"/>
        <w:rPr>
          <w:color w:val="000000" w:themeColor="text1"/>
          <w:sz w:val="26"/>
          <w:szCs w:val="26"/>
        </w:rPr>
      </w:pPr>
      <w:r>
        <w:rPr>
          <w:color w:val="000000" w:themeColor="text1"/>
          <w:sz w:val="26"/>
          <w:szCs w:val="26"/>
        </w:rPr>
        <w:t>- зоны возможного затопления и подтопления территории;</w:t>
      </w:r>
    </w:p>
    <w:p w:rsidR="0010348C" w:rsidRDefault="0010348C" w:rsidP="0010348C">
      <w:pPr>
        <w:spacing w:line="276" w:lineRule="auto"/>
        <w:ind w:firstLine="720"/>
        <w:jc w:val="both"/>
        <w:rPr>
          <w:color w:val="000000" w:themeColor="text1"/>
          <w:sz w:val="26"/>
          <w:szCs w:val="26"/>
        </w:rPr>
      </w:pPr>
      <w:r w:rsidRPr="00AF732D">
        <w:rPr>
          <w:color w:val="000000" w:themeColor="text1"/>
          <w:sz w:val="26"/>
          <w:szCs w:val="26"/>
        </w:rPr>
        <w:t xml:space="preserve">- </w:t>
      </w:r>
      <w:r>
        <w:rPr>
          <w:color w:val="000000" w:themeColor="text1"/>
          <w:sz w:val="26"/>
          <w:szCs w:val="26"/>
        </w:rPr>
        <w:t>придорожные полосы автомобильных дорог;</w:t>
      </w:r>
    </w:p>
    <w:p w:rsidR="0010348C" w:rsidRPr="00AF732D" w:rsidRDefault="0010348C" w:rsidP="0010348C">
      <w:pPr>
        <w:spacing w:line="276" w:lineRule="auto"/>
        <w:ind w:firstLine="720"/>
        <w:jc w:val="both"/>
        <w:rPr>
          <w:color w:val="000000" w:themeColor="text1"/>
          <w:sz w:val="26"/>
          <w:szCs w:val="26"/>
        </w:rPr>
      </w:pPr>
      <w:r>
        <w:rPr>
          <w:color w:val="000000" w:themeColor="text1"/>
          <w:sz w:val="26"/>
          <w:szCs w:val="26"/>
        </w:rPr>
        <w:t>- особо охраняемы природные территории и их охранные зоны.</w:t>
      </w:r>
    </w:p>
    <w:p w:rsidR="0010348C" w:rsidRPr="00AF732D" w:rsidRDefault="0010348C" w:rsidP="0010348C">
      <w:pPr>
        <w:spacing w:line="276" w:lineRule="auto"/>
        <w:ind w:firstLine="720"/>
        <w:jc w:val="both"/>
        <w:rPr>
          <w:color w:val="000000" w:themeColor="text1"/>
          <w:sz w:val="26"/>
          <w:szCs w:val="26"/>
        </w:rPr>
      </w:pPr>
      <w:r w:rsidRPr="00AF732D">
        <w:rPr>
          <w:color w:val="000000" w:themeColor="text1"/>
          <w:sz w:val="26"/>
          <w:szCs w:val="26"/>
        </w:rPr>
        <w:t>Установленные ограничения градостроительной деятельности показаны на карте «Карта границ зон с особыми условиями использования территории поселения».</w:t>
      </w:r>
    </w:p>
    <w:p w:rsidR="00485235" w:rsidRPr="00630219" w:rsidRDefault="00485235" w:rsidP="001E616D">
      <w:pPr>
        <w:ind w:firstLine="720"/>
        <w:jc w:val="both"/>
        <w:rPr>
          <w:color w:val="FF0000"/>
          <w:highlight w:val="yellow"/>
        </w:rPr>
      </w:pPr>
    </w:p>
    <w:p w:rsidR="00312AB2" w:rsidRPr="001755B9" w:rsidRDefault="00AF7486" w:rsidP="00AF7486">
      <w:pPr>
        <w:pStyle w:val="3"/>
        <w:jc w:val="center"/>
        <w:rPr>
          <w:color w:val="0D0D0D" w:themeColor="text1" w:themeTint="F2"/>
          <w:sz w:val="26"/>
          <w:szCs w:val="26"/>
        </w:rPr>
      </w:pPr>
      <w:bookmarkStart w:id="64" w:name="__RefHeading__390_1612356966"/>
      <w:bookmarkStart w:id="65" w:name="__RefHeading__126_1539069001"/>
      <w:bookmarkStart w:id="66" w:name="__RefHeading__324_276625223"/>
      <w:bookmarkStart w:id="67" w:name="__RefHeading__488_670117999"/>
      <w:bookmarkStart w:id="68" w:name="__RefHeading__95_1212657833"/>
      <w:bookmarkStart w:id="69" w:name="__RefHeading__158_1585558239"/>
      <w:bookmarkStart w:id="70" w:name="__RefHeading__852_1612356966"/>
      <w:bookmarkStart w:id="71" w:name="_Toc83373403"/>
      <w:bookmarkEnd w:id="64"/>
      <w:bookmarkEnd w:id="65"/>
      <w:bookmarkEnd w:id="66"/>
      <w:bookmarkEnd w:id="67"/>
      <w:bookmarkEnd w:id="68"/>
      <w:bookmarkEnd w:id="69"/>
      <w:bookmarkEnd w:id="70"/>
      <w:r w:rsidRPr="001755B9">
        <w:rPr>
          <w:color w:val="0D0D0D" w:themeColor="text1" w:themeTint="F2"/>
          <w:sz w:val="26"/>
          <w:szCs w:val="26"/>
        </w:rPr>
        <w:t>I</w:t>
      </w:r>
      <w:r w:rsidR="00312AB2" w:rsidRPr="001755B9">
        <w:rPr>
          <w:color w:val="0D0D0D" w:themeColor="text1" w:themeTint="F2"/>
          <w:sz w:val="26"/>
          <w:szCs w:val="26"/>
        </w:rPr>
        <w:t>I.</w:t>
      </w:r>
      <w:r w:rsidRPr="001755B9">
        <w:rPr>
          <w:color w:val="0D0D0D" w:themeColor="text1" w:themeTint="F2"/>
          <w:sz w:val="26"/>
          <w:szCs w:val="26"/>
        </w:rPr>
        <w:t>3.</w:t>
      </w:r>
      <w:r w:rsidR="00312AB2" w:rsidRPr="001755B9">
        <w:rPr>
          <w:color w:val="0D0D0D" w:themeColor="text1" w:themeTint="F2"/>
          <w:sz w:val="26"/>
          <w:szCs w:val="26"/>
        </w:rPr>
        <w:t>1 Планировочные природоохранные ограничения</w:t>
      </w:r>
      <w:bookmarkEnd w:id="71"/>
    </w:p>
    <w:p w:rsidR="00312AB2" w:rsidRPr="001755B9" w:rsidRDefault="00312AB2" w:rsidP="00DF607D">
      <w:pPr>
        <w:pStyle w:val="ConsPlusNormal"/>
        <w:widowControl/>
        <w:spacing w:line="276" w:lineRule="auto"/>
        <w:ind w:firstLine="709"/>
        <w:jc w:val="both"/>
        <w:rPr>
          <w:rFonts w:ascii="Times New Roman" w:hAnsi="Times New Roman" w:cs="Times New Roman"/>
          <w:color w:val="0D0D0D" w:themeColor="text1" w:themeTint="F2"/>
          <w:sz w:val="26"/>
          <w:szCs w:val="26"/>
        </w:rPr>
      </w:pPr>
      <w:r w:rsidRPr="001755B9">
        <w:rPr>
          <w:rFonts w:ascii="Times New Roman" w:hAnsi="Times New Roman" w:cs="Times New Roman"/>
          <w:color w:val="0D0D0D" w:themeColor="text1" w:themeTint="F2"/>
          <w:sz w:val="26"/>
          <w:szCs w:val="26"/>
        </w:rPr>
        <w:t>К землям природоохранного назначения относятся земли: запретных и нерестоохранных полос; занятые защитными лесами, предусмотренными лесным законодательством (за исключением защитных лесов, расположенных на землях лесного фонда, землях особо охраняемых территорий); иные земли, выполняющие природоохранные функции.</w:t>
      </w:r>
    </w:p>
    <w:p w:rsidR="00DC02B8" w:rsidRDefault="00DC02B8" w:rsidP="00DC02B8">
      <w:pPr>
        <w:spacing w:line="276" w:lineRule="auto"/>
        <w:ind w:firstLine="720"/>
        <w:jc w:val="both"/>
        <w:rPr>
          <w:color w:val="0D0D0D" w:themeColor="text1" w:themeTint="F2"/>
          <w:sz w:val="26"/>
          <w:szCs w:val="26"/>
        </w:rPr>
      </w:pPr>
      <w:r w:rsidRPr="001755B9">
        <w:rPr>
          <w:color w:val="0D0D0D" w:themeColor="text1" w:themeTint="F2"/>
          <w:sz w:val="26"/>
          <w:szCs w:val="26"/>
        </w:rPr>
        <w:t>Территориальная охрана природы регламентируется Федеральным законом «Об охране окружающей среды», Федеральным законом «Об особо охраняемых природных территориях», Законом Калужской области «О регулировании отдельных правоотношений, связанных с охраной окружающей среды, на территории Калужской области», Земельным кодексом Российской Федерации, Лесным кодексом Российской Федерации, Водным кодексом Российской Федерации, специальными статьями Градостроительного Кодекса Российской Федерации, а также положениями об отдельных категориях ООПТ и некоторыми другими подзаконными актами.</w:t>
      </w:r>
    </w:p>
    <w:p w:rsidR="001755B9" w:rsidRPr="00FD3965" w:rsidRDefault="001755B9" w:rsidP="001755B9">
      <w:pPr>
        <w:autoSpaceDE w:val="0"/>
        <w:autoSpaceDN w:val="0"/>
        <w:adjustRightInd w:val="0"/>
        <w:spacing w:line="360" w:lineRule="auto"/>
        <w:ind w:firstLine="709"/>
        <w:jc w:val="center"/>
        <w:rPr>
          <w:b/>
          <w:sz w:val="26"/>
          <w:szCs w:val="26"/>
        </w:rPr>
      </w:pPr>
      <w:r w:rsidRPr="00FD3965">
        <w:rPr>
          <w:b/>
          <w:sz w:val="26"/>
          <w:szCs w:val="26"/>
        </w:rPr>
        <w:t>Особо охраняемые природные территории</w:t>
      </w:r>
    </w:p>
    <w:p w:rsidR="001755B9" w:rsidRPr="001755B9" w:rsidRDefault="001755B9" w:rsidP="001755B9">
      <w:pPr>
        <w:spacing w:line="276" w:lineRule="auto"/>
        <w:ind w:firstLine="720"/>
        <w:jc w:val="both"/>
        <w:rPr>
          <w:color w:val="0D0D0D" w:themeColor="text1" w:themeTint="F2"/>
          <w:sz w:val="26"/>
          <w:szCs w:val="26"/>
        </w:rPr>
      </w:pPr>
      <w:r w:rsidRPr="001755B9">
        <w:rPr>
          <w:color w:val="0D0D0D" w:themeColor="text1" w:themeTint="F2"/>
          <w:sz w:val="26"/>
          <w:szCs w:val="26"/>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решением </w:t>
      </w:r>
      <w:r w:rsidRPr="001755B9">
        <w:rPr>
          <w:color w:val="0D0D0D" w:themeColor="text1" w:themeTint="F2"/>
          <w:sz w:val="26"/>
          <w:szCs w:val="26"/>
        </w:rPr>
        <w:lastRenderedPageBreak/>
        <w:t>органов государственной власти полностью или частично из хозяйственного пользования и для которых установлен режим особой охраны. К ООПТ относятся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1755B9" w:rsidRDefault="001755B9" w:rsidP="00DC02B8">
      <w:pPr>
        <w:spacing w:line="276" w:lineRule="auto"/>
        <w:ind w:firstLine="720"/>
        <w:jc w:val="both"/>
        <w:rPr>
          <w:sz w:val="26"/>
          <w:szCs w:val="26"/>
        </w:rPr>
      </w:pPr>
      <w:r>
        <w:rPr>
          <w:color w:val="0D0D0D" w:themeColor="text1" w:themeTint="F2"/>
          <w:sz w:val="26"/>
          <w:szCs w:val="26"/>
        </w:rPr>
        <w:t xml:space="preserve">На территории сельского поселения располагается Национальный парк </w:t>
      </w:r>
      <w:r w:rsidR="00090363">
        <w:rPr>
          <w:color w:val="0D0D0D" w:themeColor="text1" w:themeTint="F2"/>
          <w:sz w:val="26"/>
          <w:szCs w:val="26"/>
        </w:rPr>
        <w:t>«Угра» и три памятника природы регионального значения: «</w:t>
      </w:r>
      <w:r w:rsidR="00090363" w:rsidRPr="00FD3965">
        <w:rPr>
          <w:sz w:val="26"/>
          <w:szCs w:val="26"/>
        </w:rPr>
        <w:t>Роща и сад дер. Галкино</w:t>
      </w:r>
      <w:r w:rsidR="00090363">
        <w:rPr>
          <w:sz w:val="26"/>
          <w:szCs w:val="26"/>
        </w:rPr>
        <w:t xml:space="preserve">», </w:t>
      </w:r>
      <w:r w:rsidR="00090363" w:rsidRPr="00FD3965">
        <w:rPr>
          <w:sz w:val="26"/>
          <w:szCs w:val="26"/>
        </w:rPr>
        <w:t>«Торфяные болота (дремлик болотный)»</w:t>
      </w:r>
      <w:r w:rsidR="00090363">
        <w:rPr>
          <w:sz w:val="26"/>
          <w:szCs w:val="26"/>
        </w:rPr>
        <w:t xml:space="preserve">, </w:t>
      </w:r>
      <w:r w:rsidR="00090363" w:rsidRPr="00FD3965">
        <w:rPr>
          <w:sz w:val="26"/>
          <w:szCs w:val="26"/>
        </w:rPr>
        <w:t>«Лесной массив «Галкинский лес»</w:t>
      </w:r>
      <w:r w:rsidR="00090363">
        <w:rPr>
          <w:sz w:val="26"/>
          <w:szCs w:val="26"/>
        </w:rPr>
        <w:t>.</w:t>
      </w:r>
    </w:p>
    <w:p w:rsidR="00090363" w:rsidRPr="00FD3965" w:rsidRDefault="00090363" w:rsidP="00090363">
      <w:pPr>
        <w:autoSpaceDE w:val="0"/>
        <w:autoSpaceDN w:val="0"/>
        <w:adjustRightInd w:val="0"/>
        <w:ind w:firstLine="709"/>
        <w:jc w:val="center"/>
        <w:rPr>
          <w:b/>
          <w:i/>
          <w:sz w:val="26"/>
          <w:szCs w:val="26"/>
        </w:rPr>
      </w:pPr>
      <w:r w:rsidRPr="00FD3965">
        <w:rPr>
          <w:b/>
          <w:i/>
          <w:sz w:val="26"/>
          <w:szCs w:val="26"/>
        </w:rPr>
        <w:t xml:space="preserve">Федеральное государственное бюджетное учреждение </w:t>
      </w:r>
    </w:p>
    <w:p w:rsidR="00090363" w:rsidRPr="00FD3965" w:rsidRDefault="00090363" w:rsidP="00090363">
      <w:pPr>
        <w:autoSpaceDE w:val="0"/>
        <w:autoSpaceDN w:val="0"/>
        <w:adjustRightInd w:val="0"/>
        <w:ind w:firstLine="709"/>
        <w:jc w:val="center"/>
        <w:rPr>
          <w:b/>
          <w:i/>
          <w:sz w:val="26"/>
          <w:szCs w:val="26"/>
        </w:rPr>
      </w:pPr>
      <w:r w:rsidRPr="00FD3965">
        <w:rPr>
          <w:b/>
          <w:bCs/>
          <w:sz w:val="26"/>
          <w:szCs w:val="26"/>
        </w:rPr>
        <w:t>«</w:t>
      </w:r>
      <w:r w:rsidRPr="00FD3965">
        <w:rPr>
          <w:b/>
          <w:i/>
          <w:sz w:val="26"/>
          <w:szCs w:val="26"/>
        </w:rPr>
        <w:t xml:space="preserve">Национальный парк </w:t>
      </w:r>
      <w:r w:rsidRPr="00FD3965">
        <w:rPr>
          <w:b/>
          <w:bCs/>
          <w:i/>
          <w:sz w:val="26"/>
          <w:szCs w:val="26"/>
        </w:rPr>
        <w:t>«</w:t>
      </w:r>
      <w:r w:rsidRPr="00FD3965">
        <w:rPr>
          <w:b/>
          <w:i/>
          <w:sz w:val="26"/>
          <w:szCs w:val="26"/>
        </w:rPr>
        <w:t>Угра</w:t>
      </w:r>
      <w:r w:rsidRPr="00FD3965">
        <w:rPr>
          <w:b/>
          <w:bCs/>
          <w:i/>
          <w:sz w:val="26"/>
          <w:szCs w:val="26"/>
        </w:rPr>
        <w:t>»</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Национальный парк «Угра» организован в соответствии с Постановлением Правительства Калужской области №1 от 7 августа 1996 года и учрежден Правительством РФ в 1997 г. с включением земель лесного и водного фонда в состав федеральной собственности. Профиль парка комплексный, статус федеральный. Национальный парк «Угра» является государственным учреждением и относится к особо охраняемым природным территориям федерального значения.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Вопросы деятельности парка регулируются Федеральный закон от 14 марта 1995 г. N 33-ФЗ "Об особо охраняемых природных территориях" и Положением, утвержденным Министерством природных ресурсов</w:t>
      </w:r>
      <w:r>
        <w:rPr>
          <w:color w:val="0D0D0D" w:themeColor="text1" w:themeTint="F2"/>
          <w:sz w:val="26"/>
          <w:szCs w:val="26"/>
        </w:rPr>
        <w:t xml:space="preserve"> и экологии РФ от 26 марта 2009 </w:t>
      </w:r>
      <w:r w:rsidRPr="00090363">
        <w:rPr>
          <w:color w:val="0D0D0D" w:themeColor="text1" w:themeTint="F2"/>
          <w:sz w:val="26"/>
          <w:szCs w:val="26"/>
        </w:rPr>
        <w:t>г. № 72. В декабре 2002 года национальному парку «Угра» был присвоен статус биосферного резервата, и он включен во Всемирную сеть биосферных резерватов под эгидой ЮНЕСКО.</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Общие положения Национальных парков, согласно статьи 12 Федерального закона от 14 марта 1995 г. № 33-ФЗ "Об особо охраняемых природных территориях":</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1.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2.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3. Историко-культурные объекты, поставленные на государственную охрану в установленном порядке, передаются в пользование национальным паркам только по согласованию с государственным органом охраны памятников истории и культуры.</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4. В отдельных случаях в границах национальных парков могут находиться земельные участки иных пользователей, а также собственников.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Национальные парки имеют исключительное право приобретения указанных земель за счет средств федерального бюджета и иных не запрещенных законом источников.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lastRenderedPageBreak/>
        <w:t>5. Национальные парки относятся исключительно к объектам федеральной собственности.</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Здания, сооружения, историко-культурные и другие объекты недвижимости закрепляются за национальными парками на праве оперативного управления.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6. Положение о национальном парке утверждается федеральным органом исполнительной власти в области охраны окружающей среды.</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7. Вокруг национального парка создается охранная зона с ограниченным режимом природопользования.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Основные задачи парка:</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-сохранение природных комплексов, уникальных и эталонных природных участков, и объектов;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-сохранение историко-культурных объектов;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-экологическое просвещение населения;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-создание условий для регулируемого туризма и отдыха;</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-разработка и внедрение научных методов охраны природы и экологического просвещения;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-осуществление экологического мониторинга;</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-восстановление нарушенных природных и историко-культурных комплексов и объектов.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Территория парка, общая площадь которого составляет 98,6 тыс. га, располагается на территории 6 районов Калужской области и состоит из трех основных участков: Угорский, Жиздринский и Воротынский.</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 пределах сельского поселения можно выделить три функциональные зоны:</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1. Рекреационная зона, предназначенная для обеспечения и осуществления рекреационной деятельности, развития физической культуры и спорта, а также размещения объектов туристической индустрии, музеев и информационных центров.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 пределах рекреационной зоны дополнительно к ограничениям, перечисленным в пункте 10 настоящего Положения (Положение о Национальном парке «Угра» от 03.12.2015 г.), запрещаются отдых и ночлег за пределами предусмотренных для этого мест.</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 рекреационной зоне допускаются: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-спортивное и любительское рыболовство;</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-заготовка и сбор гражданами недревесных лесных ресурсов, пищевых лесных ресурсов и лекарственных растений для собственных нужд;</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-заготовка гражданами древесины для собственных нужд на основании договоров купли-продажи лесных насаждений;</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-организация и обустройство экскурсионных экологических троп и маршрутов,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-смотровых площадок, туристических стоянок и мест отдыха;</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lastRenderedPageBreak/>
        <w:t>-строительство, реконструкция и эксплуатация гостевых домов и иных объектов рекреационной инфраструктуры;</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-размещение музеев и информационных центров Учреждения, в том числе с экспозицией под открытым небом;</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-сенокошение на участках, специально определенных Учреждением;</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-выпас и прогон домашних животных на участках, специально определенных Учреждением;</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-размещение ульев и пасек на участках, специально определенных Учреждением;</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-работы по комплексному благоустройству территории.</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2. Зона охраны объектов культурного наследия (памятников истории и культуры) народов Российской Федерации, предназначена для сохранения указанных объектов, а также объектов, имеющих признаки объектов культурного наследия и в границах которой допускается осуществление необходимой для их сохранения деятельности, а также рекреационной деятельности.</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 пределах зоны охраны объектов культурного наследия (памятников истории и культуры) народов Российской Федерации дополнительно к ограничениям, перечисленным в пункте 9 настоящего Положения (Положение о Национальном парке «Угра» от 03.12.2015 г), запрещаются: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 любая хозяйственная деятельность, кроме сенокошения;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 отдых и ночлег за пределами предусмотренных для этого мест.</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 зоне охраны историко-культурных объектов допускаются: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-спортивное и любительское рыболовство;</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-заготовка и сбор гражданами не древесных лесных ресурсов, пищевых лесных ресурсов и лекарственных растений для собственных нужд;</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-организация и обустройство экскурсионных экологических троп и маршрутов;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-размещение музеев и информационных центров, в том числе с экспозицией под открытым небом;</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-работы по комплексному благоустройству территории;</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-реставрация, ремонт и музеефикация историко-культурных объектов;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-проведение работ по восстановлению и поддержанию в традиционном состоянии приоритетных культурно-ландшафтных комплексов.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lastRenderedPageBreak/>
        <w:t>3. Зона хозяйственного назначения, предназначенная для осуществления деятельности, направленной на обеспечение функционирования Учреждения и жизнедеятельности граждан, проживающих на территории национального парка.</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 зоне хозяйственного назначения допускаются: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-спортивное и любительское рыболовство;</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-заготовка гражданами древесины для собственных нужд на основании договоров купли-продажи лесных насаждений;</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-заготовка и сбор гражданами недревесных лесных ресурсов, пищевых лесных ресурсов и лекарственных растений для собственных нужд;</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-выпас и прогон домашних животных на участках, специально определенных Учреждением;</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-сенокошение на участках, специально определенных Учреждением;</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-размещение ульев и пасек на участках, специально определенных Учреждением;</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-научно-исследовательская и эколого-просветительская деятельность, ведение экологического мониторинга, проведение природоохранных, биотехнических, лесохозяйственных и противопожарных мероприятий, лесоустроительных и землеустроительных работ;</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-организация и обустройство экскурсионных экологических троп и маршрутов;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-размещение музеев и информационных центров Учреждения, в том числе с экспозицией под открытым небом;</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-работы по комплексному благоустройству территории;</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-развитие народных и художественных промыслов и связанных с ними видов пользования природными ресурсами, не противоречащих режиму особой охраны;</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-временное складирование бытовых отходов (на срок не более чем шесть месяцев) в местах (на площадках), специально определенных Учреждением и обустроенных в соответствии с требованиями законодательства Российской Федерации в области охраны окружающей среды, в целях их дальнейшего использования, обезвреживания, размещения, транспортирования;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-строительство, реконструкция, ремонт и эксплуатация хозяйственных и жилых объектов, в том числе дорог, трубопроводов, линий электропередачи и других линейных объектов, связанных с функционированием национального парка, с производственной деятельностью собственников, владельцев и пользователей земельных участков, не изъятых из хозяйственной эксплуатации и расположенных в границах национального парка и с обеспечением функционирования расположенных в границах национального парка населенных пунктов;</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-реконструкция, ремонт и эксплуатация дорог, трубопроводов, линий электропередачи и других линейных объектов, существующих в границах национального парка.</w:t>
      </w:r>
    </w:p>
    <w:p w:rsidR="00090363" w:rsidRPr="00FD3965" w:rsidRDefault="00090363" w:rsidP="00090363">
      <w:pPr>
        <w:autoSpaceDE w:val="0"/>
        <w:autoSpaceDN w:val="0"/>
        <w:adjustRightInd w:val="0"/>
        <w:spacing w:line="360" w:lineRule="auto"/>
        <w:ind w:firstLine="709"/>
        <w:jc w:val="center"/>
        <w:rPr>
          <w:b/>
          <w:i/>
          <w:sz w:val="26"/>
          <w:szCs w:val="26"/>
        </w:rPr>
      </w:pPr>
      <w:r w:rsidRPr="00FD3965">
        <w:rPr>
          <w:b/>
          <w:i/>
          <w:sz w:val="26"/>
          <w:szCs w:val="26"/>
        </w:rPr>
        <w:t>Памятники природы регионального значения</w:t>
      </w:r>
    </w:p>
    <w:p w:rsidR="00090363" w:rsidRP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 xml:space="preserve">В настоящее время на территории </w:t>
      </w:r>
      <w:r>
        <w:rPr>
          <w:color w:val="0D0D0D" w:themeColor="text1" w:themeTint="F2"/>
          <w:sz w:val="26"/>
          <w:szCs w:val="26"/>
        </w:rPr>
        <w:t>сельского поселения</w:t>
      </w:r>
      <w:r w:rsidR="005565DE">
        <w:rPr>
          <w:color w:val="0D0D0D" w:themeColor="text1" w:themeTint="F2"/>
          <w:sz w:val="26"/>
          <w:szCs w:val="26"/>
        </w:rPr>
        <w:t xml:space="preserve"> располагаются следующие</w:t>
      </w:r>
      <w:r w:rsidRPr="00090363">
        <w:rPr>
          <w:color w:val="0D0D0D" w:themeColor="text1" w:themeTint="F2"/>
          <w:sz w:val="26"/>
          <w:szCs w:val="26"/>
        </w:rPr>
        <w:t xml:space="preserve"> памятник</w:t>
      </w:r>
      <w:r w:rsidR="005565DE">
        <w:rPr>
          <w:color w:val="0D0D0D" w:themeColor="text1" w:themeTint="F2"/>
          <w:sz w:val="26"/>
          <w:szCs w:val="26"/>
        </w:rPr>
        <w:t>и</w:t>
      </w:r>
      <w:r w:rsidRPr="00090363">
        <w:rPr>
          <w:color w:val="0D0D0D" w:themeColor="text1" w:themeTint="F2"/>
          <w:sz w:val="26"/>
          <w:szCs w:val="26"/>
        </w:rPr>
        <w:t xml:space="preserve"> природы регионального значения:</w:t>
      </w:r>
    </w:p>
    <w:p w:rsidR="00090363" w:rsidRPr="00090363" w:rsidRDefault="00090363" w:rsidP="00090363">
      <w:pPr>
        <w:spacing w:line="276" w:lineRule="auto"/>
        <w:ind w:firstLine="720"/>
        <w:jc w:val="both"/>
        <w:rPr>
          <w:color w:val="0D0D0D" w:themeColor="text1" w:themeTint="F2"/>
          <w:sz w:val="26"/>
          <w:szCs w:val="26"/>
        </w:rPr>
      </w:pPr>
      <w:r>
        <w:rPr>
          <w:color w:val="0D0D0D" w:themeColor="text1" w:themeTint="F2"/>
          <w:sz w:val="26"/>
          <w:szCs w:val="26"/>
        </w:rPr>
        <w:lastRenderedPageBreak/>
        <w:t xml:space="preserve">- </w:t>
      </w:r>
      <w:r w:rsidRPr="00090363">
        <w:rPr>
          <w:b/>
          <w:color w:val="0D0D0D" w:themeColor="text1" w:themeTint="F2"/>
          <w:sz w:val="26"/>
          <w:szCs w:val="26"/>
        </w:rPr>
        <w:t>Роща и сад дер. Галкино</w:t>
      </w:r>
      <w:r w:rsidRPr="00090363">
        <w:rPr>
          <w:color w:val="0D0D0D" w:themeColor="text1" w:themeTint="F2"/>
          <w:sz w:val="26"/>
          <w:szCs w:val="26"/>
        </w:rPr>
        <w:t xml:space="preserve"> (местоположение - дер. Галкино, площадь – 3 га, охранная зона - 50 м, правоустанавливающий документ – решение исполнительного комитета Калужского областного Совета народных депутатов от 22.07.1991 № 279 (в ред. постановления Правительства Калужской области от 16.04.2012 № 185));</w:t>
      </w:r>
    </w:p>
    <w:p w:rsidR="00090363" w:rsidRPr="00090363" w:rsidRDefault="00090363" w:rsidP="00090363">
      <w:pPr>
        <w:spacing w:line="276" w:lineRule="auto"/>
        <w:ind w:firstLine="720"/>
        <w:jc w:val="both"/>
        <w:rPr>
          <w:color w:val="0D0D0D" w:themeColor="text1" w:themeTint="F2"/>
          <w:sz w:val="26"/>
          <w:szCs w:val="26"/>
        </w:rPr>
      </w:pPr>
      <w:r>
        <w:rPr>
          <w:color w:val="0D0D0D" w:themeColor="text1" w:themeTint="F2"/>
          <w:sz w:val="26"/>
          <w:szCs w:val="26"/>
        </w:rPr>
        <w:t xml:space="preserve">- </w:t>
      </w:r>
      <w:r w:rsidRPr="0057304D">
        <w:rPr>
          <w:b/>
          <w:color w:val="0D0D0D" w:themeColor="text1" w:themeTint="F2"/>
          <w:sz w:val="26"/>
          <w:szCs w:val="26"/>
        </w:rPr>
        <w:t>Лесной массив «Галкинский лес</w:t>
      </w:r>
      <w:r w:rsidR="0057304D">
        <w:rPr>
          <w:color w:val="0D0D0D" w:themeColor="text1" w:themeTint="F2"/>
          <w:sz w:val="26"/>
          <w:szCs w:val="26"/>
        </w:rPr>
        <w:t>»</w:t>
      </w:r>
      <w:r w:rsidRPr="00090363">
        <w:rPr>
          <w:color w:val="0D0D0D" w:themeColor="text1" w:themeTint="F2"/>
          <w:sz w:val="26"/>
          <w:szCs w:val="26"/>
        </w:rPr>
        <w:t xml:space="preserve"> (местоположение - лесные кварталы 44-48, 55-59, 63-68, 71-83, 90-96, 105-131 Кондровского хозрасчетного лесоучастка КЛХТПО в междуречье Угры и Шани, площадь - 6208 га, охранная зона - 50 м, правоустанавливающий документ - решение исполнительного комитета Калужского областного Совета народных депутатов от 22.04.1991 № 147 (в ред. постановления Правительства Калужской области от 16.04.2012 № 185)) (частично входит в границы национального парка «Угра»);</w:t>
      </w:r>
    </w:p>
    <w:p w:rsidR="00090363" w:rsidRPr="00090363" w:rsidRDefault="0057304D" w:rsidP="00090363">
      <w:pPr>
        <w:spacing w:line="276" w:lineRule="auto"/>
        <w:ind w:firstLine="720"/>
        <w:jc w:val="both"/>
        <w:rPr>
          <w:color w:val="0D0D0D" w:themeColor="text1" w:themeTint="F2"/>
          <w:sz w:val="26"/>
          <w:szCs w:val="26"/>
        </w:rPr>
      </w:pPr>
      <w:r>
        <w:rPr>
          <w:color w:val="0D0D0D" w:themeColor="text1" w:themeTint="F2"/>
          <w:sz w:val="26"/>
          <w:szCs w:val="26"/>
        </w:rPr>
        <w:t xml:space="preserve">- </w:t>
      </w:r>
      <w:r w:rsidR="00090363" w:rsidRPr="0057304D">
        <w:rPr>
          <w:b/>
          <w:color w:val="0D0D0D" w:themeColor="text1" w:themeTint="F2"/>
          <w:sz w:val="26"/>
          <w:szCs w:val="26"/>
        </w:rPr>
        <w:t>Торфяные болота (дремлик бо</w:t>
      </w:r>
      <w:r w:rsidRPr="0057304D">
        <w:rPr>
          <w:b/>
          <w:color w:val="0D0D0D" w:themeColor="text1" w:themeTint="F2"/>
          <w:sz w:val="26"/>
          <w:szCs w:val="26"/>
        </w:rPr>
        <w:t>лотный</w:t>
      </w:r>
      <w:r>
        <w:rPr>
          <w:color w:val="0D0D0D" w:themeColor="text1" w:themeTint="F2"/>
          <w:sz w:val="26"/>
          <w:szCs w:val="26"/>
        </w:rPr>
        <w:t>)</w:t>
      </w:r>
      <w:r w:rsidR="00090363" w:rsidRPr="00090363">
        <w:rPr>
          <w:color w:val="0D0D0D" w:themeColor="text1" w:themeTint="F2"/>
          <w:sz w:val="26"/>
          <w:szCs w:val="26"/>
        </w:rPr>
        <w:t xml:space="preserve"> (местоположение - 1,5 км юго-западнее дер. Шеняно-Слобода, площадь - 2 га, охранная зона - не установлена, правоустанавливающий документ - постановление Законодательного Собрания Калужской области от 18.05.1995 № 209 (в ред. постановления Законодательного Собрания Калужской области от 20.09.2012 № 624)).</w:t>
      </w:r>
    </w:p>
    <w:p w:rsidR="00090363" w:rsidRDefault="00090363" w:rsidP="00090363">
      <w:pPr>
        <w:spacing w:line="276" w:lineRule="auto"/>
        <w:ind w:firstLine="720"/>
        <w:jc w:val="both"/>
        <w:rPr>
          <w:color w:val="0D0D0D" w:themeColor="text1" w:themeTint="F2"/>
          <w:sz w:val="26"/>
          <w:szCs w:val="26"/>
        </w:rPr>
      </w:pPr>
      <w:r w:rsidRPr="00090363">
        <w:rPr>
          <w:color w:val="0D0D0D" w:themeColor="text1" w:themeTint="F2"/>
          <w:sz w:val="26"/>
          <w:szCs w:val="26"/>
        </w:rPr>
        <w:t>В соответствии с пунктом 1 статьи 27 Федерального закона «Об особо охраняемых природных территориях»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090363" w:rsidRDefault="00090363" w:rsidP="00090363">
      <w:pPr>
        <w:spacing w:line="276" w:lineRule="auto"/>
        <w:ind w:firstLine="720"/>
        <w:jc w:val="both"/>
        <w:rPr>
          <w:color w:val="0D0D0D" w:themeColor="text1" w:themeTint="F2"/>
          <w:sz w:val="26"/>
          <w:szCs w:val="26"/>
        </w:rPr>
        <w:sectPr w:rsidR="00090363" w:rsidSect="002F0D9A">
          <w:headerReference w:type="default" r:id="rId38"/>
          <w:pgSz w:w="11906" w:h="16838"/>
          <w:pgMar w:top="851" w:right="707" w:bottom="851" w:left="1644" w:header="709" w:footer="367" w:gutter="0"/>
          <w:cols w:space="720"/>
          <w:docGrid w:linePitch="360"/>
        </w:sectPr>
      </w:pPr>
    </w:p>
    <w:p w:rsidR="00312AB2" w:rsidRPr="00361580" w:rsidRDefault="00AF7486" w:rsidP="00AF7486">
      <w:pPr>
        <w:pStyle w:val="3"/>
        <w:jc w:val="center"/>
        <w:rPr>
          <w:color w:val="0D0D0D" w:themeColor="text1" w:themeTint="F2"/>
          <w:sz w:val="26"/>
          <w:szCs w:val="26"/>
          <w:lang w:val="ru-RU"/>
        </w:rPr>
      </w:pPr>
      <w:bookmarkStart w:id="72" w:name="_Toc83373404"/>
      <w:r w:rsidRPr="00361580">
        <w:rPr>
          <w:color w:val="0D0D0D" w:themeColor="text1" w:themeTint="F2"/>
          <w:sz w:val="26"/>
          <w:szCs w:val="26"/>
        </w:rPr>
        <w:lastRenderedPageBreak/>
        <w:t>I</w:t>
      </w:r>
      <w:r w:rsidR="00312AB2" w:rsidRPr="00361580">
        <w:rPr>
          <w:color w:val="0D0D0D" w:themeColor="text1" w:themeTint="F2"/>
          <w:sz w:val="26"/>
          <w:szCs w:val="26"/>
        </w:rPr>
        <w:t>I</w:t>
      </w:r>
      <w:r w:rsidR="00312AB2" w:rsidRPr="00361580">
        <w:rPr>
          <w:color w:val="0D0D0D" w:themeColor="text1" w:themeTint="F2"/>
          <w:sz w:val="26"/>
          <w:szCs w:val="26"/>
          <w:lang w:val="ru-RU"/>
        </w:rPr>
        <w:t>.</w:t>
      </w:r>
      <w:r w:rsidRPr="00361580">
        <w:rPr>
          <w:color w:val="0D0D0D" w:themeColor="text1" w:themeTint="F2"/>
          <w:sz w:val="26"/>
          <w:szCs w:val="26"/>
          <w:lang w:val="ru-RU"/>
        </w:rPr>
        <w:t>3.</w:t>
      </w:r>
      <w:r w:rsidR="00312AB2" w:rsidRPr="00361580">
        <w:rPr>
          <w:color w:val="0D0D0D" w:themeColor="text1" w:themeTint="F2"/>
          <w:sz w:val="26"/>
          <w:szCs w:val="26"/>
          <w:lang w:val="ru-RU"/>
        </w:rPr>
        <w:t>2 Водоохранные зоны и прибрежные полосы водных объектов</w:t>
      </w:r>
      <w:bookmarkEnd w:id="72"/>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В соответствии с Водным Кодексом РФ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 xml:space="preserve">В границах водоохранных зон устанавливаются прибрежные защитные полосы, на территориях которых вводятся дополнительные </w:t>
      </w:r>
      <w:hyperlink r:id="rId39" w:anchor="Par52" w:history="1">
        <w:r w:rsidRPr="00687276">
          <w:rPr>
            <w:rStyle w:val="a7"/>
            <w:color w:val="000000" w:themeColor="text1"/>
            <w:sz w:val="26"/>
            <w:szCs w:val="26"/>
            <w:u w:val="none"/>
          </w:rPr>
          <w:t>ограничения</w:t>
        </w:r>
      </w:hyperlink>
      <w:r w:rsidRPr="00687276">
        <w:rPr>
          <w:color w:val="000000" w:themeColor="text1"/>
          <w:sz w:val="26"/>
          <w:szCs w:val="26"/>
        </w:rPr>
        <w:t xml:space="preserve"> хозяйственной и иной деятельности.</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Ширина водоохранной зоны рек или ручьев устанавливается от их истока для рек или ручьев протяженностью:</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1) до десяти километров - в размере пятидесяти метров;</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2) от десяти до пятидесяти километров - в размере ста метров;</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3) от пятидесяти километров и более - в размере двухсот метров.</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Водоохранные зоны магистральных или межхозяйственных каналов совпадают по ширине с полосами отводов таких каналов.</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Водоохранные зоны рек, их частей, помещенных в закрытые коллекторы, не устанавливаются.</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bookmarkStart w:id="73" w:name="Par24"/>
      <w:bookmarkEnd w:id="73"/>
      <w:r w:rsidRPr="00687276">
        <w:rPr>
          <w:color w:val="000000" w:themeColor="text1"/>
          <w:sz w:val="26"/>
          <w:szCs w:val="26"/>
        </w:rPr>
        <w:t>В границах водоохранных зон запрещаются:</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 xml:space="preserve">1) </w:t>
      </w:r>
      <w:r w:rsidRPr="00687276">
        <w:rPr>
          <w:sz w:val="26"/>
          <w:szCs w:val="26"/>
          <w:lang w:eastAsia="ru-RU"/>
        </w:rPr>
        <w:t>использование сточных вод в целях повышения почвенного плодородия</w:t>
      </w:r>
      <w:r w:rsidRPr="00687276">
        <w:rPr>
          <w:color w:val="000000" w:themeColor="text1"/>
          <w:sz w:val="26"/>
          <w:szCs w:val="26"/>
        </w:rPr>
        <w:t>;</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2) </w:t>
      </w:r>
      <w:r w:rsidRPr="00687276">
        <w:rPr>
          <w:sz w:val="26"/>
          <w:szCs w:val="26"/>
          <w:lang w:eastAsia="ru-RU"/>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Pr="00687276">
        <w:rPr>
          <w:color w:val="000000" w:themeColor="text1"/>
          <w:sz w:val="26"/>
          <w:szCs w:val="26"/>
        </w:rPr>
        <w:t>;</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3) осуществление авиационных мер по борьбе с вредными организмами;</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 xml:space="preserve">6) </w:t>
      </w:r>
      <w:r w:rsidRPr="00687276">
        <w:rPr>
          <w:sz w:val="26"/>
          <w:szCs w:val="26"/>
          <w:lang w:eastAsia="ru-RU"/>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Pr="00687276">
        <w:rPr>
          <w:color w:val="000000" w:themeColor="text1"/>
          <w:sz w:val="26"/>
          <w:szCs w:val="26"/>
        </w:rPr>
        <w:t>;</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7) сброс сточных, в том числе дренажных, вод;</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687276">
        <w:rPr>
          <w:color w:val="000000" w:themeColor="text1"/>
          <w:sz w:val="26"/>
          <w:szCs w:val="26"/>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40" w:history="1">
        <w:r w:rsidRPr="00687276">
          <w:rPr>
            <w:rStyle w:val="a7"/>
            <w:color w:val="000000" w:themeColor="text1"/>
            <w:sz w:val="26"/>
            <w:szCs w:val="26"/>
            <w:u w:val="none"/>
          </w:rPr>
          <w:t>статьей 19.1</w:t>
        </w:r>
      </w:hyperlink>
      <w:r w:rsidRPr="00687276">
        <w:rPr>
          <w:color w:val="000000" w:themeColor="text1"/>
          <w:sz w:val="26"/>
          <w:szCs w:val="26"/>
        </w:rPr>
        <w:t xml:space="preserve"> Закона Российской Федерации от 21 февраля 1992 года N 2395-1 "О недрах").</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bookmarkStart w:id="74" w:name="Par41"/>
      <w:bookmarkEnd w:id="74"/>
      <w:r w:rsidRPr="00687276">
        <w:rPr>
          <w:color w:val="000000" w:themeColor="text1"/>
          <w:sz w:val="26"/>
          <w:szCs w:val="26"/>
        </w:rPr>
        <w:t>1) централизованные системы водоотведения (канализации), централизованные ливневые системы водоотведения;</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 xml:space="preserve">На территориях, расположенных в границах водоохранных зон и занятых защитными лесами, особо защитными участками лесов, наряду с ограничениями, </w:t>
      </w:r>
      <w:r w:rsidRPr="00687276">
        <w:rPr>
          <w:color w:val="000000" w:themeColor="text1"/>
          <w:sz w:val="26"/>
          <w:szCs w:val="26"/>
        </w:rPr>
        <w:lastRenderedPageBreak/>
        <w:t>установленными Водным Кодексом РФ,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AF67E2" w:rsidRPr="00687276" w:rsidRDefault="00AF67E2" w:rsidP="00AF67E2">
      <w:pPr>
        <w:spacing w:line="276" w:lineRule="auto"/>
        <w:ind w:firstLine="720"/>
        <w:jc w:val="both"/>
        <w:rPr>
          <w:color w:val="000000" w:themeColor="text1"/>
          <w:sz w:val="26"/>
          <w:szCs w:val="26"/>
        </w:rPr>
      </w:pPr>
      <w:bookmarkStart w:id="75" w:name="Par52"/>
      <w:bookmarkEnd w:id="75"/>
      <w:r w:rsidRPr="00687276">
        <w:rPr>
          <w:color w:val="000000" w:themeColor="text1"/>
          <w:sz w:val="26"/>
          <w:szCs w:val="26"/>
        </w:rPr>
        <w:t>В пределах защитных прибрежных полос дополнительно к ограничениям, перечисленным выше, запрещается:</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1) распашка земель;</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2) размещение отвалов размываемых грунтов;</w:t>
      </w:r>
    </w:p>
    <w:p w:rsidR="00AF67E2" w:rsidRPr="00687276" w:rsidRDefault="00AF67E2" w:rsidP="00AF67E2">
      <w:pPr>
        <w:autoSpaceDE w:val="0"/>
        <w:autoSpaceDN w:val="0"/>
        <w:adjustRightInd w:val="0"/>
        <w:spacing w:line="276" w:lineRule="auto"/>
        <w:ind w:firstLine="539"/>
        <w:jc w:val="both"/>
        <w:rPr>
          <w:color w:val="000000" w:themeColor="text1"/>
          <w:sz w:val="26"/>
          <w:szCs w:val="26"/>
        </w:rPr>
      </w:pPr>
      <w:r w:rsidRPr="00687276">
        <w:rPr>
          <w:color w:val="000000" w:themeColor="text1"/>
          <w:sz w:val="26"/>
          <w:szCs w:val="26"/>
        </w:rPr>
        <w:t>3) выпас сельскохозяйственных животных и организация для них летних лагерей, ванн.</w:t>
      </w:r>
    </w:p>
    <w:p w:rsidR="00AF67E2" w:rsidRPr="00687276" w:rsidRDefault="00AF67E2" w:rsidP="00AF67E2">
      <w:pPr>
        <w:spacing w:line="276" w:lineRule="auto"/>
        <w:ind w:firstLine="709"/>
        <w:jc w:val="both"/>
        <w:rPr>
          <w:color w:val="000000" w:themeColor="text1"/>
          <w:sz w:val="26"/>
          <w:szCs w:val="26"/>
        </w:rPr>
      </w:pPr>
      <w:r w:rsidRPr="00687276">
        <w:rPr>
          <w:color w:val="000000" w:themeColor="text1"/>
          <w:sz w:val="26"/>
          <w:szCs w:val="26"/>
        </w:rPr>
        <w:t xml:space="preserve">Установление границ водоохранных зон и границ прибрежных защитных полос водных объектов, в том числе обозначение на местности посредством специальных информационных знаков, осуществляется в </w:t>
      </w:r>
      <w:hyperlink r:id="rId41" w:history="1">
        <w:r w:rsidRPr="00687276">
          <w:rPr>
            <w:rStyle w:val="a7"/>
            <w:color w:val="000000" w:themeColor="text1"/>
            <w:sz w:val="26"/>
            <w:szCs w:val="26"/>
            <w:u w:val="none"/>
          </w:rPr>
          <w:t>порядке</w:t>
        </w:r>
      </w:hyperlink>
      <w:r w:rsidRPr="00687276">
        <w:rPr>
          <w:color w:val="000000" w:themeColor="text1"/>
          <w:sz w:val="26"/>
          <w:szCs w:val="26"/>
        </w:rPr>
        <w:t>, установленном Правительством Российской Федерации.</w:t>
      </w:r>
    </w:p>
    <w:p w:rsidR="00AF67E2" w:rsidRPr="00687276" w:rsidRDefault="00AF67E2" w:rsidP="00AF67E2">
      <w:pPr>
        <w:spacing w:line="276" w:lineRule="auto"/>
        <w:ind w:firstLine="709"/>
        <w:jc w:val="both"/>
        <w:rPr>
          <w:color w:val="000000" w:themeColor="text1"/>
          <w:sz w:val="26"/>
          <w:szCs w:val="26"/>
          <w:lang w:eastAsia="ar-SA" w:bidi="en-US"/>
        </w:rPr>
      </w:pPr>
      <w:r w:rsidRPr="00687276">
        <w:rPr>
          <w:color w:val="000000" w:themeColor="text1"/>
          <w:sz w:val="26"/>
          <w:szCs w:val="26"/>
          <w:lang w:eastAsia="ar-SA" w:bidi="en-US"/>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A58BF" w:rsidRPr="00361580" w:rsidRDefault="001A58BF" w:rsidP="002733EB">
      <w:pPr>
        <w:spacing w:line="276" w:lineRule="auto"/>
        <w:ind w:firstLine="709"/>
        <w:jc w:val="both"/>
        <w:rPr>
          <w:color w:val="0D0D0D" w:themeColor="text1" w:themeTint="F2"/>
          <w:sz w:val="26"/>
          <w:szCs w:val="26"/>
          <w:lang w:eastAsia="ar-SA" w:bidi="en-US"/>
        </w:rPr>
      </w:pPr>
      <w:r w:rsidRPr="00361580">
        <w:rPr>
          <w:color w:val="0D0D0D" w:themeColor="text1" w:themeTint="F2"/>
          <w:sz w:val="26"/>
          <w:szCs w:val="26"/>
          <w:lang w:eastAsia="ar-SA" w:bidi="en-US"/>
        </w:rPr>
        <w:t xml:space="preserve">Ширина водоохраной зоны, ширина прибрежных защитных полос и береговых полос рек </w:t>
      </w:r>
      <w:r w:rsidR="002733EB" w:rsidRPr="00361580">
        <w:rPr>
          <w:color w:val="0D0D0D" w:themeColor="text1" w:themeTint="F2"/>
          <w:sz w:val="26"/>
          <w:szCs w:val="26"/>
          <w:lang w:eastAsia="ar-SA" w:bidi="en-US"/>
        </w:rPr>
        <w:t>сельского поселения указан</w:t>
      </w:r>
      <w:r w:rsidR="00AE00EB" w:rsidRPr="00361580">
        <w:rPr>
          <w:color w:val="0D0D0D" w:themeColor="text1" w:themeTint="F2"/>
          <w:sz w:val="26"/>
          <w:szCs w:val="26"/>
          <w:lang w:eastAsia="ar-SA" w:bidi="en-US"/>
        </w:rPr>
        <w:t>а</w:t>
      </w:r>
      <w:r w:rsidRPr="00361580">
        <w:rPr>
          <w:color w:val="0D0D0D" w:themeColor="text1" w:themeTint="F2"/>
          <w:sz w:val="26"/>
          <w:szCs w:val="26"/>
          <w:lang w:eastAsia="ar-SA" w:bidi="en-US"/>
        </w:rPr>
        <w:t xml:space="preserve"> в таблице</w:t>
      </w:r>
      <w:r w:rsidR="0071129C" w:rsidRPr="00361580">
        <w:rPr>
          <w:color w:val="0D0D0D" w:themeColor="text1" w:themeTint="F2"/>
          <w:sz w:val="26"/>
          <w:szCs w:val="26"/>
          <w:lang w:eastAsia="ar-SA" w:bidi="en-US"/>
        </w:rPr>
        <w:t>:</w:t>
      </w:r>
    </w:p>
    <w:p w:rsidR="002733EB" w:rsidRPr="00361580" w:rsidRDefault="002733EB" w:rsidP="00BA21EF">
      <w:pPr>
        <w:spacing w:line="276" w:lineRule="auto"/>
        <w:ind w:firstLine="709"/>
        <w:jc w:val="center"/>
        <w:rPr>
          <w:b/>
          <w:color w:val="0D0D0D" w:themeColor="text1" w:themeTint="F2"/>
          <w:sz w:val="26"/>
          <w:szCs w:val="26"/>
        </w:rPr>
      </w:pPr>
      <w:r w:rsidRPr="00361580">
        <w:rPr>
          <w:b/>
          <w:color w:val="0D0D0D" w:themeColor="text1" w:themeTint="F2"/>
          <w:sz w:val="26"/>
          <w:szCs w:val="26"/>
        </w:rPr>
        <w:t>Водоохранные зоны, прибрежные защитные и береговые полосы рек</w:t>
      </w:r>
    </w:p>
    <w:p w:rsidR="002733EB" w:rsidRPr="00361580" w:rsidRDefault="002733EB" w:rsidP="002733EB">
      <w:pPr>
        <w:spacing w:line="276" w:lineRule="auto"/>
        <w:jc w:val="right"/>
        <w:rPr>
          <w:i/>
          <w:color w:val="0D0D0D" w:themeColor="text1" w:themeTint="F2"/>
        </w:rPr>
      </w:pPr>
      <w:r w:rsidRPr="00361580">
        <w:rPr>
          <w:i/>
          <w:color w:val="0D0D0D" w:themeColor="text1" w:themeTint="F2"/>
        </w:rPr>
        <w:t xml:space="preserve">Таблица </w:t>
      </w:r>
      <w:r w:rsidR="003209E9" w:rsidRPr="00361580">
        <w:rPr>
          <w:i/>
          <w:color w:val="0D0D0D" w:themeColor="text1" w:themeTint="F2"/>
        </w:rPr>
        <w:t>5</w:t>
      </w:r>
    </w:p>
    <w:tbl>
      <w:tblPr>
        <w:tblW w:w="9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160"/>
        <w:gridCol w:w="1620"/>
        <w:gridCol w:w="1980"/>
        <w:gridCol w:w="1620"/>
        <w:gridCol w:w="1800"/>
      </w:tblGrid>
      <w:tr w:rsidR="00361580" w:rsidRPr="00361580" w:rsidTr="00D54077">
        <w:tc>
          <w:tcPr>
            <w:tcW w:w="693"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b/>
                <w:color w:val="0D0D0D" w:themeColor="text1" w:themeTint="F2"/>
              </w:rPr>
            </w:pPr>
            <w:r w:rsidRPr="00361580">
              <w:rPr>
                <w:b/>
                <w:color w:val="0D0D0D" w:themeColor="text1" w:themeTint="F2"/>
              </w:rPr>
              <w:t>№ п/п</w:t>
            </w:r>
          </w:p>
        </w:tc>
        <w:tc>
          <w:tcPr>
            <w:tcW w:w="216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tabs>
                <w:tab w:val="left" w:pos="0"/>
              </w:tabs>
              <w:jc w:val="center"/>
              <w:rPr>
                <w:b/>
                <w:color w:val="0D0D0D" w:themeColor="text1" w:themeTint="F2"/>
              </w:rPr>
            </w:pPr>
            <w:r w:rsidRPr="00361580">
              <w:rPr>
                <w:b/>
                <w:color w:val="0D0D0D" w:themeColor="text1" w:themeTint="F2"/>
              </w:rPr>
              <w:t>Наименование водоема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tabs>
                <w:tab w:val="left" w:pos="0"/>
              </w:tabs>
              <w:jc w:val="center"/>
              <w:rPr>
                <w:b/>
                <w:color w:val="0D0D0D" w:themeColor="text1" w:themeTint="F2"/>
              </w:rPr>
            </w:pPr>
            <w:r w:rsidRPr="00361580">
              <w:rPr>
                <w:b/>
                <w:color w:val="0D0D0D" w:themeColor="text1" w:themeTint="F2"/>
              </w:rPr>
              <w:t>Длина,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tabs>
                <w:tab w:val="left" w:pos="0"/>
              </w:tabs>
              <w:jc w:val="center"/>
              <w:rPr>
                <w:b/>
                <w:color w:val="0D0D0D" w:themeColor="text1" w:themeTint="F2"/>
              </w:rPr>
            </w:pPr>
            <w:r w:rsidRPr="00361580">
              <w:rPr>
                <w:b/>
                <w:color w:val="0D0D0D" w:themeColor="text1" w:themeTint="F2"/>
              </w:rPr>
              <w:t>Ширина водоохраной зоны, м</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tabs>
                <w:tab w:val="left" w:pos="0"/>
              </w:tabs>
              <w:jc w:val="center"/>
              <w:rPr>
                <w:b/>
                <w:color w:val="0D0D0D" w:themeColor="text1" w:themeTint="F2"/>
              </w:rPr>
            </w:pPr>
            <w:r w:rsidRPr="00361580">
              <w:rPr>
                <w:b/>
                <w:color w:val="0D0D0D" w:themeColor="text1" w:themeTint="F2"/>
              </w:rPr>
              <w:t>Ширина прибрежной полосы, м</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tabs>
                <w:tab w:val="left" w:pos="0"/>
              </w:tabs>
              <w:jc w:val="center"/>
              <w:rPr>
                <w:b/>
                <w:color w:val="0D0D0D" w:themeColor="text1" w:themeTint="F2"/>
              </w:rPr>
            </w:pPr>
            <w:r w:rsidRPr="00361580">
              <w:rPr>
                <w:b/>
                <w:color w:val="0D0D0D" w:themeColor="text1" w:themeTint="F2"/>
              </w:rPr>
              <w:t>Ширина береговой полосы, м</w:t>
            </w:r>
          </w:p>
        </w:tc>
      </w:tr>
      <w:tr w:rsidR="00361580" w:rsidRPr="00361580" w:rsidTr="00361580">
        <w:trPr>
          <w:trHeight w:val="416"/>
        </w:trPr>
        <w:tc>
          <w:tcPr>
            <w:tcW w:w="693"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1.</w:t>
            </w:r>
          </w:p>
        </w:tc>
        <w:tc>
          <w:tcPr>
            <w:tcW w:w="216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tabs>
                <w:tab w:val="left" w:pos="0"/>
              </w:tabs>
              <w:jc w:val="center"/>
              <w:rPr>
                <w:color w:val="0D0D0D" w:themeColor="text1" w:themeTint="F2"/>
              </w:rPr>
            </w:pPr>
            <w:r w:rsidRPr="00361580">
              <w:rPr>
                <w:color w:val="0D0D0D" w:themeColor="text1" w:themeTint="F2"/>
              </w:rPr>
              <w:t>река Угра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399</w:t>
            </w:r>
          </w:p>
        </w:tc>
        <w:tc>
          <w:tcPr>
            <w:tcW w:w="198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20</w:t>
            </w:r>
          </w:p>
        </w:tc>
      </w:tr>
      <w:tr w:rsidR="00361580" w:rsidRPr="00361580" w:rsidTr="00361580">
        <w:trPr>
          <w:trHeight w:val="416"/>
        </w:trPr>
        <w:tc>
          <w:tcPr>
            <w:tcW w:w="693"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2.</w:t>
            </w:r>
          </w:p>
        </w:tc>
        <w:tc>
          <w:tcPr>
            <w:tcW w:w="216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река Изверь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72</w:t>
            </w:r>
          </w:p>
        </w:tc>
        <w:tc>
          <w:tcPr>
            <w:tcW w:w="198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200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20</w:t>
            </w:r>
          </w:p>
        </w:tc>
      </w:tr>
      <w:tr w:rsidR="00361580" w:rsidRPr="00361580" w:rsidTr="00361580">
        <w:trPr>
          <w:trHeight w:val="416"/>
        </w:trPr>
        <w:tc>
          <w:tcPr>
            <w:tcW w:w="693"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3.</w:t>
            </w:r>
          </w:p>
        </w:tc>
        <w:tc>
          <w:tcPr>
            <w:tcW w:w="216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река Люблинка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5</w:t>
            </w:r>
          </w:p>
        </w:tc>
      </w:tr>
      <w:tr w:rsidR="00361580" w:rsidRPr="00361580" w:rsidTr="00361580">
        <w:trPr>
          <w:trHeight w:val="416"/>
        </w:trPr>
        <w:tc>
          <w:tcPr>
            <w:tcW w:w="693"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4.</w:t>
            </w:r>
          </w:p>
        </w:tc>
        <w:tc>
          <w:tcPr>
            <w:tcW w:w="216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pStyle w:val="af5"/>
              <w:jc w:val="center"/>
              <w:rPr>
                <w:color w:val="0D0D0D" w:themeColor="text1" w:themeTint="F2"/>
                <w:sz w:val="24"/>
                <w:szCs w:val="24"/>
              </w:rPr>
            </w:pPr>
            <w:r w:rsidRPr="00361580">
              <w:rPr>
                <w:color w:val="0D0D0D" w:themeColor="text1" w:themeTint="F2"/>
                <w:sz w:val="24"/>
                <w:szCs w:val="24"/>
              </w:rPr>
              <w:t>ручьи б/н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pStyle w:val="af5"/>
              <w:jc w:val="center"/>
              <w:rPr>
                <w:color w:val="0D0D0D" w:themeColor="text1" w:themeTint="F2"/>
                <w:sz w:val="24"/>
                <w:szCs w:val="24"/>
              </w:rPr>
            </w:pPr>
            <w:r w:rsidRPr="00361580">
              <w:rPr>
                <w:color w:val="0D0D0D" w:themeColor="text1" w:themeTint="F2"/>
                <w:sz w:val="24"/>
                <w:szCs w:val="24"/>
              </w:rPr>
              <w:t>менее 10 км</w:t>
            </w:r>
          </w:p>
        </w:tc>
        <w:tc>
          <w:tcPr>
            <w:tcW w:w="198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5</w:t>
            </w:r>
          </w:p>
        </w:tc>
      </w:tr>
      <w:tr w:rsidR="00361580" w:rsidRPr="00361580" w:rsidTr="00361580">
        <w:trPr>
          <w:trHeight w:val="416"/>
        </w:trPr>
        <w:tc>
          <w:tcPr>
            <w:tcW w:w="693"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5.</w:t>
            </w:r>
          </w:p>
        </w:tc>
        <w:tc>
          <w:tcPr>
            <w:tcW w:w="216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pStyle w:val="af5"/>
              <w:jc w:val="center"/>
              <w:rPr>
                <w:color w:val="0D0D0D" w:themeColor="text1" w:themeTint="F2"/>
                <w:sz w:val="24"/>
                <w:szCs w:val="24"/>
              </w:rPr>
            </w:pPr>
            <w:r w:rsidRPr="00361580">
              <w:rPr>
                <w:color w:val="0D0D0D" w:themeColor="text1" w:themeTint="F2"/>
                <w:sz w:val="24"/>
                <w:szCs w:val="24"/>
              </w:rPr>
              <w:t>Пруды и озера</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pStyle w:val="af5"/>
              <w:jc w:val="center"/>
              <w:rPr>
                <w:color w:val="0D0D0D" w:themeColor="text1" w:themeTint="F2"/>
                <w:sz w:val="24"/>
                <w:szCs w:val="24"/>
              </w:rPr>
            </w:pPr>
            <w:r w:rsidRPr="00361580">
              <w:rPr>
                <w:color w:val="0D0D0D" w:themeColor="text1" w:themeTint="F2"/>
                <w:sz w:val="24"/>
                <w:szCs w:val="24"/>
              </w:rPr>
              <w:t>-</w:t>
            </w:r>
          </w:p>
        </w:tc>
        <w:tc>
          <w:tcPr>
            <w:tcW w:w="198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50</w:t>
            </w:r>
          </w:p>
        </w:tc>
        <w:tc>
          <w:tcPr>
            <w:tcW w:w="162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361580" w:rsidP="00361580">
            <w:pPr>
              <w:jc w:val="center"/>
              <w:rPr>
                <w:color w:val="0D0D0D" w:themeColor="text1" w:themeTint="F2"/>
              </w:rPr>
            </w:pPr>
            <w:r w:rsidRPr="00361580">
              <w:rPr>
                <w:color w:val="0D0D0D" w:themeColor="text1" w:themeTint="F2"/>
              </w:rPr>
              <w:t>50</w:t>
            </w:r>
          </w:p>
        </w:tc>
        <w:tc>
          <w:tcPr>
            <w:tcW w:w="1800" w:type="dxa"/>
            <w:tcBorders>
              <w:top w:val="single" w:sz="4" w:space="0" w:color="auto"/>
              <w:left w:val="single" w:sz="4" w:space="0" w:color="auto"/>
              <w:bottom w:val="single" w:sz="4" w:space="0" w:color="auto"/>
              <w:right w:val="single" w:sz="4" w:space="0" w:color="auto"/>
            </w:tcBorders>
            <w:vAlign w:val="center"/>
            <w:hideMark/>
          </w:tcPr>
          <w:p w:rsidR="00361580" w:rsidRPr="00361580" w:rsidRDefault="00A82BC6" w:rsidP="00361580">
            <w:pPr>
              <w:jc w:val="center"/>
              <w:rPr>
                <w:color w:val="0D0D0D" w:themeColor="text1" w:themeTint="F2"/>
              </w:rPr>
            </w:pPr>
            <w:r>
              <w:rPr>
                <w:color w:val="0D0D0D" w:themeColor="text1" w:themeTint="F2"/>
              </w:rPr>
              <w:t>20</w:t>
            </w:r>
          </w:p>
        </w:tc>
      </w:tr>
    </w:tbl>
    <w:p w:rsidR="00361580" w:rsidRPr="00630219" w:rsidRDefault="00361580" w:rsidP="002733EB">
      <w:pPr>
        <w:spacing w:line="276" w:lineRule="auto"/>
        <w:jc w:val="right"/>
        <w:rPr>
          <w:i/>
          <w:color w:val="FF0000"/>
        </w:rPr>
      </w:pPr>
    </w:p>
    <w:p w:rsidR="002B4610" w:rsidRPr="00630219" w:rsidRDefault="002B4610" w:rsidP="002733EB">
      <w:pPr>
        <w:spacing w:line="276" w:lineRule="auto"/>
        <w:jc w:val="right"/>
        <w:rPr>
          <w:i/>
          <w:color w:val="FF0000"/>
        </w:rPr>
      </w:pPr>
    </w:p>
    <w:p w:rsidR="00671677" w:rsidRPr="00630219" w:rsidRDefault="00671677" w:rsidP="002733EB">
      <w:pPr>
        <w:rPr>
          <w:color w:val="FF0000"/>
        </w:rPr>
        <w:sectPr w:rsidR="00671677" w:rsidRPr="00630219" w:rsidSect="002F0D9A">
          <w:pgSz w:w="11906" w:h="16838"/>
          <w:pgMar w:top="851" w:right="707" w:bottom="851" w:left="1644" w:header="709" w:footer="367" w:gutter="0"/>
          <w:cols w:space="720"/>
          <w:docGrid w:linePitch="360"/>
        </w:sectPr>
      </w:pPr>
    </w:p>
    <w:p w:rsidR="002733EB" w:rsidRPr="00630219" w:rsidRDefault="002733EB" w:rsidP="002733EB">
      <w:pPr>
        <w:rPr>
          <w:color w:val="FF0000"/>
        </w:rPr>
      </w:pPr>
    </w:p>
    <w:p w:rsidR="00312AB2" w:rsidRPr="006A732C" w:rsidRDefault="00AF7486" w:rsidP="00076FA0">
      <w:pPr>
        <w:pStyle w:val="3"/>
        <w:spacing w:line="276" w:lineRule="auto"/>
        <w:jc w:val="center"/>
        <w:rPr>
          <w:color w:val="0D0D0D" w:themeColor="text1" w:themeTint="F2"/>
          <w:sz w:val="26"/>
          <w:szCs w:val="26"/>
          <w:lang w:val="ru-RU"/>
        </w:rPr>
      </w:pPr>
      <w:bookmarkStart w:id="76" w:name="_Toc83373405"/>
      <w:r w:rsidRPr="006A732C">
        <w:rPr>
          <w:color w:val="0D0D0D" w:themeColor="text1" w:themeTint="F2"/>
          <w:sz w:val="26"/>
          <w:szCs w:val="26"/>
        </w:rPr>
        <w:t>I</w:t>
      </w:r>
      <w:r w:rsidR="00312AB2" w:rsidRPr="006A732C">
        <w:rPr>
          <w:color w:val="0D0D0D" w:themeColor="text1" w:themeTint="F2"/>
          <w:sz w:val="26"/>
          <w:szCs w:val="26"/>
        </w:rPr>
        <w:t>I</w:t>
      </w:r>
      <w:r w:rsidRPr="006A732C">
        <w:rPr>
          <w:color w:val="0D0D0D" w:themeColor="text1" w:themeTint="F2"/>
          <w:sz w:val="26"/>
          <w:szCs w:val="26"/>
          <w:lang w:val="ru-RU"/>
        </w:rPr>
        <w:t>.3</w:t>
      </w:r>
      <w:r w:rsidR="001E616D" w:rsidRPr="006A732C">
        <w:rPr>
          <w:color w:val="0D0D0D" w:themeColor="text1" w:themeTint="F2"/>
          <w:sz w:val="26"/>
          <w:szCs w:val="26"/>
          <w:lang w:val="ru-RU"/>
        </w:rPr>
        <w:t>.3</w:t>
      </w:r>
      <w:r w:rsidR="00312AB2" w:rsidRPr="006A732C">
        <w:rPr>
          <w:color w:val="0D0D0D" w:themeColor="text1" w:themeTint="F2"/>
          <w:sz w:val="26"/>
          <w:szCs w:val="26"/>
          <w:lang w:val="ru-RU"/>
        </w:rPr>
        <w:t xml:space="preserve"> </w:t>
      </w:r>
      <w:r w:rsidR="00B17C94" w:rsidRPr="006A732C">
        <w:rPr>
          <w:color w:val="0D0D0D" w:themeColor="text1" w:themeTint="F2"/>
          <w:sz w:val="26"/>
          <w:szCs w:val="26"/>
          <w:lang w:val="ru-RU"/>
        </w:rPr>
        <w:t>Объекты культурного наследия.</w:t>
      </w:r>
      <w:r w:rsidR="00AC3E74" w:rsidRPr="006A732C">
        <w:rPr>
          <w:color w:val="0D0D0D" w:themeColor="text1" w:themeTint="F2"/>
          <w:sz w:val="26"/>
          <w:szCs w:val="26"/>
          <w:lang w:val="ru-RU"/>
        </w:rPr>
        <w:t xml:space="preserve"> </w:t>
      </w:r>
      <w:r w:rsidR="00B17C94" w:rsidRPr="006A732C">
        <w:rPr>
          <w:color w:val="0D0D0D" w:themeColor="text1" w:themeTint="F2"/>
          <w:sz w:val="26"/>
          <w:szCs w:val="26"/>
          <w:lang w:val="ru-RU"/>
        </w:rPr>
        <w:t>Мероприятия по охране объектов культурного наследия</w:t>
      </w:r>
      <w:r w:rsidR="00076FA0" w:rsidRPr="006A732C">
        <w:rPr>
          <w:color w:val="0D0D0D" w:themeColor="text1" w:themeTint="F2"/>
          <w:sz w:val="26"/>
          <w:szCs w:val="26"/>
          <w:lang w:val="ru-RU"/>
        </w:rPr>
        <w:t>.</w:t>
      </w:r>
      <w:bookmarkEnd w:id="76"/>
    </w:p>
    <w:p w:rsidR="00C631C7" w:rsidRPr="006A732C" w:rsidRDefault="00312AB2" w:rsidP="001D0961">
      <w:pPr>
        <w:spacing w:line="276" w:lineRule="auto"/>
        <w:ind w:firstLine="720"/>
        <w:jc w:val="both"/>
        <w:rPr>
          <w:color w:val="0D0D0D" w:themeColor="text1" w:themeTint="F2"/>
          <w:sz w:val="26"/>
          <w:szCs w:val="26"/>
        </w:rPr>
      </w:pPr>
      <w:r w:rsidRPr="006A732C">
        <w:rPr>
          <w:color w:val="0D0D0D" w:themeColor="text1" w:themeTint="F2"/>
          <w:sz w:val="26"/>
          <w:szCs w:val="26"/>
        </w:rPr>
        <w:t>Согласно данным, предоставленным Министерством культуры Калужской области на территории сельского поселения располага</w:t>
      </w:r>
      <w:r w:rsidR="0057288A" w:rsidRPr="006A732C">
        <w:rPr>
          <w:color w:val="0D0D0D" w:themeColor="text1" w:themeTint="F2"/>
          <w:sz w:val="26"/>
          <w:szCs w:val="26"/>
        </w:rPr>
        <w:t>ю</w:t>
      </w:r>
      <w:r w:rsidRPr="006A732C">
        <w:rPr>
          <w:color w:val="0D0D0D" w:themeColor="text1" w:themeTint="F2"/>
          <w:sz w:val="26"/>
          <w:szCs w:val="26"/>
        </w:rPr>
        <w:t>тся</w:t>
      </w:r>
      <w:r w:rsidR="00466203" w:rsidRPr="006A732C">
        <w:rPr>
          <w:color w:val="0D0D0D" w:themeColor="text1" w:themeTint="F2"/>
          <w:sz w:val="26"/>
          <w:szCs w:val="26"/>
        </w:rPr>
        <w:t xml:space="preserve"> </w:t>
      </w:r>
      <w:r w:rsidR="0057288A" w:rsidRPr="006A732C">
        <w:rPr>
          <w:color w:val="0D0D0D" w:themeColor="text1" w:themeTint="F2"/>
          <w:sz w:val="26"/>
          <w:szCs w:val="26"/>
        </w:rPr>
        <w:t>следующи</w:t>
      </w:r>
      <w:r w:rsidR="00E07F8B" w:rsidRPr="006A732C">
        <w:rPr>
          <w:color w:val="0D0D0D" w:themeColor="text1" w:themeTint="F2"/>
          <w:sz w:val="26"/>
          <w:szCs w:val="26"/>
        </w:rPr>
        <w:t>е</w:t>
      </w:r>
      <w:r w:rsidR="0057288A" w:rsidRPr="006A732C">
        <w:rPr>
          <w:color w:val="0D0D0D" w:themeColor="text1" w:themeTint="F2"/>
          <w:sz w:val="26"/>
          <w:szCs w:val="26"/>
        </w:rPr>
        <w:t xml:space="preserve"> </w:t>
      </w:r>
      <w:r w:rsidRPr="006A732C">
        <w:rPr>
          <w:color w:val="0D0D0D" w:themeColor="text1" w:themeTint="F2"/>
          <w:sz w:val="26"/>
          <w:szCs w:val="26"/>
        </w:rPr>
        <w:t>объект</w:t>
      </w:r>
      <w:r w:rsidR="0057288A" w:rsidRPr="006A732C">
        <w:rPr>
          <w:color w:val="0D0D0D" w:themeColor="text1" w:themeTint="F2"/>
          <w:sz w:val="26"/>
          <w:szCs w:val="26"/>
        </w:rPr>
        <w:t>ы</w:t>
      </w:r>
      <w:r w:rsidRPr="006A732C">
        <w:rPr>
          <w:color w:val="0D0D0D" w:themeColor="text1" w:themeTint="F2"/>
          <w:sz w:val="26"/>
          <w:szCs w:val="26"/>
        </w:rPr>
        <w:t xml:space="preserve"> культурного наследия</w:t>
      </w:r>
      <w:r w:rsidR="0057288A" w:rsidRPr="006A732C">
        <w:rPr>
          <w:color w:val="0D0D0D" w:themeColor="text1" w:themeTint="F2"/>
          <w:sz w:val="26"/>
          <w:szCs w:val="26"/>
        </w:rPr>
        <w:t>:</w:t>
      </w:r>
      <w:r w:rsidRPr="006A732C">
        <w:rPr>
          <w:color w:val="0D0D0D" w:themeColor="text1" w:themeTint="F2"/>
          <w:sz w:val="26"/>
          <w:szCs w:val="26"/>
        </w:rPr>
        <w:t xml:space="preserve"> </w:t>
      </w:r>
    </w:p>
    <w:p w:rsidR="00267E12" w:rsidRPr="006A732C" w:rsidRDefault="00267E12" w:rsidP="000F15E9">
      <w:pPr>
        <w:suppressAutoHyphens w:val="0"/>
        <w:jc w:val="center"/>
        <w:rPr>
          <w:b/>
          <w:color w:val="0D0D0D" w:themeColor="text1" w:themeTint="F2"/>
          <w:sz w:val="26"/>
          <w:szCs w:val="26"/>
        </w:rPr>
      </w:pPr>
      <w:r w:rsidRPr="006A732C">
        <w:rPr>
          <w:b/>
          <w:color w:val="0D0D0D" w:themeColor="text1" w:themeTint="F2"/>
          <w:sz w:val="26"/>
          <w:szCs w:val="26"/>
        </w:rPr>
        <w:t xml:space="preserve">Перечень объектов культурного наследия </w:t>
      </w:r>
      <w:r w:rsidR="00A573DC" w:rsidRPr="006A732C">
        <w:rPr>
          <w:b/>
          <w:color w:val="0D0D0D" w:themeColor="text1" w:themeTint="F2"/>
          <w:sz w:val="26"/>
          <w:szCs w:val="26"/>
        </w:rPr>
        <w:t>поселения</w:t>
      </w:r>
    </w:p>
    <w:p w:rsidR="00076FA0" w:rsidRPr="006A732C" w:rsidRDefault="00076FA0" w:rsidP="00076FA0">
      <w:pPr>
        <w:spacing w:line="276" w:lineRule="auto"/>
        <w:jc w:val="right"/>
        <w:rPr>
          <w:i/>
          <w:color w:val="0D0D0D" w:themeColor="text1" w:themeTint="F2"/>
        </w:rPr>
      </w:pPr>
      <w:r w:rsidRPr="006A732C">
        <w:rPr>
          <w:i/>
          <w:color w:val="0D0D0D" w:themeColor="text1" w:themeTint="F2"/>
        </w:rPr>
        <w:t xml:space="preserve">Таблица </w:t>
      </w:r>
      <w:r w:rsidR="003209E9" w:rsidRPr="006A732C">
        <w:rPr>
          <w:i/>
          <w:color w:val="0D0D0D" w:themeColor="text1" w:themeTint="F2"/>
        </w:rPr>
        <w:t>6</w:t>
      </w:r>
    </w:p>
    <w:tbl>
      <w:tblPr>
        <w:tblW w:w="22620" w:type="dxa"/>
        <w:tblInd w:w="40" w:type="dxa"/>
        <w:tblLayout w:type="fixed"/>
        <w:tblCellMar>
          <w:left w:w="40" w:type="dxa"/>
          <w:right w:w="40" w:type="dxa"/>
        </w:tblCellMar>
        <w:tblLook w:val="04A0" w:firstRow="1" w:lastRow="0" w:firstColumn="1" w:lastColumn="0" w:noHBand="0" w:noVBand="1"/>
      </w:tblPr>
      <w:tblGrid>
        <w:gridCol w:w="631"/>
        <w:gridCol w:w="2429"/>
        <w:gridCol w:w="820"/>
        <w:gridCol w:w="1340"/>
        <w:gridCol w:w="180"/>
        <w:gridCol w:w="3980"/>
        <w:gridCol w:w="13240"/>
      </w:tblGrid>
      <w:tr w:rsidR="006A732C" w:rsidTr="00D54077">
        <w:trPr>
          <w:gridAfter w:val="1"/>
          <w:wAfter w:w="13240" w:type="dxa"/>
          <w:trHeight w:hRule="exact" w:val="553"/>
        </w:trPr>
        <w:tc>
          <w:tcPr>
            <w:tcW w:w="631"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A732C" w:rsidRDefault="006A732C" w:rsidP="00D54077">
            <w:pPr>
              <w:shd w:val="clear" w:color="auto" w:fill="FFFFFF"/>
              <w:tabs>
                <w:tab w:val="num" w:pos="0"/>
              </w:tabs>
              <w:ind w:firstLine="900"/>
              <w:jc w:val="center"/>
              <w:rPr>
                <w:b/>
              </w:rPr>
            </w:pPr>
            <w:r>
              <w:rPr>
                <w:b/>
              </w:rPr>
              <w:t>№№</w:t>
            </w:r>
          </w:p>
          <w:p w:rsidR="006A732C" w:rsidRDefault="006A732C" w:rsidP="00D54077">
            <w:pPr>
              <w:shd w:val="clear" w:color="auto" w:fill="FFFFFF"/>
              <w:tabs>
                <w:tab w:val="num" w:pos="0"/>
              </w:tabs>
              <w:ind w:firstLine="900"/>
              <w:jc w:val="center"/>
              <w:rPr>
                <w:b/>
              </w:rPr>
            </w:pPr>
          </w:p>
        </w:tc>
        <w:tc>
          <w:tcPr>
            <w:tcW w:w="2429"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6A732C" w:rsidRDefault="006A732C" w:rsidP="00D54077">
            <w:pPr>
              <w:shd w:val="clear" w:color="auto" w:fill="FFFFFF"/>
              <w:tabs>
                <w:tab w:val="num" w:pos="0"/>
              </w:tabs>
              <w:jc w:val="center"/>
              <w:rPr>
                <w:b/>
              </w:rPr>
            </w:pPr>
            <w:r>
              <w:rPr>
                <w:b/>
              </w:rPr>
              <w:t>Наименование объекта</w:t>
            </w:r>
          </w:p>
        </w:tc>
        <w:tc>
          <w:tcPr>
            <w:tcW w:w="216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6A732C" w:rsidRDefault="006A732C" w:rsidP="00D54077">
            <w:pPr>
              <w:shd w:val="clear" w:color="auto" w:fill="FFFFFF"/>
              <w:tabs>
                <w:tab w:val="num" w:pos="0"/>
              </w:tabs>
              <w:jc w:val="center"/>
              <w:rPr>
                <w:b/>
              </w:rPr>
            </w:pPr>
            <w:r>
              <w:rPr>
                <w:b/>
              </w:rPr>
              <w:t>Место нахождение объекта</w:t>
            </w:r>
          </w:p>
        </w:tc>
        <w:tc>
          <w:tcPr>
            <w:tcW w:w="4160"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6A732C" w:rsidRDefault="006A732C" w:rsidP="00D54077">
            <w:pPr>
              <w:shd w:val="clear" w:color="auto" w:fill="FFFFFF"/>
              <w:tabs>
                <w:tab w:val="num" w:pos="0"/>
              </w:tabs>
              <w:ind w:right="202"/>
              <w:jc w:val="center"/>
              <w:rPr>
                <w:b/>
                <w:spacing w:val="-5"/>
              </w:rPr>
            </w:pPr>
            <w:r>
              <w:rPr>
                <w:b/>
                <w:spacing w:val="-5"/>
              </w:rPr>
              <w:t>Документ о постановке на</w:t>
            </w:r>
          </w:p>
          <w:p w:rsidR="006A732C" w:rsidRDefault="006A732C" w:rsidP="00D54077">
            <w:pPr>
              <w:shd w:val="clear" w:color="auto" w:fill="FFFFFF"/>
              <w:tabs>
                <w:tab w:val="num" w:pos="0"/>
              </w:tabs>
              <w:ind w:right="202"/>
              <w:jc w:val="center"/>
              <w:rPr>
                <w:b/>
                <w:spacing w:val="-5"/>
              </w:rPr>
            </w:pPr>
            <w:r>
              <w:rPr>
                <w:b/>
                <w:spacing w:val="-5"/>
              </w:rPr>
              <w:t>государственную охрану</w:t>
            </w:r>
          </w:p>
        </w:tc>
      </w:tr>
      <w:tr w:rsidR="006A732C" w:rsidTr="00D54077">
        <w:trPr>
          <w:gridAfter w:val="1"/>
          <w:wAfter w:w="13240" w:type="dxa"/>
          <w:trHeight w:val="353"/>
        </w:trPr>
        <w:tc>
          <w:tcPr>
            <w:tcW w:w="9380" w:type="dxa"/>
            <w:gridSpan w:val="6"/>
            <w:tcBorders>
              <w:top w:val="single" w:sz="6" w:space="0" w:color="auto"/>
              <w:left w:val="single" w:sz="6" w:space="0" w:color="auto"/>
              <w:bottom w:val="single" w:sz="4" w:space="0" w:color="auto"/>
              <w:right w:val="single" w:sz="6" w:space="0" w:color="auto"/>
            </w:tcBorders>
            <w:shd w:val="clear" w:color="auto" w:fill="FFFFFF"/>
            <w:hideMark/>
          </w:tcPr>
          <w:p w:rsidR="006A732C" w:rsidRDefault="006A732C" w:rsidP="00D54077">
            <w:pPr>
              <w:shd w:val="clear" w:color="auto" w:fill="FFFFFF"/>
              <w:tabs>
                <w:tab w:val="num" w:pos="0"/>
              </w:tabs>
              <w:ind w:right="202"/>
              <w:jc w:val="center"/>
              <w:rPr>
                <w:b/>
                <w:spacing w:val="-5"/>
              </w:rPr>
            </w:pPr>
            <w:r>
              <w:rPr>
                <w:b/>
                <w:bCs/>
              </w:rPr>
              <w:t>Выявленные объекты культурного наследия</w:t>
            </w:r>
          </w:p>
        </w:tc>
      </w:tr>
      <w:tr w:rsidR="006A732C" w:rsidTr="00D54077">
        <w:trPr>
          <w:gridAfter w:val="1"/>
          <w:wAfter w:w="13240" w:type="dxa"/>
          <w:trHeight w:hRule="exact" w:val="892"/>
        </w:trPr>
        <w:tc>
          <w:tcPr>
            <w:tcW w:w="63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732C" w:rsidRDefault="006A732C" w:rsidP="006A732C">
            <w:pPr>
              <w:shd w:val="clear" w:color="auto" w:fill="FFFFFF"/>
              <w:ind w:left="211"/>
              <w:rPr>
                <w:sz w:val="22"/>
                <w:szCs w:val="22"/>
              </w:rPr>
            </w:pPr>
            <w:r>
              <w:rPr>
                <w:sz w:val="22"/>
                <w:szCs w:val="22"/>
              </w:rPr>
              <w:t>1.</w:t>
            </w:r>
          </w:p>
        </w:tc>
        <w:tc>
          <w:tcPr>
            <w:tcW w:w="24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A732C" w:rsidRPr="00EF21EA" w:rsidRDefault="006A732C" w:rsidP="00D54077">
            <w:pPr>
              <w:shd w:val="clear" w:color="auto" w:fill="FFFFFF"/>
            </w:pPr>
            <w:r w:rsidRPr="00AA0C6D">
              <w:t>Усадьба Мятлевых кон.</w:t>
            </w:r>
            <w:r w:rsidRPr="003D4FC5">
              <w:t xml:space="preserve"> </w:t>
            </w:r>
            <w:r w:rsidRPr="00AA0C6D">
              <w:t>XVIII</w:t>
            </w:r>
            <w:r w:rsidRPr="003D4FC5">
              <w:t xml:space="preserve"> </w:t>
            </w:r>
            <w:r w:rsidRPr="00AA0C6D">
              <w:t>в</w:t>
            </w:r>
            <w:r w:rsidRPr="00EF21EA">
              <w:t>.</w:t>
            </w:r>
          </w:p>
        </w:tc>
        <w:tc>
          <w:tcPr>
            <w:tcW w:w="21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A732C" w:rsidRPr="00AA0C6D" w:rsidRDefault="006A732C" w:rsidP="00D54077">
            <w:pPr>
              <w:shd w:val="clear" w:color="auto" w:fill="FFFFFF"/>
              <w:spacing w:line="264" w:lineRule="exact"/>
              <w:ind w:right="168" w:firstLine="24"/>
              <w:rPr>
                <w:spacing w:val="-3"/>
              </w:rPr>
            </w:pPr>
            <w:r>
              <w:t>дер</w:t>
            </w:r>
            <w:r w:rsidRPr="00AA0C6D">
              <w:t>. Галкино</w:t>
            </w:r>
          </w:p>
        </w:tc>
        <w:tc>
          <w:tcPr>
            <w:tcW w:w="416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A732C" w:rsidRPr="00AA0C6D" w:rsidRDefault="006A732C" w:rsidP="00D54077">
            <w:r w:rsidRPr="00AA0C6D">
              <w:t>Решение малого Совета Калужского областного Совета народных депутатов от 22.05.1992. № 76</w:t>
            </w:r>
          </w:p>
        </w:tc>
      </w:tr>
      <w:tr w:rsidR="006A732C" w:rsidTr="00D54077">
        <w:trPr>
          <w:gridAfter w:val="1"/>
          <w:wAfter w:w="13240" w:type="dxa"/>
          <w:trHeight w:hRule="exact" w:val="1244"/>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Default="006A732C" w:rsidP="006A732C">
            <w:pPr>
              <w:shd w:val="clear" w:color="auto" w:fill="FFFFFF"/>
              <w:ind w:left="211"/>
              <w:rPr>
                <w:sz w:val="22"/>
                <w:szCs w:val="22"/>
              </w:rPr>
            </w:pPr>
            <w:r>
              <w:rPr>
                <w:sz w:val="22"/>
                <w:szCs w:val="22"/>
              </w:rPr>
              <w:t>2.</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Селище, I-IV</w:t>
            </w:r>
            <w:r>
              <w:t xml:space="preserve"> </w:t>
            </w:r>
            <w:r w:rsidRPr="00AA0C6D">
              <w:t>вв н.э.</w:t>
            </w:r>
          </w:p>
        </w:tc>
        <w:tc>
          <w:tcPr>
            <w:tcW w:w="2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дер. Болобоново,</w:t>
            </w:r>
          </w:p>
          <w:p w:rsidR="006A732C" w:rsidRPr="00AA0C6D" w:rsidRDefault="006A732C" w:rsidP="00D54077">
            <w:r w:rsidRPr="00AA0C6D">
              <w:t>в 200 м к юго-востоку, берег р.</w:t>
            </w:r>
            <w:r>
              <w:rPr>
                <w:lang w:val="en-US"/>
              </w:rPr>
              <w:t> </w:t>
            </w:r>
            <w:r w:rsidRPr="00AA0C6D">
              <w:t>Угры</w:t>
            </w:r>
          </w:p>
        </w:tc>
        <w:tc>
          <w:tcPr>
            <w:tcW w:w="4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Решение малого Совета Калужского областного Совета народных депутатов от 22.05.1992. № 76</w:t>
            </w:r>
          </w:p>
        </w:tc>
      </w:tr>
      <w:tr w:rsidR="006A732C" w:rsidTr="00D54077">
        <w:trPr>
          <w:gridAfter w:val="1"/>
          <w:wAfter w:w="13240" w:type="dxa"/>
          <w:trHeight w:hRule="exact" w:val="900"/>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Default="006A732C" w:rsidP="006A732C">
            <w:pPr>
              <w:shd w:val="clear" w:color="auto" w:fill="FFFFFF"/>
              <w:ind w:left="211"/>
              <w:rPr>
                <w:sz w:val="22"/>
                <w:szCs w:val="22"/>
              </w:rPr>
            </w:pPr>
            <w:r>
              <w:rPr>
                <w:sz w:val="22"/>
                <w:szCs w:val="22"/>
              </w:rPr>
              <w:t>3.</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Селище,</w:t>
            </w:r>
            <w:r>
              <w:t xml:space="preserve"> </w:t>
            </w:r>
            <w:r w:rsidRPr="00AA0C6D">
              <w:t>III-V</w:t>
            </w:r>
            <w:r>
              <w:t xml:space="preserve"> </w:t>
            </w:r>
            <w:r w:rsidRPr="00AA0C6D">
              <w:t>вв.,</w:t>
            </w:r>
            <w:r>
              <w:t xml:space="preserve"> </w:t>
            </w:r>
            <w:r w:rsidRPr="00AA0C6D">
              <w:t>XII-XIII</w:t>
            </w:r>
            <w:r>
              <w:t xml:space="preserve"> </w:t>
            </w:r>
            <w:r w:rsidRPr="00AA0C6D">
              <w:t>вв.,</w:t>
            </w:r>
            <w:r>
              <w:t xml:space="preserve"> </w:t>
            </w:r>
            <w:r w:rsidRPr="00AA0C6D">
              <w:t>XV-XVII н.э.</w:t>
            </w:r>
          </w:p>
        </w:tc>
        <w:tc>
          <w:tcPr>
            <w:tcW w:w="2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дер. Болобоново, восточная окраина</w:t>
            </w:r>
          </w:p>
        </w:tc>
        <w:tc>
          <w:tcPr>
            <w:tcW w:w="4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Решение малого Совета Калужского областного Совета народных депутатов от 22.05.1992. № 76</w:t>
            </w:r>
          </w:p>
        </w:tc>
      </w:tr>
      <w:tr w:rsidR="006A732C" w:rsidTr="00D54077">
        <w:trPr>
          <w:gridAfter w:val="1"/>
          <w:wAfter w:w="13240" w:type="dxa"/>
          <w:trHeight w:hRule="exact" w:val="1078"/>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Default="006A732C" w:rsidP="006A732C">
            <w:pPr>
              <w:shd w:val="clear" w:color="auto" w:fill="FFFFFF"/>
              <w:ind w:left="211"/>
              <w:rPr>
                <w:sz w:val="22"/>
                <w:szCs w:val="22"/>
              </w:rPr>
            </w:pPr>
            <w:r>
              <w:rPr>
                <w:sz w:val="22"/>
                <w:szCs w:val="22"/>
              </w:rPr>
              <w:t>4.</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 xml:space="preserve">Курганный могильник, </w:t>
            </w:r>
            <w:r w:rsidRPr="00AA0C6D">
              <w:rPr>
                <w:lang w:val="en-US"/>
              </w:rPr>
              <w:t>X</w:t>
            </w:r>
            <w:r w:rsidRPr="00AA0C6D">
              <w:t>в.</w:t>
            </w:r>
          </w:p>
        </w:tc>
        <w:tc>
          <w:tcPr>
            <w:tcW w:w="2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дер. Болобоново, 1,5 км выше деревни</w:t>
            </w:r>
          </w:p>
        </w:tc>
        <w:tc>
          <w:tcPr>
            <w:tcW w:w="4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Решение малого Совета Калужского областного Совета народных депутатов от 22.05.1992. № 76</w:t>
            </w:r>
          </w:p>
        </w:tc>
      </w:tr>
      <w:tr w:rsidR="006A732C" w:rsidTr="00D54077">
        <w:trPr>
          <w:gridAfter w:val="1"/>
          <w:wAfter w:w="13240" w:type="dxa"/>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Default="006A732C" w:rsidP="006A732C">
            <w:pPr>
              <w:shd w:val="clear" w:color="auto" w:fill="FFFFFF"/>
              <w:ind w:left="211"/>
              <w:rPr>
                <w:sz w:val="22"/>
                <w:szCs w:val="22"/>
              </w:rPr>
            </w:pPr>
            <w:r>
              <w:rPr>
                <w:sz w:val="22"/>
                <w:szCs w:val="22"/>
              </w:rPr>
              <w:t>5.</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Курганный могильник, IV-VI вв.</w:t>
            </w:r>
          </w:p>
        </w:tc>
        <w:tc>
          <w:tcPr>
            <w:tcW w:w="2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дер. Люблинка, в 1 км к югу от деревни, лев. берег р. Угры</w:t>
            </w:r>
          </w:p>
        </w:tc>
        <w:tc>
          <w:tcPr>
            <w:tcW w:w="4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Решение малого Совета Калужского областного Совета народных депутатов от 22.05.1992. № 76</w:t>
            </w:r>
          </w:p>
        </w:tc>
      </w:tr>
      <w:tr w:rsidR="006A732C" w:rsidTr="00D54077">
        <w:trPr>
          <w:gridAfter w:val="1"/>
          <w:wAfter w:w="13240" w:type="dxa"/>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Default="006A732C" w:rsidP="006A732C">
            <w:pPr>
              <w:jc w:val="center"/>
            </w:pPr>
            <w:r>
              <w:t>6.</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Селище, III-V</w:t>
            </w:r>
            <w:r>
              <w:t xml:space="preserve"> </w:t>
            </w:r>
            <w:r w:rsidRPr="00AA0C6D">
              <w:t>вв.,</w:t>
            </w:r>
          </w:p>
        </w:tc>
        <w:tc>
          <w:tcPr>
            <w:tcW w:w="2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дер. Никольское, юго-запад на границе с СП «Деревня Старки»</w:t>
            </w:r>
          </w:p>
        </w:tc>
        <w:tc>
          <w:tcPr>
            <w:tcW w:w="4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Решение малого Совета Калужского областного Совета народных депутатов от 22.05.1992. № 76</w:t>
            </w:r>
          </w:p>
        </w:tc>
      </w:tr>
      <w:tr w:rsidR="006A732C" w:rsidTr="00D54077">
        <w:trPr>
          <w:gridAfter w:val="1"/>
          <w:wAfter w:w="13240" w:type="dxa"/>
          <w:trHeight w:hRule="exact" w:val="850"/>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Default="006A732C" w:rsidP="006A732C">
            <w:pPr>
              <w:jc w:val="center"/>
            </w:pPr>
            <w:r>
              <w:t>7.</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Курганный могильник</w:t>
            </w:r>
          </w:p>
        </w:tc>
        <w:tc>
          <w:tcPr>
            <w:tcW w:w="2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дер. Никольское, 2,5км к западу от деревни</w:t>
            </w:r>
          </w:p>
        </w:tc>
        <w:tc>
          <w:tcPr>
            <w:tcW w:w="416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Pr="00AA0C6D" w:rsidRDefault="006A732C" w:rsidP="00D54077">
            <w:r w:rsidRPr="00AA0C6D">
              <w:t>Решение малого Совета Калужского областного Совета народных депутатов от 22.05.1992. № 76</w:t>
            </w:r>
          </w:p>
        </w:tc>
      </w:tr>
      <w:tr w:rsidR="006A732C" w:rsidTr="006A732C">
        <w:trPr>
          <w:gridAfter w:val="1"/>
          <w:wAfter w:w="13240" w:type="dxa"/>
          <w:trHeight w:hRule="exact" w:val="850"/>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tcPr>
          <w:p w:rsidR="006A732C" w:rsidRDefault="006A732C" w:rsidP="006A732C">
            <w:pPr>
              <w:jc w:val="center"/>
            </w:pPr>
            <w:r>
              <w:t>8.</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tcPr>
          <w:p w:rsidR="006A732C" w:rsidRPr="00E63C5F" w:rsidRDefault="006A732C" w:rsidP="006A732C">
            <w:r w:rsidRPr="00E63C5F">
              <w:t>Городище и курганный могильник, VI-VII вв.</w:t>
            </w:r>
          </w:p>
        </w:tc>
        <w:tc>
          <w:tcPr>
            <w:tcW w:w="216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6A732C" w:rsidRPr="00E63C5F" w:rsidRDefault="006A732C" w:rsidP="006A732C">
            <w:r w:rsidRPr="00E63C5F">
              <w:t>дер.</w:t>
            </w:r>
            <w:r>
              <w:t xml:space="preserve"> </w:t>
            </w:r>
            <w:r w:rsidRPr="00E63C5F">
              <w:t>Миленки,</w:t>
            </w:r>
            <w:r>
              <w:t xml:space="preserve"> </w:t>
            </w:r>
            <w:r w:rsidRPr="00E63C5F">
              <w:t>на   левом</w:t>
            </w:r>
            <w:r>
              <w:t xml:space="preserve"> берегу </w:t>
            </w:r>
            <w:r w:rsidRPr="00E63C5F">
              <w:t>р.</w:t>
            </w:r>
            <w:r>
              <w:t> </w:t>
            </w:r>
            <w:r w:rsidRPr="00E63C5F">
              <w:t>Угры</w:t>
            </w:r>
          </w:p>
        </w:tc>
        <w:tc>
          <w:tcPr>
            <w:tcW w:w="416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6A732C" w:rsidRPr="00E63C5F" w:rsidRDefault="006A732C" w:rsidP="006A732C">
            <w:r w:rsidRPr="00E63C5F">
              <w:t>Решение малого Совета Калужского областного Совета народных депутатов от 22.05.1992. №76</w:t>
            </w:r>
          </w:p>
        </w:tc>
      </w:tr>
      <w:tr w:rsidR="006A732C" w:rsidTr="006A732C">
        <w:trPr>
          <w:gridAfter w:val="1"/>
          <w:wAfter w:w="13240" w:type="dxa"/>
          <w:trHeight w:hRule="exact" w:val="1153"/>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tcPr>
          <w:p w:rsidR="006A732C" w:rsidRDefault="006A732C" w:rsidP="006A732C">
            <w:pPr>
              <w:jc w:val="center"/>
            </w:pPr>
            <w:r>
              <w:t>9.</w:t>
            </w:r>
          </w:p>
        </w:tc>
        <w:tc>
          <w:tcPr>
            <w:tcW w:w="2429" w:type="dxa"/>
            <w:tcBorders>
              <w:top w:val="single" w:sz="4" w:space="0" w:color="auto"/>
              <w:left w:val="single" w:sz="6" w:space="0" w:color="auto"/>
              <w:bottom w:val="single" w:sz="4" w:space="0" w:color="auto"/>
              <w:right w:val="single" w:sz="6" w:space="0" w:color="auto"/>
            </w:tcBorders>
            <w:shd w:val="clear" w:color="auto" w:fill="FFFFFF"/>
            <w:vAlign w:val="center"/>
          </w:tcPr>
          <w:p w:rsidR="006A732C" w:rsidRPr="00E63C5F" w:rsidRDefault="006A732C" w:rsidP="006A732C">
            <w:r w:rsidRPr="00E63C5F">
              <w:t>Курган, I тыс.</w:t>
            </w:r>
            <w:r>
              <w:t xml:space="preserve"> </w:t>
            </w:r>
            <w:r w:rsidRPr="00E63C5F">
              <w:t>н.э.</w:t>
            </w:r>
          </w:p>
        </w:tc>
        <w:tc>
          <w:tcPr>
            <w:tcW w:w="216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6A732C" w:rsidRDefault="006A732C" w:rsidP="006A732C">
            <w:r w:rsidRPr="00E63C5F">
              <w:t>у дороги в дер.</w:t>
            </w:r>
            <w:r>
              <w:t> Болобоново,</w:t>
            </w:r>
          </w:p>
          <w:p w:rsidR="006A732C" w:rsidRPr="00E63C5F" w:rsidRDefault="006A732C" w:rsidP="006A732C">
            <w:r w:rsidRPr="00E63C5F">
              <w:t>в 0,6</w:t>
            </w:r>
            <w:r w:rsidRPr="00EF21EA">
              <w:t xml:space="preserve"> </w:t>
            </w:r>
            <w:r w:rsidRPr="00E63C5F">
              <w:t>км от дер.</w:t>
            </w:r>
            <w:r>
              <w:t> </w:t>
            </w:r>
            <w:r w:rsidRPr="00E63C5F">
              <w:t>Покров</w:t>
            </w:r>
          </w:p>
        </w:tc>
        <w:tc>
          <w:tcPr>
            <w:tcW w:w="4160"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6A732C" w:rsidRPr="00E63C5F" w:rsidRDefault="006A732C" w:rsidP="006A732C">
            <w:r w:rsidRPr="00E63C5F">
              <w:t>Решение малого Совета Калужского областного Совета народных депутатов от 22.05.1992. №76</w:t>
            </w:r>
          </w:p>
        </w:tc>
      </w:tr>
      <w:tr w:rsidR="006A732C" w:rsidTr="00D54077">
        <w:trPr>
          <w:gridAfter w:val="1"/>
          <w:wAfter w:w="13240" w:type="dxa"/>
          <w:trHeight w:val="542"/>
        </w:trPr>
        <w:tc>
          <w:tcPr>
            <w:tcW w:w="9380" w:type="dxa"/>
            <w:gridSpan w:val="6"/>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Default="006A732C" w:rsidP="00D54077">
            <w:pPr>
              <w:jc w:val="center"/>
              <w:rPr>
                <w:b/>
                <w:bCs/>
              </w:rPr>
            </w:pPr>
            <w:r>
              <w:rPr>
                <w:b/>
                <w:bCs/>
              </w:rPr>
              <w:t>Объекты, обладающие признаками объектов культурного наследия</w:t>
            </w:r>
          </w:p>
        </w:tc>
      </w:tr>
      <w:tr w:rsidR="006A732C" w:rsidTr="00D54077">
        <w:trPr>
          <w:trHeight w:hRule="exact" w:val="1246"/>
        </w:trPr>
        <w:tc>
          <w:tcPr>
            <w:tcW w:w="631"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Default="006A732C" w:rsidP="00D54077">
            <w:pPr>
              <w:shd w:val="clear" w:color="auto" w:fill="FFFFFF"/>
              <w:ind w:left="211"/>
              <w:rPr>
                <w:sz w:val="22"/>
                <w:szCs w:val="22"/>
              </w:rPr>
            </w:pPr>
            <w:r>
              <w:rPr>
                <w:sz w:val="22"/>
                <w:szCs w:val="22"/>
              </w:rPr>
              <w:t>1.</w:t>
            </w:r>
          </w:p>
        </w:tc>
        <w:tc>
          <w:tcPr>
            <w:tcW w:w="3249"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Default="006A732C" w:rsidP="00D54077">
            <w:r>
              <w:t>Церковь Николая Чудотворца приходская, православная, зимняя 2-я, посл. Четв. XVIII в., нач. 2 треть, кон. XIX в.</w:t>
            </w:r>
          </w:p>
        </w:tc>
        <w:tc>
          <w:tcPr>
            <w:tcW w:w="1520" w:type="dxa"/>
            <w:gridSpan w:val="2"/>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Default="006A732C" w:rsidP="00D54077">
            <w:r>
              <w:t>дер. Галкино</w:t>
            </w:r>
          </w:p>
        </w:tc>
        <w:tc>
          <w:tcPr>
            <w:tcW w:w="3980" w:type="dxa"/>
            <w:tcBorders>
              <w:top w:val="single" w:sz="4" w:space="0" w:color="auto"/>
              <w:left w:val="single" w:sz="6" w:space="0" w:color="auto"/>
              <w:bottom w:val="single" w:sz="4" w:space="0" w:color="auto"/>
              <w:right w:val="single" w:sz="6" w:space="0" w:color="auto"/>
            </w:tcBorders>
            <w:shd w:val="clear" w:color="auto" w:fill="FFFFFF"/>
            <w:vAlign w:val="center"/>
            <w:hideMark/>
          </w:tcPr>
          <w:p w:rsidR="006A732C" w:rsidRDefault="006A732C" w:rsidP="00D54077">
            <w:r>
              <w:t>По материалам инвентаризации, проведенной в соответствии с приказом МК РСФСР</w:t>
            </w:r>
            <w:r>
              <w:br/>
              <w:t xml:space="preserve"> от 08.07.1991 № 224</w:t>
            </w:r>
          </w:p>
        </w:tc>
        <w:tc>
          <w:tcPr>
            <w:tcW w:w="13240" w:type="dxa"/>
          </w:tcPr>
          <w:p w:rsidR="006A732C" w:rsidRDefault="006A732C" w:rsidP="00D54077">
            <w:pPr>
              <w:rPr>
                <w:sz w:val="28"/>
                <w:szCs w:val="28"/>
              </w:rPr>
            </w:pPr>
          </w:p>
        </w:tc>
      </w:tr>
    </w:tbl>
    <w:p w:rsidR="006A732C" w:rsidRDefault="006A732C" w:rsidP="00D74361">
      <w:pPr>
        <w:spacing w:line="276" w:lineRule="auto"/>
        <w:ind w:firstLine="709"/>
        <w:jc w:val="both"/>
        <w:rPr>
          <w:color w:val="FF0000"/>
          <w:sz w:val="26"/>
          <w:szCs w:val="26"/>
        </w:rPr>
      </w:pPr>
    </w:p>
    <w:p w:rsidR="00076FA0" w:rsidRPr="006A732C" w:rsidRDefault="00076FA0" w:rsidP="00D74361">
      <w:pPr>
        <w:spacing w:line="276" w:lineRule="auto"/>
        <w:ind w:firstLine="709"/>
        <w:jc w:val="both"/>
        <w:rPr>
          <w:color w:val="0D0D0D" w:themeColor="text1" w:themeTint="F2"/>
          <w:sz w:val="26"/>
          <w:szCs w:val="26"/>
        </w:rPr>
      </w:pPr>
      <w:r w:rsidRPr="006A732C">
        <w:rPr>
          <w:color w:val="0D0D0D" w:themeColor="text1" w:themeTint="F2"/>
          <w:sz w:val="26"/>
          <w:szCs w:val="26"/>
        </w:rPr>
        <w:t>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регулирует Федеральный Закон о</w:t>
      </w:r>
      <w:r w:rsidR="00456AE0" w:rsidRPr="006A732C">
        <w:rPr>
          <w:color w:val="0D0D0D" w:themeColor="text1" w:themeTint="F2"/>
          <w:sz w:val="26"/>
          <w:szCs w:val="26"/>
        </w:rPr>
        <w:t>т 25.</w:t>
      </w:r>
      <w:r w:rsidRPr="006A732C">
        <w:rPr>
          <w:color w:val="0D0D0D" w:themeColor="text1" w:themeTint="F2"/>
          <w:sz w:val="26"/>
          <w:szCs w:val="26"/>
        </w:rPr>
        <w:t>06.2002 №73-ФЗ «Об объектах культурного наследия (памятниках истории и культуры) народов Российской Федерации» (далее – Федеральный закон).</w:t>
      </w:r>
    </w:p>
    <w:p w:rsidR="00076FA0" w:rsidRPr="006A732C" w:rsidRDefault="00076FA0" w:rsidP="00D74361">
      <w:pPr>
        <w:spacing w:line="276" w:lineRule="auto"/>
        <w:ind w:firstLine="720"/>
        <w:jc w:val="both"/>
        <w:rPr>
          <w:color w:val="0D0D0D" w:themeColor="text1" w:themeTint="F2"/>
          <w:sz w:val="26"/>
          <w:szCs w:val="26"/>
        </w:rPr>
      </w:pPr>
      <w:r w:rsidRPr="006A732C">
        <w:rPr>
          <w:color w:val="0D0D0D" w:themeColor="text1" w:themeTint="F2"/>
          <w:sz w:val="26"/>
          <w:szCs w:val="26"/>
        </w:rPr>
        <w:t>Согласно пункта 2 статьи 35 Федерального закона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76FA0" w:rsidRPr="006A732C" w:rsidRDefault="00076FA0" w:rsidP="00D74361">
      <w:pPr>
        <w:spacing w:line="276" w:lineRule="auto"/>
        <w:ind w:firstLine="720"/>
        <w:jc w:val="both"/>
        <w:rPr>
          <w:color w:val="0D0D0D" w:themeColor="text1" w:themeTint="F2"/>
          <w:sz w:val="26"/>
          <w:szCs w:val="26"/>
        </w:rPr>
      </w:pPr>
      <w:r w:rsidRPr="006A732C">
        <w:rPr>
          <w:color w:val="0D0D0D" w:themeColor="text1" w:themeTint="F2"/>
          <w:sz w:val="26"/>
          <w:szCs w:val="26"/>
        </w:rPr>
        <w:t>В соответствии с пунктом 1 статьи 36 Федерального закона проектирование и проведение землеустроительных, земляных, строительных, мелиоративных, хозяйственных и иных работ осуществляется при отсутствии на данной территории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либо при обеспечении заказчиком работ указанных в пункте 3 статьи 36 Федерального закона требований к сохранности расположенных на данной территории объектов культурного наследия.</w:t>
      </w:r>
    </w:p>
    <w:p w:rsidR="00076FA0" w:rsidRPr="006A732C" w:rsidRDefault="00076FA0" w:rsidP="00D74361">
      <w:pPr>
        <w:spacing w:line="276" w:lineRule="auto"/>
        <w:ind w:firstLine="720"/>
        <w:jc w:val="both"/>
        <w:rPr>
          <w:color w:val="0D0D0D" w:themeColor="text1" w:themeTint="F2"/>
          <w:sz w:val="26"/>
          <w:szCs w:val="26"/>
        </w:rPr>
      </w:pPr>
      <w:r w:rsidRPr="006A732C">
        <w:rPr>
          <w:color w:val="0D0D0D" w:themeColor="text1" w:themeTint="F2"/>
          <w:sz w:val="26"/>
          <w:szCs w:val="26"/>
        </w:rPr>
        <w:t>На основании пункта 2 статьи 36 и пункта 1 статьи 37 Федерального закона в случае обнаружения на территории, подлежащей хозяйственному освоению объектов, обладающих признаками объектов культурного наследия в соответствии со статьей 3 Федерального закона, земляные, строительные, мелиоративные, хозяйственные и иные работы должны быть исполнителем работ немедленно приостановлены. Исполнитель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обеспеченности сохранности обнаруженных объектов до включения данных объектов в единый государственный реест</w:t>
      </w:r>
      <w:r w:rsidR="00D74361" w:rsidRPr="006A732C">
        <w:rPr>
          <w:color w:val="0D0D0D" w:themeColor="text1" w:themeTint="F2"/>
          <w:sz w:val="26"/>
          <w:szCs w:val="26"/>
        </w:rPr>
        <w:t xml:space="preserve">р объектов культурного наследия </w:t>
      </w:r>
      <w:r w:rsidRPr="006A732C">
        <w:rPr>
          <w:color w:val="0D0D0D" w:themeColor="text1" w:themeTint="F2"/>
          <w:sz w:val="26"/>
          <w:szCs w:val="26"/>
        </w:rPr>
        <w:t>(памятников истории и культуры) народов Российской Федерации в порядке, установленном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w:t>
      </w:r>
      <w:r w:rsidR="00D84F2B">
        <w:rPr>
          <w:color w:val="0D0D0D" w:themeColor="text1" w:themeTint="F2"/>
          <w:sz w:val="26"/>
          <w:szCs w:val="26"/>
        </w:rPr>
        <w:t>сения соответствующих изменении</w:t>
      </w:r>
      <w:r w:rsidRPr="006A732C">
        <w:rPr>
          <w:color w:val="0D0D0D" w:themeColor="text1" w:themeTint="F2"/>
          <w:sz w:val="26"/>
          <w:szCs w:val="26"/>
        </w:rPr>
        <w:t>.</w:t>
      </w:r>
    </w:p>
    <w:p w:rsidR="00761ED6" w:rsidRPr="006A732C" w:rsidRDefault="00761ED6" w:rsidP="00761ED6">
      <w:pPr>
        <w:suppressAutoHyphens w:val="0"/>
        <w:spacing w:before="120" w:after="120"/>
        <w:jc w:val="center"/>
        <w:rPr>
          <w:b/>
          <w:color w:val="0D0D0D" w:themeColor="text1" w:themeTint="F2"/>
          <w:sz w:val="26"/>
          <w:szCs w:val="26"/>
        </w:rPr>
      </w:pPr>
      <w:r w:rsidRPr="006A732C">
        <w:rPr>
          <w:b/>
          <w:color w:val="0D0D0D" w:themeColor="text1" w:themeTint="F2"/>
          <w:sz w:val="26"/>
          <w:szCs w:val="26"/>
        </w:rPr>
        <w:t>Мероприятия по сохранению объектов культурного наследия</w:t>
      </w:r>
    </w:p>
    <w:p w:rsidR="00761ED6" w:rsidRPr="006A732C" w:rsidRDefault="00761ED6" w:rsidP="00247F76">
      <w:pPr>
        <w:spacing w:line="276" w:lineRule="auto"/>
        <w:ind w:firstLine="720"/>
        <w:jc w:val="both"/>
        <w:rPr>
          <w:color w:val="0D0D0D" w:themeColor="text1" w:themeTint="F2"/>
          <w:sz w:val="26"/>
          <w:szCs w:val="26"/>
        </w:rPr>
      </w:pPr>
      <w:r w:rsidRPr="006A732C">
        <w:rPr>
          <w:color w:val="0D0D0D" w:themeColor="text1" w:themeTint="F2"/>
          <w:sz w:val="26"/>
          <w:szCs w:val="26"/>
        </w:rPr>
        <w:t xml:space="preserve">Размещение объектов строительства в границах сельского поселения осуществляется на территориях, свободных от расположенных объектов культурного наследия и выявленных объектов культурного наследия, в том числе объектов археологического наследия. </w:t>
      </w:r>
    </w:p>
    <w:p w:rsidR="00761ED6" w:rsidRPr="006A732C" w:rsidRDefault="00761ED6" w:rsidP="00247F76">
      <w:pPr>
        <w:spacing w:line="276" w:lineRule="auto"/>
        <w:ind w:firstLine="720"/>
        <w:jc w:val="both"/>
        <w:rPr>
          <w:color w:val="0D0D0D" w:themeColor="text1" w:themeTint="F2"/>
          <w:sz w:val="26"/>
          <w:szCs w:val="26"/>
        </w:rPr>
      </w:pPr>
      <w:r w:rsidRPr="006A732C">
        <w:rPr>
          <w:color w:val="0D0D0D" w:themeColor="text1" w:themeTint="F2"/>
          <w:sz w:val="26"/>
          <w:szCs w:val="26"/>
        </w:rPr>
        <w:lastRenderedPageBreak/>
        <w:t xml:space="preserve">На основании пункта 2 статьи 36 и пункта 1 статьи 37 Федерального закона от 25.06.2002 № 73-ФЗ «Об объектах культурного наследия (памятники истории и культуры) народов Российской Федерации» в случае обнаружения на территории, подлежащей хозяйственному освоению, объектов, обладающими признаками объекта культурного наследия в соответствии со статьей 3 Федерального закона, земляные, строительные и иные работы должны быть исполнителям работ немедленно приостановлены. Исполнитель работ обязан проинформировать государственный орган Калужской области по охране объектов культурного наследия об обнаруженном объекте.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в порядке, установленным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 </w:t>
      </w:r>
    </w:p>
    <w:p w:rsidR="00671677" w:rsidRPr="006A732C" w:rsidRDefault="00761ED6" w:rsidP="00247F76">
      <w:pPr>
        <w:spacing w:line="276" w:lineRule="auto"/>
        <w:ind w:firstLine="720"/>
        <w:jc w:val="both"/>
        <w:rPr>
          <w:color w:val="0D0D0D" w:themeColor="text1" w:themeTint="F2"/>
          <w:sz w:val="26"/>
          <w:szCs w:val="26"/>
        </w:rPr>
      </w:pPr>
      <w:r w:rsidRPr="006A732C">
        <w:rPr>
          <w:color w:val="0D0D0D" w:themeColor="text1" w:themeTint="F2"/>
          <w:sz w:val="26"/>
          <w:szCs w:val="26"/>
        </w:rPr>
        <w:t>При планировании перевода земель из категории земель сельскохозяйственного назначения и категории земель лесного фонда в земли иных категорий необходимо учесть наличие объектов культурного наследия, выявленных объектов культурного наследия, в том числе объектов археологического наследия, и предусмотреть мероприятия по обеспечению сохранности данных объектов.</w:t>
      </w:r>
    </w:p>
    <w:p w:rsidR="006A732C" w:rsidRPr="00247F76" w:rsidRDefault="006A732C" w:rsidP="00247F76">
      <w:pPr>
        <w:spacing w:line="276" w:lineRule="auto"/>
        <w:ind w:firstLine="720"/>
        <w:jc w:val="both"/>
        <w:rPr>
          <w:color w:val="0D0D0D" w:themeColor="text1" w:themeTint="F2"/>
          <w:sz w:val="26"/>
          <w:szCs w:val="26"/>
        </w:rPr>
        <w:sectPr w:rsidR="006A732C" w:rsidRPr="00247F76" w:rsidSect="002F0D9A">
          <w:pgSz w:w="11906" w:h="16838"/>
          <w:pgMar w:top="851" w:right="707" w:bottom="851" w:left="1644" w:header="709" w:footer="367" w:gutter="0"/>
          <w:cols w:space="720"/>
          <w:docGrid w:linePitch="360"/>
        </w:sectPr>
      </w:pPr>
    </w:p>
    <w:p w:rsidR="00312AB2" w:rsidRPr="006A732C" w:rsidRDefault="002C23B0" w:rsidP="002C23B0">
      <w:pPr>
        <w:pStyle w:val="3"/>
        <w:jc w:val="center"/>
        <w:rPr>
          <w:color w:val="0D0D0D" w:themeColor="text1" w:themeTint="F2"/>
          <w:sz w:val="26"/>
          <w:szCs w:val="26"/>
          <w:lang w:val="ru-RU"/>
        </w:rPr>
      </w:pPr>
      <w:bookmarkStart w:id="77" w:name="__RefHeading__396_1612356966"/>
      <w:bookmarkStart w:id="78" w:name="__RefHeading__132_1539069001"/>
      <w:bookmarkStart w:id="79" w:name="__RefHeading__330_276625223"/>
      <w:bookmarkStart w:id="80" w:name="__RefHeading__494_670117999"/>
      <w:bookmarkStart w:id="81" w:name="__RefHeading__101_1212657833"/>
      <w:bookmarkStart w:id="82" w:name="__RefHeading__164_1585558239"/>
      <w:bookmarkStart w:id="83" w:name="__RefHeading__858_1612356966"/>
      <w:bookmarkStart w:id="84" w:name="_Toc83373406"/>
      <w:bookmarkEnd w:id="77"/>
      <w:bookmarkEnd w:id="78"/>
      <w:bookmarkEnd w:id="79"/>
      <w:bookmarkEnd w:id="80"/>
      <w:bookmarkEnd w:id="81"/>
      <w:bookmarkEnd w:id="82"/>
      <w:bookmarkEnd w:id="83"/>
      <w:r w:rsidRPr="006A732C">
        <w:rPr>
          <w:color w:val="0D0D0D" w:themeColor="text1" w:themeTint="F2"/>
          <w:sz w:val="26"/>
          <w:szCs w:val="26"/>
        </w:rPr>
        <w:lastRenderedPageBreak/>
        <w:t>I</w:t>
      </w:r>
      <w:r w:rsidR="00312AB2" w:rsidRPr="006A732C">
        <w:rPr>
          <w:color w:val="0D0D0D" w:themeColor="text1" w:themeTint="F2"/>
          <w:sz w:val="26"/>
          <w:szCs w:val="26"/>
        </w:rPr>
        <w:t>I</w:t>
      </w:r>
      <w:r w:rsidR="00312AB2" w:rsidRPr="006A732C">
        <w:rPr>
          <w:color w:val="0D0D0D" w:themeColor="text1" w:themeTint="F2"/>
          <w:sz w:val="26"/>
          <w:szCs w:val="26"/>
          <w:lang w:val="ru-RU"/>
        </w:rPr>
        <w:t>.</w:t>
      </w:r>
      <w:r w:rsidRPr="006A732C">
        <w:rPr>
          <w:color w:val="0D0D0D" w:themeColor="text1" w:themeTint="F2"/>
          <w:sz w:val="26"/>
          <w:szCs w:val="26"/>
          <w:lang w:val="ru-RU"/>
        </w:rPr>
        <w:t>3.</w:t>
      </w:r>
      <w:r w:rsidR="00236C28" w:rsidRPr="006A732C">
        <w:rPr>
          <w:color w:val="0D0D0D" w:themeColor="text1" w:themeTint="F2"/>
          <w:sz w:val="26"/>
          <w:szCs w:val="26"/>
          <w:lang w:val="ru-RU"/>
        </w:rPr>
        <w:t>4</w:t>
      </w:r>
      <w:r w:rsidR="00312AB2" w:rsidRPr="006A732C">
        <w:rPr>
          <w:color w:val="0D0D0D" w:themeColor="text1" w:themeTint="F2"/>
          <w:sz w:val="26"/>
          <w:szCs w:val="26"/>
          <w:lang w:val="ru-RU"/>
        </w:rPr>
        <w:t xml:space="preserve"> Оценка территории по санитарно-гигиеническим ограничениям</w:t>
      </w:r>
      <w:bookmarkEnd w:id="84"/>
    </w:p>
    <w:p w:rsidR="00D61D1D" w:rsidRPr="006A732C" w:rsidRDefault="00D61D1D" w:rsidP="00D61D1D">
      <w:pPr>
        <w:pStyle w:val="afff7"/>
        <w:spacing w:line="276" w:lineRule="auto"/>
        <w:rPr>
          <w:i/>
          <w:color w:val="0D0D0D" w:themeColor="text1" w:themeTint="F2"/>
          <w:sz w:val="26"/>
          <w:szCs w:val="26"/>
        </w:rPr>
      </w:pPr>
      <w:r w:rsidRPr="006A732C">
        <w:rPr>
          <w:i/>
          <w:color w:val="0D0D0D" w:themeColor="text1" w:themeTint="F2"/>
          <w:sz w:val="26"/>
          <w:szCs w:val="26"/>
        </w:rPr>
        <w:t>Положения генерального плана по экологическому состоянию территории.</w:t>
      </w:r>
    </w:p>
    <w:p w:rsidR="00D61D1D" w:rsidRPr="006A732C"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 xml:space="preserve">Большинство видов антропогенной деятельности связано со значительным, усиливающимся по экспоненте влиянием на окружающую среду и природные ресурсы. Техногенное воздействие является комплексным фактором, вызывающим множественные и, как правило, отрицательные последствия для целостности и устойчивости природных сообществ. Прогрессирующий рост техногенной активности и его последствия, а </w:t>
      </w:r>
      <w:r w:rsidR="008742F4" w:rsidRPr="006A732C">
        <w:rPr>
          <w:rFonts w:ascii="Times New Roman CYR" w:hAnsi="Times New Roman CYR" w:cs="Times New Roman CYR"/>
          <w:color w:val="0D0D0D" w:themeColor="text1" w:themeTint="F2"/>
          <w:sz w:val="26"/>
          <w:szCs w:val="26"/>
        </w:rPr>
        <w:t>также</w:t>
      </w:r>
      <w:r w:rsidRPr="006A732C">
        <w:rPr>
          <w:rFonts w:ascii="Times New Roman CYR" w:hAnsi="Times New Roman CYR" w:cs="Times New Roman CYR"/>
          <w:color w:val="0D0D0D" w:themeColor="text1" w:themeTint="F2"/>
          <w:sz w:val="26"/>
          <w:szCs w:val="26"/>
        </w:rPr>
        <w:t xml:space="preserve"> действующие законодательные акты и нормативные документы по вопросам охраны окружающей среды и природных ресурсов определяют необходимость экологического изучения территорий населенных пунктов для предварительной оценки устойчивости функционирования экосистем и их компонентов. </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В обширном комплексе задач по охране окружающей среды и рациональному использованию природных ресурсов в условиях быстрого развития промышленности, транспорта все большее значение приобретают проблемы преобразования окружающей среды населенных пунктах.</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С ростом производительных сил, с изменением технологии производства увеличиваются вероятность и масштабы отрицательных последствий урбанизации.</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Промышленные загрязнения наносят значительный экономический ущерб окружающей среде, поэтому вопрос обеспечения оптимальных санитарно-гигиенических условий населенных пунктах является частью проблемы охраны окружающей среды.</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Основными источниками загрязнения являются: автотранспорт, промышленные и коммунальные предприятия, дымовые печи. Низкая эффективность средств очистки производственных выбросов и проблематичность быстрого совершенствования технологии производственных процессов при наличии значительного экономического ущерба от воздействия выбросов на окружающую среду свидетельствуют об актуальности архитектурно-планировочных мероприятий по оптимизации санитарно-гигиенических условий.</w:t>
      </w:r>
    </w:p>
    <w:p w:rsidR="00D61D1D" w:rsidRPr="006A732C" w:rsidRDefault="00D61D1D" w:rsidP="00D61D1D">
      <w:pPr>
        <w:widowControl w:val="0"/>
        <w:tabs>
          <w:tab w:val="left" w:pos="708"/>
        </w:tabs>
        <w:autoSpaceDE w:val="0"/>
        <w:spacing w:line="276" w:lineRule="auto"/>
        <w:ind w:firstLine="720"/>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Не вызывает сомнения тот факт, что любая антропогенная деятельность неминуемо приведет к определенным изменениям как окружающей среды, так и социально-экономической обстановки в районе территориального планирования.</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 xml:space="preserve">Комплексная оценка территории сельского поселения дана по следующим факторам: </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color w:val="0D0D0D" w:themeColor="text1" w:themeTint="F2"/>
          <w:sz w:val="26"/>
          <w:szCs w:val="26"/>
        </w:rPr>
        <w:t>-</w:t>
      </w:r>
      <w:r w:rsidRPr="006A732C">
        <w:rPr>
          <w:rFonts w:ascii="Times New Roman CYR" w:hAnsi="Times New Roman CYR" w:cs="Times New Roman CYR"/>
          <w:color w:val="0D0D0D" w:themeColor="text1" w:themeTint="F2"/>
          <w:sz w:val="26"/>
          <w:szCs w:val="26"/>
        </w:rPr>
        <w:t xml:space="preserve"> Состояние воздушного бассейна;</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 Состояние поверхностных и подземных вод;</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Состояние почвенного покрова;</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Санитарная очистка территории;</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Санитарно-защитные зоны предприятий;</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Зоны санитарной охраны объектов питьевого назначения;</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Инженерная подготовка территории;</w:t>
      </w:r>
    </w:p>
    <w:p w:rsidR="00D61D1D" w:rsidRPr="006A732C" w:rsidRDefault="00D61D1D" w:rsidP="00D61D1D">
      <w:pPr>
        <w:pStyle w:val="ae"/>
        <w:spacing w:line="276" w:lineRule="auto"/>
        <w:ind w:firstLine="540"/>
        <w:rPr>
          <w:rFonts w:ascii="Times New Roman CYR" w:hAnsi="Times New Roman CYR" w:cs="Times New Roman CYR"/>
          <w:color w:val="0D0D0D" w:themeColor="text1" w:themeTint="F2"/>
          <w:sz w:val="26"/>
          <w:szCs w:val="26"/>
        </w:rPr>
      </w:pPr>
      <w:r w:rsidRPr="006A732C">
        <w:rP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Состояние и формирование природно-экологического каркаса.</w:t>
      </w:r>
    </w:p>
    <w:p w:rsidR="00523A53" w:rsidRPr="00630219" w:rsidRDefault="00523A53" w:rsidP="00D61D1D">
      <w:pPr>
        <w:pStyle w:val="ae"/>
        <w:spacing w:line="276" w:lineRule="auto"/>
        <w:ind w:firstLine="540"/>
        <w:rPr>
          <w:rFonts w:ascii="Times New Roman CYR" w:hAnsi="Times New Roman CYR" w:cs="Times New Roman CYR"/>
          <w:color w:val="FF0000"/>
          <w:sz w:val="26"/>
          <w:szCs w:val="26"/>
        </w:rPr>
      </w:pPr>
    </w:p>
    <w:p w:rsidR="00D61D1D" w:rsidRPr="006A732C" w:rsidRDefault="00D61D1D" w:rsidP="00D61D1D">
      <w:pPr>
        <w:pStyle w:val="ae"/>
        <w:spacing w:line="276" w:lineRule="auto"/>
        <w:jc w:val="center"/>
        <w:rPr>
          <w:b/>
          <w:i/>
          <w:color w:val="0D0D0D" w:themeColor="text1" w:themeTint="F2"/>
          <w:sz w:val="26"/>
          <w:szCs w:val="26"/>
        </w:rPr>
      </w:pPr>
      <w:r w:rsidRPr="006A732C">
        <w:rPr>
          <w:b/>
          <w:i/>
          <w:color w:val="0D0D0D" w:themeColor="text1" w:themeTint="F2"/>
          <w:sz w:val="26"/>
          <w:szCs w:val="26"/>
        </w:rPr>
        <w:lastRenderedPageBreak/>
        <w:t>Состояние воздушного бассейна</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Основным фактором внешней среды, влияющим на санитарно-гигиенические условия проживания в населенных пунктах сельского поселения, является состояние воздушного бассейна.</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 xml:space="preserve">Оценка степени загрязнения атмосферного воздуха в сельском поселении приводится по данным значениям концентраций основных загрязняющих веществ при различных скоростях и направлениях ветра, рассчитанных на основании многолетних наблюдений стационарной сетью Калужского областного Центра по гидрометеорологии и мониторингу окружающей среды (ЦГМОС). </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 xml:space="preserve">Значения фоновых концентраций загрязняющих веществ в атмосферном воздухе приведены в </w:t>
      </w:r>
      <w:r w:rsidRPr="006A732C">
        <w:rPr>
          <w:rFonts w:ascii="Times New Roman CYR" w:hAnsi="Times New Roman CYR" w:cs="Times New Roman CYR"/>
          <w:bCs/>
          <w:iCs/>
          <w:color w:val="0D0D0D" w:themeColor="text1" w:themeTint="F2"/>
          <w:sz w:val="26"/>
          <w:szCs w:val="26"/>
        </w:rPr>
        <w:t>таблице</w:t>
      </w:r>
      <w:r w:rsidR="00235969" w:rsidRPr="006A732C">
        <w:rPr>
          <w:rFonts w:ascii="Times New Roman CYR" w:hAnsi="Times New Roman CYR" w:cs="Times New Roman CYR"/>
          <w:bCs/>
          <w:iCs/>
          <w:color w:val="0D0D0D" w:themeColor="text1" w:themeTint="F2"/>
          <w:sz w:val="26"/>
          <w:szCs w:val="26"/>
        </w:rPr>
        <w:t>:</w:t>
      </w:r>
    </w:p>
    <w:p w:rsidR="00D61D1D" w:rsidRPr="006A732C" w:rsidRDefault="00D61D1D" w:rsidP="00D61D1D">
      <w:pPr>
        <w:spacing w:line="276" w:lineRule="auto"/>
        <w:jc w:val="right"/>
        <w:rPr>
          <w:i/>
          <w:color w:val="0D0D0D" w:themeColor="text1" w:themeTint="F2"/>
        </w:rPr>
      </w:pPr>
      <w:r w:rsidRPr="006A732C">
        <w:rPr>
          <w:i/>
          <w:color w:val="0D0D0D" w:themeColor="text1" w:themeTint="F2"/>
        </w:rPr>
        <w:t>Таблица</w:t>
      </w:r>
      <w:r w:rsidR="003D6EDE" w:rsidRPr="006A732C">
        <w:rPr>
          <w:i/>
          <w:color w:val="0D0D0D" w:themeColor="text1" w:themeTint="F2"/>
        </w:rPr>
        <w:t xml:space="preserve"> </w:t>
      </w:r>
      <w:r w:rsidR="00254645" w:rsidRPr="006A732C">
        <w:rPr>
          <w:i/>
          <w:color w:val="0D0D0D" w:themeColor="text1" w:themeTint="F2"/>
        </w:rPr>
        <w:t>7</w:t>
      </w:r>
    </w:p>
    <w:tbl>
      <w:tblPr>
        <w:tblW w:w="9495" w:type="dxa"/>
        <w:tblInd w:w="105" w:type="dxa"/>
        <w:tblLayout w:type="fixed"/>
        <w:tblCellMar>
          <w:top w:w="105" w:type="dxa"/>
          <w:left w:w="105" w:type="dxa"/>
          <w:bottom w:w="105" w:type="dxa"/>
          <w:right w:w="105" w:type="dxa"/>
        </w:tblCellMar>
        <w:tblLook w:val="0000" w:firstRow="0" w:lastRow="0" w:firstColumn="0" w:lastColumn="0" w:noHBand="0" w:noVBand="0"/>
      </w:tblPr>
      <w:tblGrid>
        <w:gridCol w:w="2340"/>
        <w:gridCol w:w="2520"/>
        <w:gridCol w:w="2520"/>
        <w:gridCol w:w="2115"/>
      </w:tblGrid>
      <w:tr w:rsidR="00630219" w:rsidRPr="006A732C" w:rsidTr="007C11DE">
        <w:trPr>
          <w:trHeight w:val="75"/>
        </w:trPr>
        <w:tc>
          <w:tcPr>
            <w:tcW w:w="949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6A732C" w:rsidRDefault="00D61D1D" w:rsidP="00D61D1D">
            <w:pPr>
              <w:spacing w:line="276" w:lineRule="auto"/>
              <w:jc w:val="center"/>
              <w:rPr>
                <w:b/>
                <w:color w:val="0D0D0D" w:themeColor="text1" w:themeTint="F2"/>
              </w:rPr>
            </w:pPr>
            <w:r w:rsidRPr="006A732C">
              <w:rPr>
                <w:b/>
                <w:color w:val="0D0D0D" w:themeColor="text1" w:themeTint="F2"/>
              </w:rPr>
              <w:t>Численность населения (тыс. чел.) менее 10.</w:t>
            </w:r>
          </w:p>
        </w:tc>
      </w:tr>
      <w:tr w:rsidR="00630219" w:rsidRPr="006A732C" w:rsidTr="007C11DE">
        <w:trPr>
          <w:trHeight w:val="90"/>
        </w:trPr>
        <w:tc>
          <w:tcPr>
            <w:tcW w:w="234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b/>
                <w:color w:val="0D0D0D" w:themeColor="text1" w:themeTint="F2"/>
              </w:rPr>
            </w:pPr>
            <w:r w:rsidRPr="006A732C">
              <w:rPr>
                <w:b/>
                <w:color w:val="0D0D0D" w:themeColor="text1" w:themeTint="F2"/>
              </w:rPr>
              <w:t>Загрязняющее вещество</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b/>
                <w:color w:val="0D0D0D" w:themeColor="text1" w:themeTint="F2"/>
              </w:rPr>
            </w:pPr>
            <w:r w:rsidRPr="006A732C">
              <w:rPr>
                <w:b/>
                <w:color w:val="0D0D0D" w:themeColor="text1" w:themeTint="F2"/>
              </w:rPr>
              <w:t>ПДК</w:t>
            </w:r>
          </w:p>
          <w:p w:rsidR="00D61D1D" w:rsidRPr="006A732C" w:rsidRDefault="00D61D1D" w:rsidP="00D61D1D">
            <w:pPr>
              <w:spacing w:line="276" w:lineRule="auto"/>
              <w:jc w:val="center"/>
              <w:rPr>
                <w:b/>
                <w:color w:val="0D0D0D" w:themeColor="text1" w:themeTint="F2"/>
              </w:rPr>
            </w:pPr>
            <w:r w:rsidRPr="006A732C">
              <w:rPr>
                <w:b/>
                <w:color w:val="0D0D0D" w:themeColor="text1" w:themeTint="F2"/>
              </w:rPr>
              <w:t>(max разовый)</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b/>
                <w:color w:val="0D0D0D" w:themeColor="text1" w:themeTint="F2"/>
              </w:rPr>
            </w:pPr>
            <w:r w:rsidRPr="006A732C">
              <w:rPr>
                <w:b/>
                <w:color w:val="0D0D0D" w:themeColor="text1" w:themeTint="F2"/>
              </w:rPr>
              <w:t>Фоновые концентрации</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6A732C" w:rsidRDefault="00D61D1D" w:rsidP="00D61D1D">
            <w:pPr>
              <w:spacing w:line="276" w:lineRule="auto"/>
              <w:jc w:val="center"/>
              <w:rPr>
                <w:b/>
                <w:color w:val="0D0D0D" w:themeColor="text1" w:themeTint="F2"/>
              </w:rPr>
            </w:pPr>
            <w:r w:rsidRPr="006A732C">
              <w:rPr>
                <w:b/>
                <w:color w:val="0D0D0D" w:themeColor="text1" w:themeTint="F2"/>
              </w:rPr>
              <w:t>Превышение</w:t>
            </w:r>
          </w:p>
        </w:tc>
      </w:tr>
      <w:tr w:rsidR="00630219" w:rsidRPr="006A732C" w:rsidTr="007C11DE">
        <w:trPr>
          <w:trHeight w:val="574"/>
        </w:trPr>
        <w:tc>
          <w:tcPr>
            <w:tcW w:w="2340" w:type="dxa"/>
            <w:tcBorders>
              <w:top w:val="single" w:sz="4" w:space="0" w:color="000000"/>
              <w:left w:val="single" w:sz="4" w:space="0" w:color="000000"/>
              <w:bottom w:val="single" w:sz="4" w:space="0" w:color="000000"/>
            </w:tcBorders>
            <w:shd w:val="clear" w:color="auto" w:fill="FFFFFF"/>
          </w:tcPr>
          <w:p w:rsidR="00D61D1D" w:rsidRPr="006A732C" w:rsidRDefault="00D61D1D" w:rsidP="00D61D1D">
            <w:pPr>
              <w:spacing w:line="276" w:lineRule="auto"/>
              <w:rPr>
                <w:color w:val="0D0D0D" w:themeColor="text1" w:themeTint="F2"/>
              </w:rPr>
            </w:pPr>
            <w:r w:rsidRPr="006A732C">
              <w:rPr>
                <w:color w:val="0D0D0D" w:themeColor="text1" w:themeTint="F2"/>
              </w:rPr>
              <w:t>Взвешенные вещества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140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нет</w:t>
            </w:r>
          </w:p>
        </w:tc>
      </w:tr>
      <w:tr w:rsidR="00630219" w:rsidRPr="006A732C"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6A732C" w:rsidRDefault="00D61D1D" w:rsidP="00D61D1D">
            <w:pPr>
              <w:spacing w:line="276" w:lineRule="auto"/>
              <w:rPr>
                <w:color w:val="0D0D0D" w:themeColor="text1" w:themeTint="F2"/>
              </w:rPr>
            </w:pPr>
            <w:r w:rsidRPr="006A732C">
              <w:rPr>
                <w:color w:val="0D0D0D" w:themeColor="text1" w:themeTint="F2"/>
              </w:rPr>
              <w:t>Диоксид азота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200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56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нет</w:t>
            </w:r>
          </w:p>
        </w:tc>
      </w:tr>
      <w:tr w:rsidR="00630219" w:rsidRPr="006A732C"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6A732C" w:rsidRDefault="00D61D1D" w:rsidP="00D61D1D">
            <w:pPr>
              <w:spacing w:line="276" w:lineRule="auto"/>
              <w:rPr>
                <w:color w:val="0D0D0D" w:themeColor="text1" w:themeTint="F2"/>
              </w:rPr>
            </w:pPr>
            <w:r w:rsidRPr="006A732C">
              <w:rPr>
                <w:color w:val="0D0D0D" w:themeColor="text1" w:themeTint="F2"/>
              </w:rPr>
              <w:t>Диоксид серы</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500 мкг/м³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11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нет</w:t>
            </w:r>
          </w:p>
        </w:tc>
      </w:tr>
      <w:tr w:rsidR="00630219" w:rsidRPr="006A732C" w:rsidTr="007C11DE">
        <w:trPr>
          <w:trHeight w:val="90"/>
        </w:trPr>
        <w:tc>
          <w:tcPr>
            <w:tcW w:w="2340" w:type="dxa"/>
            <w:tcBorders>
              <w:top w:val="single" w:sz="4" w:space="0" w:color="000000"/>
              <w:left w:val="single" w:sz="4" w:space="0" w:color="000000"/>
              <w:bottom w:val="single" w:sz="4" w:space="0" w:color="000000"/>
            </w:tcBorders>
            <w:shd w:val="clear" w:color="auto" w:fill="FFFFFF"/>
          </w:tcPr>
          <w:p w:rsidR="00D61D1D" w:rsidRPr="006A732C" w:rsidRDefault="00D61D1D" w:rsidP="00D61D1D">
            <w:pPr>
              <w:spacing w:line="276" w:lineRule="auto"/>
              <w:rPr>
                <w:color w:val="0D0D0D" w:themeColor="text1" w:themeTint="F2"/>
              </w:rPr>
            </w:pPr>
            <w:r w:rsidRPr="006A732C">
              <w:rPr>
                <w:color w:val="0D0D0D" w:themeColor="text1" w:themeTint="F2"/>
              </w:rPr>
              <w:t>Оксид углерода</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5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1,8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нет</w:t>
            </w:r>
          </w:p>
        </w:tc>
      </w:tr>
      <w:tr w:rsidR="00630219" w:rsidRPr="006A732C" w:rsidTr="007C11DE">
        <w:trPr>
          <w:trHeight w:val="75"/>
        </w:trPr>
        <w:tc>
          <w:tcPr>
            <w:tcW w:w="2340" w:type="dxa"/>
            <w:tcBorders>
              <w:top w:val="single" w:sz="4" w:space="0" w:color="000000"/>
              <w:left w:val="single" w:sz="4" w:space="0" w:color="000000"/>
              <w:bottom w:val="single" w:sz="4" w:space="0" w:color="000000"/>
            </w:tcBorders>
            <w:shd w:val="clear" w:color="auto" w:fill="FFFFFF"/>
          </w:tcPr>
          <w:p w:rsidR="00D61D1D" w:rsidRPr="006A732C" w:rsidRDefault="00D61D1D" w:rsidP="00D61D1D">
            <w:pPr>
              <w:spacing w:line="276" w:lineRule="auto"/>
              <w:rPr>
                <w:color w:val="0D0D0D" w:themeColor="text1" w:themeTint="F2"/>
              </w:rPr>
            </w:pPr>
            <w:r w:rsidRPr="006A732C">
              <w:rPr>
                <w:color w:val="0D0D0D" w:themeColor="text1" w:themeTint="F2"/>
              </w:rPr>
              <w:t>Сероводород</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8 мг/м³</w:t>
            </w:r>
          </w:p>
        </w:tc>
        <w:tc>
          <w:tcPr>
            <w:tcW w:w="2520" w:type="dxa"/>
            <w:tcBorders>
              <w:top w:val="single" w:sz="4" w:space="0" w:color="000000"/>
              <w:left w:val="single" w:sz="4" w:space="0" w:color="000000"/>
              <w:bottom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4 мкг/м³</w:t>
            </w:r>
          </w:p>
        </w:tc>
        <w:tc>
          <w:tcPr>
            <w:tcW w:w="21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61D1D" w:rsidRPr="006A732C" w:rsidRDefault="00D61D1D" w:rsidP="00D61D1D">
            <w:pPr>
              <w:spacing w:line="276" w:lineRule="auto"/>
              <w:jc w:val="center"/>
              <w:rPr>
                <w:color w:val="0D0D0D" w:themeColor="text1" w:themeTint="F2"/>
              </w:rPr>
            </w:pPr>
            <w:r w:rsidRPr="006A732C">
              <w:rPr>
                <w:color w:val="0D0D0D" w:themeColor="text1" w:themeTint="F2"/>
              </w:rPr>
              <w:t>нет</w:t>
            </w:r>
          </w:p>
        </w:tc>
      </w:tr>
    </w:tbl>
    <w:p w:rsidR="00095A91" w:rsidRPr="006A732C" w:rsidRDefault="00095A91" w:rsidP="00095A91">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В соответствии с перечнем ПОО Калужской области, утвержденным комиссией КЧСиПБ при Правительстве Калужской области (протокол № 10 от 29 ноября 2006 года), на территории сельского поселения отсутствуют потенциально опасные объекты, подлежащие декларированию.</w:t>
      </w:r>
    </w:p>
    <w:p w:rsidR="00D61D1D" w:rsidRPr="006A732C" w:rsidRDefault="00D61D1D" w:rsidP="00D61D1D">
      <w:pPr>
        <w:widowControl w:val="0"/>
        <w:tabs>
          <w:tab w:val="left" w:pos="708"/>
        </w:tabs>
        <w:autoSpaceDE w:val="0"/>
        <w:spacing w:line="276" w:lineRule="auto"/>
        <w:ind w:firstLine="567"/>
        <w:jc w:val="both"/>
        <w:rPr>
          <w:color w:val="0D0D0D" w:themeColor="text1" w:themeTint="F2"/>
          <w:sz w:val="26"/>
          <w:szCs w:val="26"/>
        </w:rPr>
      </w:pPr>
      <w:r w:rsidRPr="006A732C">
        <w:rPr>
          <w:rFonts w:ascii="Times New Roman CYR" w:hAnsi="Times New Roman CYR" w:cs="Times New Roman CYR"/>
          <w:color w:val="0D0D0D" w:themeColor="text1" w:themeTint="F2"/>
          <w:sz w:val="26"/>
          <w:szCs w:val="26"/>
        </w:rPr>
        <w:t xml:space="preserve">По всем показателям не обнаружено превышений нормативов ПДК, что соответствует ГН 2.1.6.1338-03 </w:t>
      </w:r>
      <w:r w:rsidRPr="006A732C">
        <w:rPr>
          <w:color w:val="0D0D0D" w:themeColor="text1" w:themeTint="F2"/>
          <w:sz w:val="26"/>
          <w:szCs w:val="26"/>
        </w:rPr>
        <w:t>«</w:t>
      </w:r>
      <w:r w:rsidRPr="006A732C">
        <w:rPr>
          <w:rFonts w:ascii="Times New Roman CYR" w:hAnsi="Times New Roman CYR" w:cs="Times New Roman CYR"/>
          <w:color w:val="0D0D0D" w:themeColor="text1" w:themeTint="F2"/>
          <w:sz w:val="26"/>
          <w:szCs w:val="26"/>
        </w:rPr>
        <w:t>Предельно допустимые концентрации (ПДК) загрязняющих веществ в атмосферном воздухе населенных мест</w:t>
      </w:r>
      <w:r w:rsidRPr="006A732C">
        <w:rPr>
          <w:color w:val="0D0D0D" w:themeColor="text1" w:themeTint="F2"/>
          <w:sz w:val="26"/>
          <w:szCs w:val="26"/>
        </w:rPr>
        <w:t>».</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 xml:space="preserve">В соответствии с </w:t>
      </w:r>
      <w:r w:rsidRPr="006A732C">
        <w:rPr>
          <w:color w:val="0D0D0D" w:themeColor="text1" w:themeTint="F2"/>
          <w:sz w:val="26"/>
          <w:szCs w:val="26"/>
        </w:rPr>
        <w:t>«</w:t>
      </w:r>
      <w:r w:rsidRPr="006A732C">
        <w:rPr>
          <w:rFonts w:ascii="Times New Roman CYR" w:hAnsi="Times New Roman CYR" w:cs="Times New Roman CYR"/>
          <w:color w:val="0D0D0D" w:themeColor="text1" w:themeTint="F2"/>
          <w:sz w:val="26"/>
          <w:szCs w:val="26"/>
        </w:rPr>
        <w:t>Методическими указаниями по предупредительному государственному санитарному надзору за районной планировкой</w:t>
      </w:r>
      <w:r w:rsidRPr="006A732C">
        <w:rP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проводится оценка потенциала самоочищения природной среды (ПСПС).</w:t>
      </w:r>
    </w:p>
    <w:p w:rsidR="00D61D1D" w:rsidRPr="006A732C" w:rsidRDefault="00095A91"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Самоочищающаяся</w:t>
      </w:r>
      <w:r w:rsidR="00D61D1D" w:rsidRPr="006A732C">
        <w:rPr>
          <w:rFonts w:ascii="Times New Roman CYR" w:hAnsi="Times New Roman CYR" w:cs="Times New Roman CYR"/>
          <w:color w:val="0D0D0D" w:themeColor="text1" w:themeTint="F2"/>
          <w:sz w:val="26"/>
          <w:szCs w:val="26"/>
        </w:rPr>
        <w:t xml:space="preserve"> способность атмосферы определяется по метеорологическому потенциалу загрязнения атмосферы (ПЗА), предложенному Э. Ю. Безуглой (1977 г.), и по метеорологическому потенциалу атмосферы, разработанному Т. С. Селегей (1987 г.).</w:t>
      </w:r>
    </w:p>
    <w:p w:rsidR="00D61D1D" w:rsidRPr="006A732C" w:rsidRDefault="00D61D1D" w:rsidP="00D61D1D">
      <w:pPr>
        <w:widowControl w:val="0"/>
        <w:tabs>
          <w:tab w:val="left" w:pos="708"/>
        </w:tabs>
        <w:autoSpaceDE w:val="0"/>
        <w:spacing w:line="276" w:lineRule="auto"/>
        <w:ind w:firstLine="567"/>
        <w:jc w:val="both"/>
        <w:rPr>
          <w:color w:val="0D0D0D" w:themeColor="text1" w:themeTint="F2"/>
          <w:sz w:val="26"/>
          <w:szCs w:val="26"/>
          <w:lang w:val="en-US"/>
        </w:rPr>
      </w:pPr>
      <w:r w:rsidRPr="006A732C">
        <w:rPr>
          <w:rFonts w:ascii="Times New Roman CYR" w:hAnsi="Times New Roman CYR" w:cs="Times New Roman CYR"/>
          <w:color w:val="0D0D0D" w:themeColor="text1" w:themeTint="F2"/>
          <w:sz w:val="26"/>
          <w:szCs w:val="26"/>
        </w:rPr>
        <w:t xml:space="preserve">ПЗА определяется на основе анализа повторяемости сочетаний метеорологических характеристик: приземных инверсий, штилей, туманов, осадков, скоростей ветра. На территории Калужской области данный показатель является </w:t>
      </w:r>
      <w:r w:rsidRPr="006A732C">
        <w:rPr>
          <w:rFonts w:ascii="Times New Roman CYR" w:hAnsi="Times New Roman CYR" w:cs="Times New Roman CYR"/>
          <w:iCs/>
          <w:color w:val="0D0D0D" w:themeColor="text1" w:themeTint="F2"/>
          <w:sz w:val="26"/>
          <w:szCs w:val="26"/>
        </w:rPr>
        <w:t>умеренным</w:t>
      </w:r>
      <w:r w:rsidRPr="006A732C">
        <w:rPr>
          <w:color w:val="0D0D0D" w:themeColor="text1" w:themeTint="F2"/>
          <w:sz w:val="26"/>
          <w:szCs w:val="26"/>
          <w:lang w:val="en-US"/>
        </w:rPr>
        <w:t>.</w:t>
      </w:r>
    </w:p>
    <w:p w:rsidR="00D40138" w:rsidRPr="00630219" w:rsidRDefault="00D40138" w:rsidP="00D61D1D">
      <w:pPr>
        <w:widowControl w:val="0"/>
        <w:tabs>
          <w:tab w:val="left" w:pos="708"/>
        </w:tabs>
        <w:autoSpaceDE w:val="0"/>
        <w:spacing w:line="276" w:lineRule="auto"/>
        <w:ind w:firstLine="567"/>
        <w:jc w:val="both"/>
        <w:rPr>
          <w:color w:val="FF0000"/>
          <w:sz w:val="26"/>
          <w:szCs w:val="26"/>
          <w:lang w:val="en-US"/>
        </w:rPr>
      </w:pPr>
    </w:p>
    <w:p w:rsidR="00ED3300" w:rsidRPr="006A732C" w:rsidRDefault="00ED3300" w:rsidP="00ED3300">
      <w:pPr>
        <w:spacing w:line="276" w:lineRule="auto"/>
        <w:jc w:val="right"/>
        <w:rPr>
          <w:i/>
          <w:color w:val="0D0D0D" w:themeColor="text1" w:themeTint="F2"/>
        </w:rPr>
      </w:pPr>
      <w:r w:rsidRPr="006A732C">
        <w:rPr>
          <w:i/>
          <w:color w:val="0D0D0D" w:themeColor="text1" w:themeTint="F2"/>
        </w:rPr>
        <w:lastRenderedPageBreak/>
        <w:t xml:space="preserve">Таблица </w:t>
      </w:r>
      <w:r w:rsidR="00254645" w:rsidRPr="006A732C">
        <w:rPr>
          <w:i/>
          <w:color w:val="0D0D0D" w:themeColor="text1" w:themeTint="F2"/>
        </w:rPr>
        <w:t>8</w:t>
      </w:r>
    </w:p>
    <w:tbl>
      <w:tblPr>
        <w:tblW w:w="1079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276"/>
        <w:gridCol w:w="1417"/>
        <w:gridCol w:w="1276"/>
        <w:gridCol w:w="1276"/>
        <w:gridCol w:w="1104"/>
        <w:gridCol w:w="1305"/>
        <w:gridCol w:w="1441"/>
      </w:tblGrid>
      <w:tr w:rsidR="00630219" w:rsidRPr="006A732C" w:rsidTr="0039504C">
        <w:tc>
          <w:tcPr>
            <w:tcW w:w="1702" w:type="dxa"/>
            <w:vMerge w:val="restart"/>
            <w:shd w:val="clear" w:color="auto" w:fill="auto"/>
            <w:vAlign w:val="center"/>
          </w:tcPr>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Потенциал</w:t>
            </w:r>
          </w:p>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загрязнения</w:t>
            </w:r>
          </w:p>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атмосферы</w:t>
            </w:r>
          </w:p>
        </w:tc>
        <w:tc>
          <w:tcPr>
            <w:tcW w:w="3969" w:type="dxa"/>
            <w:gridSpan w:val="3"/>
            <w:shd w:val="clear" w:color="auto" w:fill="auto"/>
            <w:vAlign w:val="center"/>
          </w:tcPr>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Приземные инверсии</w:t>
            </w:r>
          </w:p>
        </w:tc>
        <w:tc>
          <w:tcPr>
            <w:tcW w:w="2380" w:type="dxa"/>
            <w:gridSpan w:val="2"/>
            <w:shd w:val="clear" w:color="auto" w:fill="auto"/>
            <w:vAlign w:val="center"/>
          </w:tcPr>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Повторяемость</w:t>
            </w:r>
          </w:p>
        </w:tc>
        <w:tc>
          <w:tcPr>
            <w:tcW w:w="1305" w:type="dxa"/>
            <w:vMerge w:val="restart"/>
            <w:shd w:val="clear" w:color="auto" w:fill="auto"/>
            <w:vAlign w:val="center"/>
          </w:tcPr>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Высота слоя перемешивания (км)</w:t>
            </w:r>
          </w:p>
        </w:tc>
        <w:tc>
          <w:tcPr>
            <w:tcW w:w="1441" w:type="dxa"/>
            <w:vMerge w:val="restart"/>
            <w:shd w:val="clear" w:color="auto" w:fill="auto"/>
            <w:vAlign w:val="center"/>
          </w:tcPr>
          <w:p w:rsidR="00D61D1D" w:rsidRPr="006A732C" w:rsidRDefault="00D61D1D" w:rsidP="0039504C">
            <w:pPr>
              <w:spacing w:line="276" w:lineRule="auto"/>
              <w:ind w:left="-49" w:right="-85"/>
              <w:jc w:val="center"/>
              <w:rPr>
                <w:b/>
                <w:color w:val="0D0D0D" w:themeColor="text1" w:themeTint="F2"/>
                <w:sz w:val="22"/>
                <w:szCs w:val="22"/>
              </w:rPr>
            </w:pPr>
            <w:r w:rsidRPr="006A732C">
              <w:rPr>
                <w:b/>
                <w:color w:val="0D0D0D" w:themeColor="text1" w:themeTint="F2"/>
                <w:sz w:val="22"/>
                <w:szCs w:val="22"/>
              </w:rPr>
              <w:t>Продолжительность тумана (часы)</w:t>
            </w:r>
          </w:p>
        </w:tc>
      </w:tr>
      <w:tr w:rsidR="00630219" w:rsidRPr="006A732C" w:rsidTr="0039504C">
        <w:tc>
          <w:tcPr>
            <w:tcW w:w="1702" w:type="dxa"/>
            <w:vMerge/>
            <w:shd w:val="clear" w:color="auto" w:fill="auto"/>
          </w:tcPr>
          <w:p w:rsidR="00D61D1D" w:rsidRPr="006A732C" w:rsidRDefault="00D61D1D" w:rsidP="00D61D1D">
            <w:pPr>
              <w:spacing w:line="276" w:lineRule="auto"/>
              <w:rPr>
                <w:color w:val="0D0D0D" w:themeColor="text1" w:themeTint="F2"/>
                <w:sz w:val="22"/>
                <w:szCs w:val="22"/>
              </w:rPr>
            </w:pPr>
          </w:p>
        </w:tc>
        <w:tc>
          <w:tcPr>
            <w:tcW w:w="1276" w:type="dxa"/>
            <w:shd w:val="clear" w:color="auto" w:fill="auto"/>
            <w:vAlign w:val="center"/>
          </w:tcPr>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Повторяемость</w:t>
            </w:r>
          </w:p>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w:t>
            </w:r>
          </w:p>
        </w:tc>
        <w:tc>
          <w:tcPr>
            <w:tcW w:w="1417" w:type="dxa"/>
            <w:shd w:val="clear" w:color="auto" w:fill="auto"/>
            <w:vAlign w:val="center"/>
          </w:tcPr>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Мощность</w:t>
            </w:r>
          </w:p>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(км)</w:t>
            </w:r>
          </w:p>
        </w:tc>
        <w:tc>
          <w:tcPr>
            <w:tcW w:w="1276" w:type="dxa"/>
            <w:shd w:val="clear" w:color="auto" w:fill="auto"/>
            <w:vAlign w:val="center"/>
          </w:tcPr>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Интенсивность</w:t>
            </w:r>
          </w:p>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(С</w:t>
            </w:r>
            <w:r w:rsidRPr="006A732C">
              <w:rPr>
                <w:b/>
                <w:color w:val="0D0D0D" w:themeColor="text1" w:themeTint="F2"/>
                <w:sz w:val="22"/>
                <w:szCs w:val="22"/>
                <w:vertAlign w:val="superscript"/>
              </w:rPr>
              <w:t>0</w:t>
            </w:r>
            <w:r w:rsidRPr="006A732C">
              <w:rPr>
                <w:b/>
                <w:color w:val="0D0D0D" w:themeColor="text1" w:themeTint="F2"/>
                <w:sz w:val="22"/>
                <w:szCs w:val="22"/>
              </w:rPr>
              <w:t>)</w:t>
            </w:r>
          </w:p>
        </w:tc>
        <w:tc>
          <w:tcPr>
            <w:tcW w:w="1276" w:type="dxa"/>
            <w:shd w:val="clear" w:color="auto" w:fill="auto"/>
            <w:vAlign w:val="center"/>
          </w:tcPr>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Скорость ветра</w:t>
            </w:r>
          </w:p>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(0-1м/с)</w:t>
            </w:r>
          </w:p>
        </w:tc>
        <w:tc>
          <w:tcPr>
            <w:tcW w:w="1104" w:type="dxa"/>
            <w:shd w:val="clear" w:color="auto" w:fill="auto"/>
            <w:vAlign w:val="center"/>
          </w:tcPr>
          <w:p w:rsidR="00D61D1D" w:rsidRPr="006A732C" w:rsidRDefault="00D61D1D" w:rsidP="0039504C">
            <w:pPr>
              <w:spacing w:line="276" w:lineRule="auto"/>
              <w:jc w:val="center"/>
              <w:rPr>
                <w:b/>
                <w:color w:val="0D0D0D" w:themeColor="text1" w:themeTint="F2"/>
                <w:sz w:val="22"/>
                <w:szCs w:val="22"/>
              </w:rPr>
            </w:pPr>
            <w:r w:rsidRPr="006A732C">
              <w:rPr>
                <w:b/>
                <w:color w:val="0D0D0D" w:themeColor="text1" w:themeTint="F2"/>
                <w:sz w:val="22"/>
                <w:szCs w:val="22"/>
              </w:rPr>
              <w:t>Застой воздуха</w:t>
            </w:r>
          </w:p>
        </w:tc>
        <w:tc>
          <w:tcPr>
            <w:tcW w:w="1305" w:type="dxa"/>
            <w:vMerge/>
            <w:shd w:val="clear" w:color="auto" w:fill="auto"/>
          </w:tcPr>
          <w:p w:rsidR="00D61D1D" w:rsidRPr="006A732C" w:rsidRDefault="00D61D1D" w:rsidP="00D61D1D">
            <w:pPr>
              <w:spacing w:line="276" w:lineRule="auto"/>
              <w:rPr>
                <w:color w:val="0D0D0D" w:themeColor="text1" w:themeTint="F2"/>
                <w:sz w:val="22"/>
                <w:szCs w:val="22"/>
              </w:rPr>
            </w:pPr>
          </w:p>
        </w:tc>
        <w:tc>
          <w:tcPr>
            <w:tcW w:w="1441" w:type="dxa"/>
            <w:vMerge/>
            <w:shd w:val="clear" w:color="auto" w:fill="auto"/>
          </w:tcPr>
          <w:p w:rsidR="00D61D1D" w:rsidRPr="006A732C" w:rsidRDefault="00D61D1D" w:rsidP="00D61D1D">
            <w:pPr>
              <w:spacing w:line="276" w:lineRule="auto"/>
              <w:rPr>
                <w:color w:val="0D0D0D" w:themeColor="text1" w:themeTint="F2"/>
                <w:sz w:val="22"/>
                <w:szCs w:val="22"/>
              </w:rPr>
            </w:pPr>
          </w:p>
        </w:tc>
      </w:tr>
      <w:tr w:rsidR="00630219" w:rsidRPr="006A732C" w:rsidTr="007C11DE">
        <w:trPr>
          <w:trHeight w:val="405"/>
        </w:trPr>
        <w:tc>
          <w:tcPr>
            <w:tcW w:w="1702" w:type="dxa"/>
            <w:shd w:val="clear" w:color="auto" w:fill="auto"/>
            <w:vAlign w:val="center"/>
          </w:tcPr>
          <w:p w:rsidR="00D61D1D" w:rsidRPr="006A732C" w:rsidRDefault="00D61D1D" w:rsidP="00D61D1D">
            <w:pPr>
              <w:spacing w:line="276" w:lineRule="auto"/>
              <w:jc w:val="center"/>
              <w:rPr>
                <w:color w:val="0D0D0D" w:themeColor="text1" w:themeTint="F2"/>
                <w:sz w:val="22"/>
                <w:szCs w:val="22"/>
              </w:rPr>
            </w:pPr>
            <w:r w:rsidRPr="006A732C">
              <w:rPr>
                <w:color w:val="0D0D0D" w:themeColor="text1" w:themeTint="F2"/>
                <w:sz w:val="22"/>
                <w:szCs w:val="22"/>
              </w:rPr>
              <w:t>Умеренный</w:t>
            </w:r>
          </w:p>
        </w:tc>
        <w:tc>
          <w:tcPr>
            <w:tcW w:w="1276" w:type="dxa"/>
            <w:shd w:val="clear" w:color="auto" w:fill="auto"/>
            <w:vAlign w:val="center"/>
          </w:tcPr>
          <w:p w:rsidR="00D61D1D" w:rsidRPr="006A732C" w:rsidRDefault="00D61D1D" w:rsidP="00D61D1D">
            <w:pPr>
              <w:spacing w:line="276" w:lineRule="auto"/>
              <w:jc w:val="center"/>
              <w:rPr>
                <w:color w:val="0D0D0D" w:themeColor="text1" w:themeTint="F2"/>
                <w:sz w:val="22"/>
                <w:szCs w:val="22"/>
              </w:rPr>
            </w:pPr>
            <w:r w:rsidRPr="006A732C">
              <w:rPr>
                <w:color w:val="0D0D0D" w:themeColor="text1" w:themeTint="F2"/>
                <w:sz w:val="22"/>
                <w:szCs w:val="22"/>
              </w:rPr>
              <w:t>30-40</w:t>
            </w:r>
          </w:p>
        </w:tc>
        <w:tc>
          <w:tcPr>
            <w:tcW w:w="1417" w:type="dxa"/>
            <w:shd w:val="clear" w:color="auto" w:fill="auto"/>
            <w:vAlign w:val="center"/>
          </w:tcPr>
          <w:p w:rsidR="00D61D1D" w:rsidRPr="006A732C" w:rsidRDefault="00D61D1D" w:rsidP="00D61D1D">
            <w:pPr>
              <w:spacing w:line="276" w:lineRule="auto"/>
              <w:jc w:val="center"/>
              <w:rPr>
                <w:color w:val="0D0D0D" w:themeColor="text1" w:themeTint="F2"/>
                <w:sz w:val="22"/>
                <w:szCs w:val="22"/>
              </w:rPr>
            </w:pPr>
            <w:r w:rsidRPr="006A732C">
              <w:rPr>
                <w:color w:val="0D0D0D" w:themeColor="text1" w:themeTint="F2"/>
                <w:sz w:val="22"/>
                <w:szCs w:val="22"/>
              </w:rPr>
              <w:t>0,4-0,5</w:t>
            </w:r>
          </w:p>
        </w:tc>
        <w:tc>
          <w:tcPr>
            <w:tcW w:w="1276" w:type="dxa"/>
            <w:shd w:val="clear" w:color="auto" w:fill="auto"/>
            <w:vAlign w:val="center"/>
          </w:tcPr>
          <w:p w:rsidR="00D61D1D" w:rsidRPr="006A732C" w:rsidRDefault="00D61D1D" w:rsidP="00D61D1D">
            <w:pPr>
              <w:spacing w:line="276" w:lineRule="auto"/>
              <w:jc w:val="center"/>
              <w:rPr>
                <w:color w:val="0D0D0D" w:themeColor="text1" w:themeTint="F2"/>
                <w:sz w:val="22"/>
                <w:szCs w:val="22"/>
              </w:rPr>
            </w:pPr>
            <w:r w:rsidRPr="006A732C">
              <w:rPr>
                <w:color w:val="0D0D0D" w:themeColor="text1" w:themeTint="F2"/>
                <w:sz w:val="22"/>
                <w:szCs w:val="22"/>
              </w:rPr>
              <w:t>3-5</w:t>
            </w:r>
          </w:p>
        </w:tc>
        <w:tc>
          <w:tcPr>
            <w:tcW w:w="1276" w:type="dxa"/>
            <w:shd w:val="clear" w:color="auto" w:fill="auto"/>
            <w:vAlign w:val="center"/>
          </w:tcPr>
          <w:p w:rsidR="00D61D1D" w:rsidRPr="006A732C" w:rsidRDefault="00D61D1D" w:rsidP="00D61D1D">
            <w:pPr>
              <w:spacing w:line="276" w:lineRule="auto"/>
              <w:jc w:val="center"/>
              <w:rPr>
                <w:color w:val="0D0D0D" w:themeColor="text1" w:themeTint="F2"/>
                <w:sz w:val="22"/>
                <w:szCs w:val="22"/>
              </w:rPr>
            </w:pPr>
            <w:r w:rsidRPr="006A732C">
              <w:rPr>
                <w:color w:val="0D0D0D" w:themeColor="text1" w:themeTint="F2"/>
                <w:sz w:val="22"/>
                <w:szCs w:val="22"/>
              </w:rPr>
              <w:t>20-30</w:t>
            </w:r>
          </w:p>
        </w:tc>
        <w:tc>
          <w:tcPr>
            <w:tcW w:w="1104" w:type="dxa"/>
            <w:shd w:val="clear" w:color="auto" w:fill="auto"/>
            <w:vAlign w:val="center"/>
          </w:tcPr>
          <w:p w:rsidR="00D61D1D" w:rsidRPr="006A732C" w:rsidRDefault="00D61D1D" w:rsidP="00D61D1D">
            <w:pPr>
              <w:spacing w:line="276" w:lineRule="auto"/>
              <w:jc w:val="center"/>
              <w:rPr>
                <w:color w:val="0D0D0D" w:themeColor="text1" w:themeTint="F2"/>
                <w:sz w:val="22"/>
                <w:szCs w:val="22"/>
              </w:rPr>
            </w:pPr>
            <w:r w:rsidRPr="006A732C">
              <w:rPr>
                <w:color w:val="0D0D0D" w:themeColor="text1" w:themeTint="F2"/>
                <w:sz w:val="22"/>
                <w:szCs w:val="22"/>
              </w:rPr>
              <w:t>7-12</w:t>
            </w:r>
          </w:p>
        </w:tc>
        <w:tc>
          <w:tcPr>
            <w:tcW w:w="1305" w:type="dxa"/>
            <w:shd w:val="clear" w:color="auto" w:fill="auto"/>
            <w:vAlign w:val="center"/>
          </w:tcPr>
          <w:p w:rsidR="00D61D1D" w:rsidRPr="006A732C" w:rsidRDefault="00D61D1D" w:rsidP="00D61D1D">
            <w:pPr>
              <w:spacing w:line="276" w:lineRule="auto"/>
              <w:jc w:val="center"/>
              <w:rPr>
                <w:color w:val="0D0D0D" w:themeColor="text1" w:themeTint="F2"/>
                <w:sz w:val="22"/>
                <w:szCs w:val="22"/>
              </w:rPr>
            </w:pPr>
            <w:r w:rsidRPr="006A732C">
              <w:rPr>
                <w:color w:val="0D0D0D" w:themeColor="text1" w:themeTint="F2"/>
                <w:sz w:val="22"/>
                <w:szCs w:val="22"/>
              </w:rPr>
              <w:t>0,8-1,0</w:t>
            </w:r>
          </w:p>
        </w:tc>
        <w:tc>
          <w:tcPr>
            <w:tcW w:w="1441" w:type="dxa"/>
            <w:shd w:val="clear" w:color="auto" w:fill="auto"/>
            <w:vAlign w:val="center"/>
          </w:tcPr>
          <w:p w:rsidR="00D61D1D" w:rsidRPr="006A732C" w:rsidRDefault="00D61D1D" w:rsidP="00D61D1D">
            <w:pPr>
              <w:spacing w:line="276" w:lineRule="auto"/>
              <w:jc w:val="center"/>
              <w:rPr>
                <w:color w:val="0D0D0D" w:themeColor="text1" w:themeTint="F2"/>
                <w:sz w:val="22"/>
                <w:szCs w:val="22"/>
              </w:rPr>
            </w:pPr>
            <w:r w:rsidRPr="006A732C">
              <w:rPr>
                <w:color w:val="0D0D0D" w:themeColor="text1" w:themeTint="F2"/>
                <w:sz w:val="22"/>
                <w:szCs w:val="22"/>
              </w:rPr>
              <w:t>100-550</w:t>
            </w:r>
          </w:p>
        </w:tc>
      </w:tr>
    </w:tbl>
    <w:p w:rsidR="00D61D1D" w:rsidRPr="006A732C" w:rsidRDefault="00D61D1D" w:rsidP="00D61D1D">
      <w:pPr>
        <w:widowControl w:val="0"/>
        <w:tabs>
          <w:tab w:val="left" w:pos="708"/>
        </w:tabs>
        <w:autoSpaceDE w:val="0"/>
        <w:spacing w:line="276" w:lineRule="auto"/>
        <w:ind w:right="-5" w:firstLine="540"/>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Метеорологический потенциал атмосферы (МПА) представляет собой коэффициент, характеризующий преобладание тех или иных процессов (накапливание или рассеивание) в течение года на данной местности, и определяется по формуле:</w:t>
      </w:r>
    </w:p>
    <w:p w:rsidR="00D61D1D" w:rsidRPr="006A732C"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u w:val="single"/>
        </w:rPr>
      </w:pPr>
      <w:r w:rsidRPr="006A732C">
        <w:rP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u w:val="single"/>
        </w:rPr>
        <w:t>Рш + Рт</w:t>
      </w:r>
    </w:p>
    <w:p w:rsidR="00D61D1D" w:rsidRPr="006A732C"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Км =  Ро + Рв</w:t>
      </w:r>
    </w:p>
    <w:p w:rsidR="00D61D1D" w:rsidRPr="006A732C" w:rsidRDefault="00D61D1D" w:rsidP="00D61D1D">
      <w:pPr>
        <w:widowControl w:val="0"/>
        <w:tabs>
          <w:tab w:val="left" w:pos="708"/>
        </w:tabs>
        <w:autoSpaceDE w:val="0"/>
        <w:spacing w:line="276" w:lineRule="auto"/>
        <w:jc w:val="center"/>
        <w:rPr>
          <w:rFonts w:ascii="Times New Roman CYR" w:hAnsi="Times New Roman CYR" w:cs="Times New Roman CYR"/>
          <w:color w:val="0D0D0D" w:themeColor="text1" w:themeTint="F2"/>
          <w:sz w:val="26"/>
          <w:szCs w:val="26"/>
        </w:rPr>
      </w:pP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Courier New" w:hAnsi="Courier New" w:cs="Courier New"/>
          <w:color w:val="0D0D0D" w:themeColor="text1" w:themeTint="F2"/>
          <w:sz w:val="26"/>
          <w:szCs w:val="26"/>
        </w:rPr>
        <w:t xml:space="preserve">    </w:t>
      </w:r>
      <w:r w:rsidR="008A4B01" w:rsidRPr="006A732C">
        <w:rPr>
          <w:rFonts w:ascii="Times New Roman CYR" w:hAnsi="Times New Roman CYR" w:cs="Times New Roman CYR"/>
          <w:color w:val="0D0D0D" w:themeColor="text1" w:themeTint="F2"/>
          <w:sz w:val="26"/>
          <w:szCs w:val="26"/>
        </w:rPr>
        <w:t xml:space="preserve">где    </w:t>
      </w:r>
      <w:r w:rsidRPr="006A732C">
        <w:rPr>
          <w:rFonts w:ascii="Times New Roman CYR" w:hAnsi="Times New Roman CYR" w:cs="Times New Roman CYR"/>
          <w:color w:val="0D0D0D" w:themeColor="text1" w:themeTint="F2"/>
          <w:sz w:val="26"/>
          <w:szCs w:val="26"/>
        </w:rPr>
        <w:t>Км - метеорологический потенциал атмосферы (МПА);</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color w:val="0D0D0D" w:themeColor="text1" w:themeTint="F2"/>
          <w:sz w:val="26"/>
          <w:szCs w:val="26"/>
        </w:rPr>
        <w:t xml:space="preserve">    </w:t>
      </w:r>
      <w:r w:rsidRPr="006A732C">
        <w:rPr>
          <w:color w:val="0D0D0D" w:themeColor="text1" w:themeTint="F2"/>
          <w:sz w:val="26"/>
          <w:szCs w:val="26"/>
        </w:rPr>
        <w:tab/>
        <w:t xml:space="preserve">      </w:t>
      </w:r>
      <w:r w:rsidRPr="006A732C">
        <w:rPr>
          <w:rFonts w:ascii="Times New Roman CYR" w:hAnsi="Times New Roman CYR" w:cs="Times New Roman CYR"/>
          <w:color w:val="0D0D0D" w:themeColor="text1" w:themeTint="F2"/>
          <w:sz w:val="26"/>
          <w:szCs w:val="26"/>
        </w:rPr>
        <w:t>Рш - повторяемость скоростей ветра 0 - 1 м/с, %;</w:t>
      </w:r>
    </w:p>
    <w:p w:rsidR="00D61D1D" w:rsidRPr="006A732C" w:rsidRDefault="00D61D1D" w:rsidP="00D61D1D">
      <w:pPr>
        <w:widowControl w:val="0"/>
        <w:tabs>
          <w:tab w:val="left" w:pos="708"/>
        </w:tabs>
        <w:autoSpaceDE w:val="0"/>
        <w:spacing w:line="276" w:lineRule="auto"/>
        <w:ind w:left="1416"/>
        <w:jc w:val="both"/>
        <w:rPr>
          <w:rFonts w:ascii="Times New Roman CYR" w:hAnsi="Times New Roman CYR" w:cs="Times New Roman CYR"/>
          <w:color w:val="0D0D0D" w:themeColor="text1" w:themeTint="F2"/>
          <w:sz w:val="26"/>
          <w:szCs w:val="26"/>
        </w:rPr>
      </w:pPr>
      <w:r w:rsidRPr="006A732C">
        <w:rP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Рт  - повторяемость дней с туманами, %;</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Ро  - повторяемость дней с осадками 0,5 мм, %;</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Рв  - повторяемость скоростей ветра более 6 м/с, %.</w:t>
      </w:r>
    </w:p>
    <w:p w:rsidR="00D61D1D" w:rsidRPr="006A732C"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При Км&gt;</w:t>
      </w:r>
      <w:r w:rsidR="00D61D1D" w:rsidRPr="006A732C">
        <w:rPr>
          <w:rFonts w:ascii="Times New Roman CYR" w:hAnsi="Times New Roman CYR" w:cs="Times New Roman CYR"/>
          <w:color w:val="0D0D0D" w:themeColor="text1" w:themeTint="F2"/>
          <w:sz w:val="26"/>
          <w:szCs w:val="26"/>
        </w:rPr>
        <w:t xml:space="preserve"> 1 преобладают процессы, </w:t>
      </w:r>
      <w:r w:rsidRPr="006A732C">
        <w:rPr>
          <w:rFonts w:ascii="Times New Roman CYR" w:hAnsi="Times New Roman CYR" w:cs="Times New Roman CYR"/>
          <w:color w:val="0D0D0D" w:themeColor="text1" w:themeTint="F2"/>
          <w:sz w:val="26"/>
          <w:szCs w:val="26"/>
        </w:rPr>
        <w:t>способствующие накапливанию</w:t>
      </w:r>
      <w:r w:rsidR="00D61D1D" w:rsidRPr="006A732C">
        <w:rPr>
          <w:rFonts w:ascii="Times New Roman CYR" w:hAnsi="Times New Roman CYR" w:cs="Times New Roman CY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вредных примесей</w:t>
      </w:r>
      <w:r w:rsidR="00D61D1D" w:rsidRPr="006A732C">
        <w:rPr>
          <w:rFonts w:ascii="Times New Roman CYR" w:hAnsi="Times New Roman CYR" w:cs="Times New Roman CYR"/>
          <w:color w:val="0D0D0D" w:themeColor="text1" w:themeTint="F2"/>
          <w:sz w:val="26"/>
          <w:szCs w:val="26"/>
        </w:rPr>
        <w:t xml:space="preserve">, но условия </w:t>
      </w:r>
      <w:r w:rsidRPr="006A732C">
        <w:rPr>
          <w:rFonts w:ascii="Times New Roman CYR" w:hAnsi="Times New Roman CYR" w:cs="Times New Roman CYR"/>
          <w:color w:val="0D0D0D" w:themeColor="text1" w:themeTint="F2"/>
          <w:sz w:val="26"/>
          <w:szCs w:val="26"/>
        </w:rPr>
        <w:t>для рассеивания</w:t>
      </w:r>
      <w:r w:rsidR="00D61D1D" w:rsidRPr="006A732C">
        <w:rPr>
          <w:rFonts w:ascii="Times New Roman CYR" w:hAnsi="Times New Roman CYR" w:cs="Times New Roman CYR"/>
          <w:color w:val="0D0D0D" w:themeColor="text1" w:themeTint="F2"/>
          <w:sz w:val="26"/>
          <w:szCs w:val="26"/>
        </w:rPr>
        <w:t xml:space="preserve"> благоприятные.  </w:t>
      </w:r>
    </w:p>
    <w:p w:rsidR="00D61D1D" w:rsidRPr="006A732C"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 xml:space="preserve">При </w:t>
      </w:r>
      <w:r w:rsidR="00D61D1D" w:rsidRPr="006A732C">
        <w:rPr>
          <w:rFonts w:ascii="Times New Roman CYR" w:hAnsi="Times New Roman CYR" w:cs="Times New Roman CYR"/>
          <w:color w:val="0D0D0D" w:themeColor="text1" w:themeTint="F2"/>
          <w:sz w:val="26"/>
          <w:szCs w:val="26"/>
        </w:rPr>
        <w:t xml:space="preserve">Км &lt; 1 преобладают  процессы  самоочищения  атмосферы.  </w:t>
      </w:r>
    </w:p>
    <w:p w:rsidR="00D61D1D" w:rsidRPr="006A732C" w:rsidRDefault="00D61D1D"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 xml:space="preserve">При Км = 1 - 3 </w:t>
      </w:r>
      <w:r w:rsidR="00BB4CA0" w:rsidRPr="006A732C">
        <w:rPr>
          <w:rFonts w:ascii="Times New Roman CYR" w:hAnsi="Times New Roman CYR" w:cs="Times New Roman CYR"/>
          <w:color w:val="0D0D0D" w:themeColor="text1" w:themeTint="F2"/>
          <w:sz w:val="26"/>
          <w:szCs w:val="26"/>
        </w:rPr>
        <w:t>-</w:t>
      </w:r>
      <w:r w:rsidRPr="006A732C">
        <w:rPr>
          <w:rFonts w:ascii="Times New Roman CYR" w:hAnsi="Times New Roman CYR" w:cs="Times New Roman CYR"/>
          <w:color w:val="0D0D0D" w:themeColor="text1" w:themeTint="F2"/>
          <w:sz w:val="26"/>
          <w:szCs w:val="26"/>
        </w:rPr>
        <w:t xml:space="preserve"> неблагоприятные.  </w:t>
      </w:r>
    </w:p>
    <w:p w:rsidR="00D61D1D" w:rsidRPr="006A732C" w:rsidRDefault="00EF4EFB" w:rsidP="00D61D1D">
      <w:pPr>
        <w:widowControl w:val="0"/>
        <w:tabs>
          <w:tab w:val="left" w:pos="708"/>
        </w:tabs>
        <w:autoSpaceDE w:val="0"/>
        <w:spacing w:line="276" w:lineRule="auto"/>
        <w:ind w:firstLine="567"/>
        <w:jc w:val="both"/>
        <w:rPr>
          <w:rFonts w:ascii="Times New Roman CYR" w:hAnsi="Times New Roman CYR" w:cs="Times New Roman CYR"/>
          <w:color w:val="0D0D0D" w:themeColor="text1" w:themeTint="F2"/>
          <w:sz w:val="26"/>
          <w:szCs w:val="26"/>
        </w:rPr>
      </w:pPr>
      <w:r w:rsidRPr="006A732C">
        <w:rPr>
          <w:rFonts w:ascii="Times New Roman CYR" w:hAnsi="Times New Roman CYR" w:cs="Times New Roman CYR"/>
          <w:color w:val="0D0D0D" w:themeColor="text1" w:themeTint="F2"/>
          <w:sz w:val="26"/>
          <w:szCs w:val="26"/>
        </w:rPr>
        <w:t>При Км&gt;</w:t>
      </w:r>
      <w:r w:rsidR="00D61D1D" w:rsidRPr="006A732C">
        <w:rPr>
          <w:rFonts w:ascii="Times New Roman CYR" w:hAnsi="Times New Roman CYR" w:cs="Times New Roman CYR"/>
          <w:color w:val="0D0D0D" w:themeColor="text1" w:themeTint="F2"/>
          <w:sz w:val="26"/>
          <w:szCs w:val="26"/>
        </w:rPr>
        <w:t xml:space="preserve"> </w:t>
      </w:r>
      <w:r w:rsidRPr="006A732C">
        <w:rPr>
          <w:rFonts w:ascii="Times New Roman CYR" w:hAnsi="Times New Roman CYR" w:cs="Times New Roman CYR"/>
          <w:color w:val="0D0D0D" w:themeColor="text1" w:themeTint="F2"/>
          <w:sz w:val="26"/>
          <w:szCs w:val="26"/>
        </w:rPr>
        <w:t>3 -</w:t>
      </w:r>
      <w:r w:rsidR="00D61D1D" w:rsidRPr="006A732C">
        <w:rPr>
          <w:rFonts w:ascii="Times New Roman CYR" w:hAnsi="Times New Roman CYR" w:cs="Times New Roman CYR"/>
          <w:color w:val="0D0D0D" w:themeColor="text1" w:themeTint="F2"/>
          <w:sz w:val="26"/>
          <w:szCs w:val="26"/>
        </w:rPr>
        <w:t xml:space="preserve"> крайне неблагоприятные.</w:t>
      </w:r>
    </w:p>
    <w:p w:rsidR="00D61D1D" w:rsidRPr="006A732C" w:rsidRDefault="00D61D1D" w:rsidP="00D61D1D">
      <w:pPr>
        <w:widowControl w:val="0"/>
        <w:tabs>
          <w:tab w:val="left" w:pos="708"/>
        </w:tabs>
        <w:autoSpaceDE w:val="0"/>
        <w:spacing w:line="276" w:lineRule="auto"/>
        <w:ind w:firstLine="567"/>
        <w:jc w:val="both"/>
        <w:rPr>
          <w:color w:val="0D0D0D" w:themeColor="text1" w:themeTint="F2"/>
          <w:sz w:val="26"/>
          <w:szCs w:val="26"/>
        </w:rPr>
      </w:pPr>
      <w:r w:rsidRPr="006A732C">
        <w:rPr>
          <w:color w:val="0D0D0D" w:themeColor="text1" w:themeTint="F2"/>
          <w:sz w:val="26"/>
          <w:szCs w:val="26"/>
        </w:rPr>
        <w:t xml:space="preserve">По расчету в среднем для Калужской области Км составляет около ±0,5. Следовательно, в атмосферном воздухе преобладают процессы самоочищения. </w:t>
      </w:r>
    </w:p>
    <w:p w:rsidR="003F7067" w:rsidRPr="006A732C" w:rsidRDefault="003F7067" w:rsidP="003F7067">
      <w:pPr>
        <w:widowControl w:val="0"/>
        <w:tabs>
          <w:tab w:val="left" w:pos="708"/>
        </w:tabs>
        <w:autoSpaceDE w:val="0"/>
        <w:spacing w:line="276" w:lineRule="auto"/>
        <w:ind w:firstLine="567"/>
        <w:jc w:val="both"/>
        <w:rPr>
          <w:color w:val="0D0D0D" w:themeColor="text1" w:themeTint="F2"/>
          <w:sz w:val="26"/>
          <w:szCs w:val="26"/>
        </w:rPr>
      </w:pPr>
      <w:r w:rsidRPr="006A732C">
        <w:rPr>
          <w:color w:val="0D0D0D" w:themeColor="text1" w:themeTint="F2"/>
          <w:sz w:val="26"/>
          <w:szCs w:val="26"/>
        </w:rPr>
        <w:t>Экономическую основу поселения составляет сельскохозяйственная направленность. Вредные производства, в деятельности которых образуются выбросы загрязняющих веществ в атмосферу отсутствуют.</w:t>
      </w:r>
    </w:p>
    <w:p w:rsidR="00D40138" w:rsidRPr="00630219" w:rsidRDefault="003F7067" w:rsidP="00D61D1D">
      <w:pPr>
        <w:widowControl w:val="0"/>
        <w:tabs>
          <w:tab w:val="left" w:pos="708"/>
        </w:tabs>
        <w:autoSpaceDE w:val="0"/>
        <w:spacing w:line="276" w:lineRule="auto"/>
        <w:ind w:firstLine="567"/>
        <w:jc w:val="both"/>
        <w:rPr>
          <w:color w:val="FF0000"/>
          <w:sz w:val="26"/>
          <w:szCs w:val="26"/>
        </w:rPr>
      </w:pPr>
      <w:r w:rsidRPr="00630219">
        <w:rPr>
          <w:color w:val="FF0000"/>
          <w:sz w:val="26"/>
          <w:szCs w:val="26"/>
        </w:rPr>
        <w:t xml:space="preserve">       </w:t>
      </w:r>
    </w:p>
    <w:p w:rsidR="00D61D1D" w:rsidRPr="006A732C" w:rsidRDefault="00D61D1D" w:rsidP="00D61D1D">
      <w:pPr>
        <w:pStyle w:val="affffd"/>
        <w:spacing w:line="276" w:lineRule="auto"/>
        <w:rPr>
          <w:i/>
          <w:color w:val="0D0D0D" w:themeColor="text1" w:themeTint="F2"/>
          <w:sz w:val="26"/>
          <w:szCs w:val="26"/>
        </w:rPr>
      </w:pPr>
      <w:r w:rsidRPr="006A732C">
        <w:rPr>
          <w:i/>
          <w:color w:val="0D0D0D" w:themeColor="text1" w:themeTint="F2"/>
          <w:sz w:val="26"/>
          <w:szCs w:val="26"/>
        </w:rPr>
        <w:t>Состояние поверхностных и подземных вод</w:t>
      </w:r>
    </w:p>
    <w:p w:rsidR="00CE5CC1" w:rsidRPr="006A732C" w:rsidRDefault="00CE5CC1" w:rsidP="00ED3300">
      <w:pPr>
        <w:widowControl w:val="0"/>
        <w:tabs>
          <w:tab w:val="left" w:pos="708"/>
        </w:tabs>
        <w:autoSpaceDE w:val="0"/>
        <w:spacing w:line="276" w:lineRule="auto"/>
        <w:ind w:firstLine="567"/>
        <w:jc w:val="both"/>
        <w:rPr>
          <w:color w:val="0D0D0D" w:themeColor="text1" w:themeTint="F2"/>
          <w:sz w:val="26"/>
          <w:szCs w:val="26"/>
        </w:rPr>
      </w:pPr>
      <w:r w:rsidRPr="006A732C">
        <w:rPr>
          <w:color w:val="0D0D0D" w:themeColor="text1" w:themeTint="F2"/>
          <w:sz w:val="26"/>
          <w:szCs w:val="26"/>
        </w:rPr>
        <w:t xml:space="preserve">Гидрологическая структура территории сельского поселения принадлежит бассейну реки Оки. На территории поселения протекают реки </w:t>
      </w:r>
      <w:r w:rsidR="006A732C" w:rsidRPr="006A732C">
        <w:rPr>
          <w:color w:val="0D0D0D" w:themeColor="text1" w:themeTint="F2"/>
          <w:sz w:val="26"/>
          <w:szCs w:val="26"/>
        </w:rPr>
        <w:t>Угра</w:t>
      </w:r>
      <w:r w:rsidRPr="006A732C">
        <w:rPr>
          <w:color w:val="0D0D0D" w:themeColor="text1" w:themeTint="F2"/>
          <w:sz w:val="26"/>
          <w:szCs w:val="26"/>
        </w:rPr>
        <w:t xml:space="preserve">, </w:t>
      </w:r>
      <w:r w:rsidR="006A732C" w:rsidRPr="006A732C">
        <w:rPr>
          <w:color w:val="0D0D0D" w:themeColor="text1" w:themeTint="F2"/>
          <w:sz w:val="26"/>
          <w:szCs w:val="26"/>
        </w:rPr>
        <w:t>Шаня</w:t>
      </w:r>
      <w:r w:rsidRPr="006A732C">
        <w:rPr>
          <w:color w:val="0D0D0D" w:themeColor="text1" w:themeTint="F2"/>
          <w:sz w:val="26"/>
          <w:szCs w:val="26"/>
        </w:rPr>
        <w:t xml:space="preserve">, </w:t>
      </w:r>
      <w:r w:rsidR="006A732C" w:rsidRPr="006A732C">
        <w:rPr>
          <w:color w:val="0D0D0D" w:themeColor="text1" w:themeTint="F2"/>
          <w:sz w:val="26"/>
          <w:szCs w:val="26"/>
        </w:rPr>
        <w:t>Изверь</w:t>
      </w:r>
      <w:r w:rsidR="005C537F" w:rsidRPr="006A732C">
        <w:rPr>
          <w:color w:val="0D0D0D" w:themeColor="text1" w:themeTint="F2"/>
          <w:sz w:val="26"/>
          <w:szCs w:val="26"/>
        </w:rPr>
        <w:t xml:space="preserve"> </w:t>
      </w:r>
      <w:r w:rsidRPr="006A732C">
        <w:rPr>
          <w:color w:val="0D0D0D" w:themeColor="text1" w:themeTint="F2"/>
          <w:sz w:val="26"/>
          <w:szCs w:val="26"/>
        </w:rPr>
        <w:t xml:space="preserve">и др.  </w:t>
      </w:r>
    </w:p>
    <w:p w:rsidR="00D61D1D" w:rsidRPr="006A732C"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6A732C">
        <w:rPr>
          <w:rFonts w:ascii="Times New Roman CYR" w:hAnsi="Times New Roman CYR" w:cs="Times New Roman CYR"/>
          <w:iCs/>
          <w:color w:val="0D0D0D" w:themeColor="text1" w:themeTint="F2"/>
          <w:sz w:val="26"/>
          <w:szCs w:val="26"/>
        </w:rPr>
        <w:t>Одним из важных показателей благополучия водных объектов является потенциал самоочищения водных объектов (ПСВ), который определяется на основе анализа двух групп факторов:</w:t>
      </w:r>
    </w:p>
    <w:p w:rsidR="00ED3300" w:rsidRPr="006A732C"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6A732C">
        <w:rPr>
          <w:rFonts w:ascii="Times New Roman CYR" w:hAnsi="Times New Roman CYR" w:cs="Times New Roman CYR"/>
          <w:iCs/>
          <w:color w:val="0D0D0D" w:themeColor="text1" w:themeTint="F2"/>
          <w:sz w:val="26"/>
          <w:szCs w:val="26"/>
        </w:rPr>
        <w:t>- температурного режима, обуславливающего истинное самоочищение, то есть минерализацию природных и антропогенных примесей в воде;</w:t>
      </w:r>
    </w:p>
    <w:p w:rsidR="00D61D1D" w:rsidRPr="006A732C"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6A732C">
        <w:rPr>
          <w:rFonts w:ascii="Times New Roman CYR" w:hAnsi="Times New Roman CYR" w:cs="Times New Roman CYR"/>
          <w:iCs/>
          <w:color w:val="0D0D0D" w:themeColor="text1" w:themeTint="F2"/>
          <w:sz w:val="26"/>
          <w:szCs w:val="26"/>
        </w:rPr>
        <w:t>- гидрологических характеристик, определяющих величину разбавления загрязнений.</w:t>
      </w:r>
    </w:p>
    <w:p w:rsidR="00D61D1D" w:rsidRPr="006A732C" w:rsidRDefault="00D61D1D"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6A732C">
        <w:rPr>
          <w:rFonts w:ascii="Times New Roman CYR" w:hAnsi="Times New Roman CYR" w:cs="Times New Roman CYR"/>
          <w:iCs/>
          <w:color w:val="0D0D0D" w:themeColor="text1" w:themeTint="F2"/>
          <w:sz w:val="26"/>
          <w:szCs w:val="26"/>
        </w:rPr>
        <w:t>Для оценки используются данные гидрологических справочников, характеризующие водоемы или их участки по количеству дней с температурой воды 16°C и выше по среднему многолетнему расходу воды в куб. м/с.</w:t>
      </w:r>
    </w:p>
    <w:p w:rsidR="00D61D1D" w:rsidRPr="006A732C" w:rsidRDefault="001275C6" w:rsidP="00ED3300">
      <w:pPr>
        <w:widowControl w:val="0"/>
        <w:tabs>
          <w:tab w:val="left" w:pos="708"/>
        </w:tabs>
        <w:autoSpaceDE w:val="0"/>
        <w:spacing w:line="276" w:lineRule="auto"/>
        <w:ind w:firstLine="567"/>
        <w:jc w:val="both"/>
        <w:rPr>
          <w:rFonts w:ascii="Times New Roman CYR" w:hAnsi="Times New Roman CYR" w:cs="Times New Roman CYR"/>
          <w:iCs/>
          <w:color w:val="0D0D0D" w:themeColor="text1" w:themeTint="F2"/>
          <w:sz w:val="26"/>
          <w:szCs w:val="26"/>
        </w:rPr>
      </w:pPr>
      <w:r w:rsidRPr="006A732C">
        <w:rPr>
          <w:rFonts w:ascii="Times New Roman CYR" w:hAnsi="Times New Roman CYR" w:cs="Times New Roman CYR"/>
          <w:iCs/>
          <w:color w:val="0D0D0D" w:themeColor="text1" w:themeTint="F2"/>
          <w:sz w:val="26"/>
          <w:szCs w:val="26"/>
        </w:rPr>
        <w:t>В соответствии с СанПиНом</w:t>
      </w:r>
      <w:r w:rsidR="00D61D1D" w:rsidRPr="006A732C">
        <w:rPr>
          <w:rFonts w:ascii="Times New Roman CYR" w:hAnsi="Times New Roman CYR" w:cs="Times New Roman CYR"/>
          <w:iCs/>
          <w:color w:val="0D0D0D" w:themeColor="text1" w:themeTint="F2"/>
          <w:sz w:val="26"/>
          <w:szCs w:val="26"/>
        </w:rPr>
        <w:t xml:space="preserve"> 2.1.5.980-00 «Гигиенические требования к охране </w:t>
      </w:r>
      <w:r w:rsidR="00D61D1D" w:rsidRPr="006A732C">
        <w:rPr>
          <w:rFonts w:ascii="Times New Roman CYR" w:hAnsi="Times New Roman CYR" w:cs="Times New Roman CYR"/>
          <w:iCs/>
          <w:color w:val="0D0D0D" w:themeColor="text1" w:themeTint="F2"/>
          <w:sz w:val="26"/>
          <w:szCs w:val="26"/>
        </w:rPr>
        <w:lastRenderedPageBreak/>
        <w:t>поверхностных вод»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 осуществление контроля за использованием и охраной вод, принятие мер по предотвращению и ликвидации загрязнения водных объектов, в т. ч. и вследствие залпового или аварийного сброса.</w:t>
      </w:r>
    </w:p>
    <w:p w:rsidR="00E66E7E" w:rsidRPr="00630219" w:rsidRDefault="00E66E7E" w:rsidP="00ED3300">
      <w:pPr>
        <w:widowControl w:val="0"/>
        <w:tabs>
          <w:tab w:val="left" w:pos="708"/>
        </w:tabs>
        <w:autoSpaceDE w:val="0"/>
        <w:spacing w:line="276" w:lineRule="auto"/>
        <w:ind w:firstLine="567"/>
        <w:jc w:val="both"/>
        <w:rPr>
          <w:rFonts w:ascii="Times New Roman CYR" w:hAnsi="Times New Roman CYR" w:cs="Times New Roman CYR"/>
          <w:iCs/>
          <w:color w:val="FF0000"/>
          <w:sz w:val="26"/>
          <w:szCs w:val="26"/>
        </w:rPr>
      </w:pPr>
    </w:p>
    <w:p w:rsidR="00D61D1D" w:rsidRPr="006A732C" w:rsidRDefault="00D61D1D" w:rsidP="00D61D1D">
      <w:pPr>
        <w:pStyle w:val="afff7"/>
        <w:suppressAutoHyphens/>
        <w:spacing w:line="276" w:lineRule="auto"/>
        <w:rPr>
          <w:i/>
          <w:color w:val="0D0D0D" w:themeColor="text1" w:themeTint="F2"/>
          <w:sz w:val="26"/>
          <w:szCs w:val="26"/>
        </w:rPr>
      </w:pPr>
      <w:r w:rsidRPr="006A732C">
        <w:rPr>
          <w:i/>
          <w:color w:val="0D0D0D" w:themeColor="text1" w:themeTint="F2"/>
          <w:sz w:val="26"/>
          <w:szCs w:val="26"/>
        </w:rPr>
        <w:t>Состояние почвенного покрова</w:t>
      </w:r>
      <w:bookmarkStart w:id="85" w:name="_Toc109112658"/>
    </w:p>
    <w:bookmarkEnd w:id="85"/>
    <w:p w:rsidR="00D61D1D" w:rsidRPr="006A732C" w:rsidRDefault="00D61D1D" w:rsidP="00D61D1D">
      <w:pPr>
        <w:pStyle w:val="western"/>
        <w:spacing w:before="40" w:line="276" w:lineRule="auto"/>
        <w:ind w:firstLine="567"/>
        <w:rPr>
          <w:rFonts w:cs="Tahoma"/>
          <w:color w:val="0D0D0D" w:themeColor="text1" w:themeTint="F2"/>
          <w:sz w:val="26"/>
          <w:szCs w:val="26"/>
        </w:rPr>
      </w:pPr>
      <w:r w:rsidRPr="006A732C">
        <w:rPr>
          <w:rFonts w:cs="Tahoma"/>
          <w:color w:val="0D0D0D" w:themeColor="text1" w:themeTint="F2"/>
          <w:sz w:val="26"/>
          <w:szCs w:val="26"/>
        </w:rPr>
        <w:t>Согласно СанПиН 2.1.7.1287-03 «Санитарно-</w:t>
      </w:r>
      <w:r w:rsidR="00BB4CA0" w:rsidRPr="006A732C">
        <w:rPr>
          <w:rFonts w:cs="Tahoma"/>
          <w:color w:val="0D0D0D" w:themeColor="text1" w:themeTint="F2"/>
          <w:sz w:val="26"/>
          <w:szCs w:val="26"/>
        </w:rPr>
        <w:t>эпидемиологические</w:t>
      </w:r>
      <w:r w:rsidRPr="006A732C">
        <w:rPr>
          <w:rFonts w:cs="Tahoma"/>
          <w:color w:val="0D0D0D" w:themeColor="text1" w:themeTint="F2"/>
          <w:sz w:val="26"/>
          <w:szCs w:val="26"/>
        </w:rPr>
        <w:t xml:space="preserve"> требования к качеству почвы», территория сельского поселения относится к категории «допустимая» I класса опасности, так как суммарный показатель загрязнения не превышает 16. Почвы могут быть использованы по назначению без ограничений, исключая объекты повышенного риска.</w:t>
      </w:r>
    </w:p>
    <w:p w:rsidR="00D61D1D" w:rsidRPr="006A732C" w:rsidRDefault="00D61D1D" w:rsidP="00D61D1D">
      <w:pPr>
        <w:pStyle w:val="western"/>
        <w:spacing w:before="40" w:line="276" w:lineRule="auto"/>
        <w:ind w:firstLine="567"/>
        <w:rPr>
          <w:color w:val="0D0D0D" w:themeColor="text1" w:themeTint="F2"/>
        </w:rPr>
      </w:pPr>
      <w:r w:rsidRPr="006A732C">
        <w:rPr>
          <w:rFonts w:cs="Tahoma"/>
          <w:color w:val="0D0D0D" w:themeColor="text1" w:themeTint="F2"/>
          <w:sz w:val="26"/>
          <w:szCs w:val="26"/>
        </w:rPr>
        <w:t>Гигиеническая оценка почв сельскохозяйственного назначения и рекомендации по их использованию:</w:t>
      </w:r>
      <w:r w:rsidRPr="006A732C">
        <w:rPr>
          <w:color w:val="0D0D0D" w:themeColor="text1" w:themeTint="F2"/>
        </w:rPr>
        <w:t xml:space="preserve"> </w:t>
      </w:r>
      <w:r w:rsidRPr="006A732C">
        <w:rPr>
          <w:color w:val="0D0D0D" w:themeColor="text1" w:themeTint="F2"/>
        </w:rPr>
        <w:tab/>
      </w:r>
    </w:p>
    <w:p w:rsidR="00D61D1D" w:rsidRPr="006A732C" w:rsidRDefault="00D61D1D" w:rsidP="00E95253">
      <w:pPr>
        <w:spacing w:line="276" w:lineRule="auto"/>
        <w:jc w:val="right"/>
        <w:rPr>
          <w:i/>
          <w:color w:val="0D0D0D" w:themeColor="text1" w:themeTint="F2"/>
        </w:rPr>
      </w:pPr>
      <w:r w:rsidRPr="006A732C">
        <w:rPr>
          <w:i/>
          <w:color w:val="0D0D0D" w:themeColor="text1" w:themeTint="F2"/>
        </w:rPr>
        <w:t xml:space="preserve">Таблица </w:t>
      </w:r>
      <w:r w:rsidR="00254645" w:rsidRPr="006A732C">
        <w:rPr>
          <w:i/>
          <w:color w:val="0D0D0D" w:themeColor="text1" w:themeTint="F2"/>
        </w:rPr>
        <w:t>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520"/>
        <w:gridCol w:w="4320"/>
      </w:tblGrid>
      <w:tr w:rsidR="00630219" w:rsidRPr="006A732C" w:rsidTr="00E95253">
        <w:tc>
          <w:tcPr>
            <w:tcW w:w="2628" w:type="dxa"/>
            <w:shd w:val="clear" w:color="auto" w:fill="auto"/>
            <w:vAlign w:val="center"/>
          </w:tcPr>
          <w:p w:rsidR="00D61D1D" w:rsidRPr="006A732C" w:rsidRDefault="00D61D1D" w:rsidP="00E95253">
            <w:pPr>
              <w:spacing w:line="276" w:lineRule="auto"/>
              <w:jc w:val="center"/>
              <w:rPr>
                <w:b/>
                <w:color w:val="0D0D0D" w:themeColor="text1" w:themeTint="F2"/>
              </w:rPr>
            </w:pPr>
            <w:r w:rsidRPr="006A732C">
              <w:rPr>
                <w:b/>
                <w:color w:val="0D0D0D" w:themeColor="text1" w:themeTint="F2"/>
              </w:rPr>
              <w:t>Характеристика загрязненности почв</w:t>
            </w:r>
          </w:p>
        </w:tc>
        <w:tc>
          <w:tcPr>
            <w:tcW w:w="2520" w:type="dxa"/>
            <w:shd w:val="clear" w:color="auto" w:fill="auto"/>
            <w:vAlign w:val="center"/>
          </w:tcPr>
          <w:p w:rsidR="00D61D1D" w:rsidRPr="006A732C" w:rsidRDefault="00D61D1D" w:rsidP="00E95253">
            <w:pPr>
              <w:spacing w:line="276" w:lineRule="auto"/>
              <w:ind w:left="72" w:hanging="6"/>
              <w:jc w:val="center"/>
              <w:rPr>
                <w:b/>
                <w:color w:val="0D0D0D" w:themeColor="text1" w:themeTint="F2"/>
              </w:rPr>
            </w:pPr>
            <w:r w:rsidRPr="006A732C">
              <w:rPr>
                <w:b/>
                <w:color w:val="0D0D0D" w:themeColor="text1" w:themeTint="F2"/>
              </w:rPr>
              <w:t>Возможное использование территории</w:t>
            </w:r>
          </w:p>
        </w:tc>
        <w:tc>
          <w:tcPr>
            <w:tcW w:w="4320" w:type="dxa"/>
            <w:shd w:val="clear" w:color="auto" w:fill="auto"/>
            <w:vAlign w:val="center"/>
          </w:tcPr>
          <w:p w:rsidR="00D61D1D" w:rsidRPr="006A732C" w:rsidRDefault="00D61D1D" w:rsidP="00E95253">
            <w:pPr>
              <w:spacing w:line="276" w:lineRule="auto"/>
              <w:ind w:left="72" w:hanging="283"/>
              <w:jc w:val="center"/>
              <w:rPr>
                <w:b/>
                <w:color w:val="0D0D0D" w:themeColor="text1" w:themeTint="F2"/>
              </w:rPr>
            </w:pPr>
            <w:r w:rsidRPr="006A732C">
              <w:rPr>
                <w:b/>
                <w:color w:val="0D0D0D" w:themeColor="text1" w:themeTint="F2"/>
              </w:rPr>
              <w:t>Рекомендации по оздоровлению почв</w:t>
            </w:r>
          </w:p>
        </w:tc>
      </w:tr>
      <w:tr w:rsidR="00630219" w:rsidRPr="006A732C" w:rsidTr="007C11DE">
        <w:tc>
          <w:tcPr>
            <w:tcW w:w="2628" w:type="dxa"/>
            <w:shd w:val="clear" w:color="auto" w:fill="auto"/>
          </w:tcPr>
          <w:p w:rsidR="00D61D1D" w:rsidRPr="006A732C" w:rsidRDefault="00D61D1D" w:rsidP="00E95253">
            <w:pPr>
              <w:spacing w:line="276" w:lineRule="auto"/>
              <w:rPr>
                <w:color w:val="0D0D0D" w:themeColor="text1" w:themeTint="F2"/>
              </w:rPr>
            </w:pPr>
            <w:r w:rsidRPr="006A732C">
              <w:rPr>
                <w:color w:val="0D0D0D" w:themeColor="text1" w:themeTint="F2"/>
              </w:rPr>
              <w:t>Содержание химических веществ в почве превышает фоновое, но не выше ПДК</w:t>
            </w:r>
          </w:p>
        </w:tc>
        <w:tc>
          <w:tcPr>
            <w:tcW w:w="2520" w:type="dxa"/>
            <w:shd w:val="clear" w:color="auto" w:fill="auto"/>
          </w:tcPr>
          <w:p w:rsidR="00D61D1D" w:rsidRPr="006A732C" w:rsidRDefault="00D61D1D" w:rsidP="00D61D1D">
            <w:pPr>
              <w:spacing w:line="276" w:lineRule="auto"/>
              <w:ind w:left="50" w:firstLine="22"/>
              <w:rPr>
                <w:color w:val="0D0D0D" w:themeColor="text1" w:themeTint="F2"/>
              </w:rPr>
            </w:pPr>
            <w:r w:rsidRPr="006A732C">
              <w:rPr>
                <w:color w:val="0D0D0D" w:themeColor="text1" w:themeTint="F2"/>
              </w:rPr>
              <w:t>Использование под любые культуры</w:t>
            </w:r>
          </w:p>
        </w:tc>
        <w:tc>
          <w:tcPr>
            <w:tcW w:w="4320" w:type="dxa"/>
            <w:shd w:val="clear" w:color="auto" w:fill="auto"/>
          </w:tcPr>
          <w:p w:rsidR="00D61D1D" w:rsidRPr="006A732C" w:rsidRDefault="00D61D1D" w:rsidP="00E95253">
            <w:pPr>
              <w:spacing w:line="276" w:lineRule="auto"/>
              <w:ind w:left="72" w:firstLine="25"/>
              <w:rPr>
                <w:color w:val="0D0D0D" w:themeColor="text1" w:themeTint="F2"/>
              </w:rPr>
            </w:pPr>
            <w:r w:rsidRPr="006A732C">
              <w:rPr>
                <w:color w:val="0D0D0D" w:themeColor="text1" w:themeTint="F2"/>
              </w:rPr>
              <w:t>Снижение уровня воздействия источников загрязнения почвы. Осуществление мероприятий по снижению доступности токсикантов для растений (известкование, внесение органических удобрений и т.п.)</w:t>
            </w:r>
          </w:p>
        </w:tc>
      </w:tr>
    </w:tbl>
    <w:p w:rsidR="003D6EDE" w:rsidRPr="006A732C" w:rsidRDefault="003D6EDE" w:rsidP="003D6EDE">
      <w:pPr>
        <w:spacing w:line="276" w:lineRule="auto"/>
        <w:ind w:right="57" w:firstLine="709"/>
        <w:jc w:val="both"/>
        <w:rPr>
          <w:color w:val="0D0D0D" w:themeColor="text1" w:themeTint="F2"/>
          <w:sz w:val="26"/>
          <w:szCs w:val="26"/>
        </w:rPr>
      </w:pPr>
      <w:r w:rsidRPr="006A732C">
        <w:rPr>
          <w:color w:val="0D0D0D" w:themeColor="text1" w:themeTint="F2"/>
          <w:sz w:val="26"/>
          <w:szCs w:val="26"/>
        </w:rPr>
        <w:t>О</w:t>
      </w:r>
      <w:r w:rsidR="00D61D1D" w:rsidRPr="006A732C">
        <w:rPr>
          <w:color w:val="0D0D0D" w:themeColor="text1" w:themeTint="F2"/>
          <w:sz w:val="26"/>
          <w:szCs w:val="26"/>
        </w:rPr>
        <w:t>бъектами, влияющими на состояние почвен</w:t>
      </w:r>
      <w:r w:rsidR="00E95253" w:rsidRPr="006A732C">
        <w:rPr>
          <w:color w:val="0D0D0D" w:themeColor="text1" w:themeTint="F2"/>
          <w:sz w:val="26"/>
          <w:szCs w:val="26"/>
        </w:rPr>
        <w:t>н</w:t>
      </w:r>
      <w:r w:rsidRPr="006A732C">
        <w:rPr>
          <w:color w:val="0D0D0D" w:themeColor="text1" w:themeTint="F2"/>
          <w:sz w:val="26"/>
          <w:szCs w:val="26"/>
        </w:rPr>
        <w:t xml:space="preserve">ого покрова, являются кладбища. На территории сельского поселения расположено </w:t>
      </w:r>
      <w:r w:rsidR="006A732C" w:rsidRPr="006A732C">
        <w:rPr>
          <w:color w:val="0D0D0D" w:themeColor="text1" w:themeTint="F2"/>
          <w:sz w:val="26"/>
          <w:szCs w:val="26"/>
        </w:rPr>
        <w:t>два</w:t>
      </w:r>
      <w:r w:rsidR="00E66E7E" w:rsidRPr="006A732C">
        <w:rPr>
          <w:color w:val="0D0D0D" w:themeColor="text1" w:themeTint="F2"/>
          <w:sz w:val="26"/>
          <w:szCs w:val="26"/>
        </w:rPr>
        <w:t xml:space="preserve"> кладбищ</w:t>
      </w:r>
      <w:r w:rsidR="001A720A" w:rsidRPr="006A732C">
        <w:rPr>
          <w:color w:val="0D0D0D" w:themeColor="text1" w:themeTint="F2"/>
          <w:sz w:val="26"/>
          <w:szCs w:val="26"/>
        </w:rPr>
        <w:t>а</w:t>
      </w:r>
      <w:r w:rsidR="00E66E7E" w:rsidRPr="006A732C">
        <w:rPr>
          <w:color w:val="0D0D0D" w:themeColor="text1" w:themeTint="F2"/>
          <w:sz w:val="26"/>
          <w:szCs w:val="26"/>
        </w:rPr>
        <w:t>,</w:t>
      </w:r>
      <w:r w:rsidRPr="006A732C">
        <w:rPr>
          <w:color w:val="0D0D0D" w:themeColor="text1" w:themeTint="F2"/>
          <w:sz w:val="26"/>
          <w:szCs w:val="26"/>
        </w:rPr>
        <w:t xml:space="preserve"> </w:t>
      </w:r>
      <w:r w:rsidR="00E66E7E" w:rsidRPr="006A732C">
        <w:rPr>
          <w:color w:val="0D0D0D" w:themeColor="text1" w:themeTint="F2"/>
          <w:sz w:val="26"/>
          <w:szCs w:val="26"/>
        </w:rPr>
        <w:t>р</w:t>
      </w:r>
      <w:r w:rsidRPr="006A732C">
        <w:rPr>
          <w:color w:val="0D0D0D" w:themeColor="text1" w:themeTint="F2"/>
          <w:sz w:val="26"/>
          <w:szCs w:val="26"/>
        </w:rPr>
        <w:t xml:space="preserve">азмер санитарно-защитной зоны составляет 50 метров. </w:t>
      </w:r>
      <w:r w:rsidR="006A732C">
        <w:rPr>
          <w:color w:val="0D0D0D" w:themeColor="text1" w:themeTint="F2"/>
          <w:sz w:val="26"/>
          <w:szCs w:val="26"/>
        </w:rPr>
        <w:t>Размещение</w:t>
      </w:r>
      <w:r w:rsidRPr="006A732C">
        <w:rPr>
          <w:color w:val="0D0D0D" w:themeColor="text1" w:themeTint="F2"/>
          <w:sz w:val="26"/>
          <w:szCs w:val="26"/>
        </w:rPr>
        <w:t xml:space="preserve"> новых кладбищ на территории поселения не планируется.</w:t>
      </w:r>
    </w:p>
    <w:p w:rsidR="00CB5CAB" w:rsidRPr="00630219" w:rsidRDefault="00CB5CAB" w:rsidP="005C537F">
      <w:pPr>
        <w:suppressAutoHyphens w:val="0"/>
        <w:ind w:firstLine="709"/>
        <w:jc w:val="both"/>
        <w:rPr>
          <w:color w:val="FF0000"/>
          <w:sz w:val="26"/>
          <w:szCs w:val="26"/>
        </w:rPr>
      </w:pPr>
      <w:r w:rsidRPr="006A732C">
        <w:rPr>
          <w:color w:val="0D0D0D" w:themeColor="text1" w:themeTint="F2"/>
          <w:sz w:val="26"/>
          <w:szCs w:val="26"/>
        </w:rPr>
        <w:t xml:space="preserve">По данным комитета ветеринарии по Калужской области на территории сельского поселения </w:t>
      </w:r>
      <w:r w:rsidR="006A732C" w:rsidRPr="006A732C">
        <w:rPr>
          <w:color w:val="0D0D0D" w:themeColor="text1" w:themeTint="F2"/>
          <w:sz w:val="26"/>
          <w:szCs w:val="26"/>
        </w:rPr>
        <w:t xml:space="preserve">на земельном </w:t>
      </w:r>
      <w:r w:rsidR="006A732C">
        <w:rPr>
          <w:color w:val="000000"/>
          <w:sz w:val="26"/>
          <w:szCs w:val="26"/>
        </w:rPr>
        <w:t xml:space="preserve">участке с кадастровым номером 40:04:071201:2 находится законсервированный </w:t>
      </w:r>
      <w:r w:rsidR="006A732C" w:rsidRPr="006A732C">
        <w:rPr>
          <w:color w:val="0D0D0D" w:themeColor="text1" w:themeTint="F2"/>
          <w:sz w:val="26"/>
          <w:szCs w:val="26"/>
        </w:rPr>
        <w:t>скотомогильник</w:t>
      </w:r>
      <w:r w:rsidR="00D76B82" w:rsidRPr="006A732C">
        <w:rPr>
          <w:color w:val="0D0D0D" w:themeColor="text1" w:themeTint="F2"/>
          <w:sz w:val="26"/>
          <w:szCs w:val="26"/>
        </w:rPr>
        <w:t>. Он</w:t>
      </w:r>
      <w:r w:rsidRPr="006A732C">
        <w:rPr>
          <w:color w:val="0D0D0D" w:themeColor="text1" w:themeTint="F2"/>
          <w:sz w:val="26"/>
          <w:szCs w:val="26"/>
        </w:rPr>
        <w:t xml:space="preserve"> расположен в </w:t>
      </w:r>
      <w:r w:rsidR="006A732C" w:rsidRPr="006A732C">
        <w:rPr>
          <w:color w:val="0D0D0D" w:themeColor="text1" w:themeTint="F2"/>
          <w:sz w:val="26"/>
          <w:szCs w:val="26"/>
        </w:rPr>
        <w:t>1,5 км</w:t>
      </w:r>
      <w:r w:rsidRPr="006A732C">
        <w:rPr>
          <w:color w:val="0D0D0D" w:themeColor="text1" w:themeTint="F2"/>
          <w:sz w:val="26"/>
          <w:szCs w:val="26"/>
        </w:rPr>
        <w:t xml:space="preserve"> </w:t>
      </w:r>
      <w:r w:rsidR="005C537F" w:rsidRPr="006A732C">
        <w:rPr>
          <w:color w:val="0D0D0D" w:themeColor="text1" w:themeTint="F2"/>
          <w:sz w:val="26"/>
          <w:szCs w:val="26"/>
        </w:rPr>
        <w:t xml:space="preserve">на </w:t>
      </w:r>
      <w:r w:rsidR="006A732C" w:rsidRPr="006A732C">
        <w:rPr>
          <w:color w:val="0D0D0D" w:themeColor="text1" w:themeTint="F2"/>
          <w:sz w:val="26"/>
          <w:szCs w:val="26"/>
        </w:rPr>
        <w:t>северо-восток от деревни Галкино</w:t>
      </w:r>
      <w:r w:rsidR="005C537F" w:rsidRPr="006A732C">
        <w:rPr>
          <w:bCs/>
          <w:color w:val="0D0D0D" w:themeColor="text1" w:themeTint="F2"/>
          <w:sz w:val="26"/>
          <w:szCs w:val="26"/>
          <w:lang w:eastAsia="ru-RU"/>
        </w:rPr>
        <w:t xml:space="preserve"> </w:t>
      </w:r>
      <w:r w:rsidR="005C537F" w:rsidRPr="006A732C">
        <w:rPr>
          <w:color w:val="0D0D0D" w:themeColor="text1" w:themeTint="F2"/>
          <w:sz w:val="26"/>
          <w:szCs w:val="26"/>
        </w:rPr>
        <w:t xml:space="preserve">на территории фермы (координаты </w:t>
      </w:r>
      <w:r w:rsidR="006A732C" w:rsidRPr="006A732C">
        <w:rPr>
          <w:color w:val="0D0D0D" w:themeColor="text1" w:themeTint="F2"/>
          <w:sz w:val="26"/>
          <w:szCs w:val="26"/>
        </w:rPr>
        <w:t>54.774807; 35.796961</w:t>
      </w:r>
      <w:r w:rsidR="005C537F" w:rsidRPr="006A732C">
        <w:rPr>
          <w:color w:val="0D0D0D" w:themeColor="text1" w:themeTint="F2"/>
          <w:sz w:val="26"/>
          <w:szCs w:val="26"/>
        </w:rPr>
        <w:t>)</w:t>
      </w:r>
      <w:r w:rsidR="00352358" w:rsidRPr="006A732C">
        <w:rPr>
          <w:color w:val="0D0D0D" w:themeColor="text1" w:themeTint="F2"/>
          <w:sz w:val="26"/>
          <w:szCs w:val="26"/>
        </w:rPr>
        <w:t xml:space="preserve">. </w:t>
      </w:r>
      <w:r w:rsidR="00D76B82" w:rsidRPr="006A732C">
        <w:rPr>
          <w:color w:val="0D0D0D" w:themeColor="text1" w:themeTint="F2"/>
          <w:sz w:val="26"/>
          <w:szCs w:val="26"/>
        </w:rPr>
        <w:t xml:space="preserve">Площадь скотомогильника </w:t>
      </w:r>
      <w:r w:rsidR="006A732C" w:rsidRPr="006A732C">
        <w:rPr>
          <w:color w:val="0D0D0D" w:themeColor="text1" w:themeTint="F2"/>
          <w:sz w:val="26"/>
          <w:szCs w:val="26"/>
        </w:rPr>
        <w:t>600</w:t>
      </w:r>
      <w:r w:rsidR="00D76B82" w:rsidRPr="006A732C">
        <w:rPr>
          <w:color w:val="0D0D0D" w:themeColor="text1" w:themeTint="F2"/>
          <w:sz w:val="26"/>
          <w:szCs w:val="26"/>
        </w:rPr>
        <w:t xml:space="preserve"> м</w:t>
      </w:r>
      <w:r w:rsidR="00D76B82" w:rsidRPr="006A732C">
        <w:rPr>
          <w:color w:val="0D0D0D" w:themeColor="text1" w:themeTint="F2"/>
          <w:sz w:val="26"/>
          <w:szCs w:val="26"/>
          <w:vertAlign w:val="superscript"/>
        </w:rPr>
        <w:t>2</w:t>
      </w:r>
      <w:r w:rsidR="00D76B82" w:rsidRPr="006A732C">
        <w:rPr>
          <w:color w:val="0D0D0D" w:themeColor="text1" w:themeTint="F2"/>
          <w:sz w:val="26"/>
          <w:szCs w:val="26"/>
        </w:rPr>
        <w:t>. В</w:t>
      </w:r>
      <w:r w:rsidRPr="006A732C">
        <w:rPr>
          <w:color w:val="0D0D0D" w:themeColor="text1" w:themeTint="F2"/>
          <w:sz w:val="26"/>
          <w:szCs w:val="26"/>
        </w:rPr>
        <w:t>веден в эксплуатацию в 199</w:t>
      </w:r>
      <w:r w:rsidR="006A732C" w:rsidRPr="006A732C">
        <w:rPr>
          <w:color w:val="0D0D0D" w:themeColor="text1" w:themeTint="F2"/>
          <w:sz w:val="26"/>
          <w:szCs w:val="26"/>
        </w:rPr>
        <w:t>5</w:t>
      </w:r>
      <w:r w:rsidRPr="006A732C">
        <w:rPr>
          <w:color w:val="0D0D0D" w:themeColor="text1" w:themeTint="F2"/>
          <w:sz w:val="26"/>
          <w:szCs w:val="26"/>
        </w:rPr>
        <w:t xml:space="preserve"> г. </w:t>
      </w:r>
      <w:r w:rsidR="00352358" w:rsidRPr="006A732C">
        <w:rPr>
          <w:color w:val="0D0D0D" w:themeColor="text1" w:themeTint="F2"/>
          <w:sz w:val="26"/>
          <w:szCs w:val="26"/>
        </w:rPr>
        <w:t>В настоящее время законсервирован</w:t>
      </w:r>
      <w:r w:rsidR="005C537F" w:rsidRPr="006A732C">
        <w:rPr>
          <w:color w:val="0D0D0D" w:themeColor="text1" w:themeTint="F2"/>
          <w:sz w:val="26"/>
          <w:szCs w:val="26"/>
        </w:rPr>
        <w:t>.</w:t>
      </w:r>
    </w:p>
    <w:p w:rsidR="00056F01" w:rsidRPr="00630219" w:rsidRDefault="00056F01" w:rsidP="00D40138">
      <w:pPr>
        <w:spacing w:line="276" w:lineRule="auto"/>
        <w:ind w:right="57"/>
        <w:jc w:val="center"/>
        <w:rPr>
          <w:b/>
          <w:i/>
          <w:color w:val="FF0000"/>
          <w:sz w:val="26"/>
          <w:szCs w:val="26"/>
        </w:rPr>
      </w:pPr>
    </w:p>
    <w:p w:rsidR="00D61D1D" w:rsidRPr="006A732C" w:rsidRDefault="00D61D1D" w:rsidP="00D40138">
      <w:pPr>
        <w:spacing w:line="276" w:lineRule="auto"/>
        <w:ind w:right="57"/>
        <w:jc w:val="center"/>
        <w:rPr>
          <w:b/>
          <w:i/>
          <w:color w:val="0D0D0D" w:themeColor="text1" w:themeTint="F2"/>
          <w:sz w:val="26"/>
          <w:szCs w:val="26"/>
        </w:rPr>
      </w:pPr>
      <w:r w:rsidRPr="006A732C">
        <w:rPr>
          <w:b/>
          <w:i/>
          <w:color w:val="0D0D0D" w:themeColor="text1" w:themeTint="F2"/>
          <w:sz w:val="26"/>
          <w:szCs w:val="26"/>
        </w:rPr>
        <w:t>Санитарная очистка территории</w:t>
      </w:r>
    </w:p>
    <w:p w:rsidR="005C537F" w:rsidRPr="00630219" w:rsidRDefault="005C537F" w:rsidP="005C537F">
      <w:pPr>
        <w:spacing w:line="276" w:lineRule="auto"/>
        <w:ind w:right="57" w:firstLine="709"/>
        <w:jc w:val="both"/>
        <w:rPr>
          <w:color w:val="FF0000"/>
          <w:sz w:val="26"/>
          <w:szCs w:val="26"/>
        </w:rPr>
      </w:pPr>
      <w:r w:rsidRPr="006A732C">
        <w:rPr>
          <w:color w:val="0D0D0D" w:themeColor="text1" w:themeTint="F2"/>
          <w:sz w:val="26"/>
          <w:szCs w:val="26"/>
        </w:rPr>
        <w:t xml:space="preserve">Санитарной очисткой </w:t>
      </w:r>
      <w:r w:rsidR="006A732C" w:rsidRPr="006A732C">
        <w:rPr>
          <w:color w:val="0D0D0D" w:themeColor="text1" w:themeTint="F2"/>
          <w:sz w:val="26"/>
          <w:szCs w:val="26"/>
        </w:rPr>
        <w:t>территории сельского поселения</w:t>
      </w:r>
      <w:r w:rsidRPr="006A732C">
        <w:rPr>
          <w:color w:val="0D0D0D" w:themeColor="text1" w:themeTint="F2"/>
          <w:sz w:val="26"/>
          <w:szCs w:val="26"/>
        </w:rPr>
        <w:t xml:space="preserve"> занимаются специализированные организации. </w:t>
      </w:r>
      <w:r w:rsidRPr="002B636E">
        <w:rPr>
          <w:color w:val="0D0D0D" w:themeColor="text1" w:themeTint="F2"/>
          <w:sz w:val="26"/>
          <w:szCs w:val="26"/>
        </w:rPr>
        <w:t xml:space="preserve">Выполнение работ по летней и зимней уборке улиц </w:t>
      </w:r>
      <w:r w:rsidR="002B636E" w:rsidRPr="002B636E">
        <w:rPr>
          <w:color w:val="0D0D0D" w:themeColor="text1" w:themeTint="F2"/>
          <w:sz w:val="26"/>
          <w:szCs w:val="26"/>
        </w:rPr>
        <w:t xml:space="preserve">и вывоз ТКО, </w:t>
      </w:r>
      <w:r w:rsidRPr="002B636E">
        <w:rPr>
          <w:color w:val="0D0D0D" w:themeColor="text1" w:themeTint="F2"/>
          <w:sz w:val="26"/>
          <w:szCs w:val="26"/>
        </w:rPr>
        <w:t>находится в ведении ООО «</w:t>
      </w:r>
      <w:r w:rsidR="002B636E" w:rsidRPr="002B636E">
        <w:rPr>
          <w:color w:val="0D0D0D" w:themeColor="text1" w:themeTint="F2"/>
          <w:sz w:val="26"/>
          <w:szCs w:val="26"/>
        </w:rPr>
        <w:t>Прогресс-Эко</w:t>
      </w:r>
      <w:r w:rsidRPr="002B636E">
        <w:rPr>
          <w:color w:val="0D0D0D" w:themeColor="text1" w:themeTint="F2"/>
          <w:sz w:val="26"/>
          <w:szCs w:val="26"/>
        </w:rPr>
        <w:t>».</w:t>
      </w:r>
    </w:p>
    <w:p w:rsidR="005C537F" w:rsidRPr="002B636E" w:rsidRDefault="005C537F" w:rsidP="005C537F">
      <w:pPr>
        <w:spacing w:line="276" w:lineRule="auto"/>
        <w:ind w:right="57" w:firstLine="709"/>
        <w:jc w:val="both"/>
        <w:rPr>
          <w:color w:val="0D0D0D" w:themeColor="text1" w:themeTint="F2"/>
          <w:sz w:val="26"/>
          <w:szCs w:val="26"/>
        </w:rPr>
      </w:pPr>
      <w:r w:rsidRPr="002B636E">
        <w:rPr>
          <w:color w:val="0D0D0D" w:themeColor="text1" w:themeTint="F2"/>
          <w:sz w:val="26"/>
          <w:szCs w:val="26"/>
        </w:rPr>
        <w:t>Уборка территории сельского поселения в весенне-летний период начинается с 15 апреля по 15 октября. Осенне-зимняя уборка проводится 15 октября по 15 апреля. Зимой, в целях обеспечения проезда и безопасности движения, производится уборка улиц от снега и обработка их песчано-соляной смесью. Мусор с территорий и уличный смет вывозится на полигон твердых бытовых отходов.</w:t>
      </w:r>
    </w:p>
    <w:p w:rsidR="002B636E" w:rsidRPr="002B636E" w:rsidRDefault="002B636E" w:rsidP="005C537F">
      <w:pPr>
        <w:spacing w:line="276" w:lineRule="auto"/>
        <w:ind w:right="57" w:firstLine="709"/>
        <w:jc w:val="both"/>
        <w:rPr>
          <w:color w:val="0D0D0D" w:themeColor="text1" w:themeTint="F2"/>
          <w:sz w:val="26"/>
          <w:szCs w:val="26"/>
        </w:rPr>
      </w:pPr>
      <w:r w:rsidRPr="002B636E">
        <w:rPr>
          <w:color w:val="0D0D0D" w:themeColor="text1" w:themeTint="F2"/>
          <w:sz w:val="26"/>
          <w:szCs w:val="26"/>
        </w:rPr>
        <w:lastRenderedPageBreak/>
        <w:t>На территории сельского поселения устроены 1</w:t>
      </w:r>
      <w:r w:rsidR="00A33367">
        <w:rPr>
          <w:color w:val="0D0D0D" w:themeColor="text1" w:themeTint="F2"/>
          <w:sz w:val="26"/>
          <w:szCs w:val="26"/>
        </w:rPr>
        <w:t>2</w:t>
      </w:r>
      <w:r w:rsidRPr="002B636E">
        <w:rPr>
          <w:color w:val="0D0D0D" w:themeColor="text1" w:themeTint="F2"/>
          <w:sz w:val="26"/>
          <w:szCs w:val="26"/>
        </w:rPr>
        <w:t xml:space="preserve"> контейнерных площадок для сбора и накопления ТБО:</w:t>
      </w:r>
    </w:p>
    <w:p w:rsidR="002B636E" w:rsidRPr="002B636E" w:rsidRDefault="002B636E" w:rsidP="00A33367">
      <w:pPr>
        <w:spacing w:line="276" w:lineRule="auto"/>
        <w:ind w:right="57"/>
        <w:jc w:val="both"/>
        <w:rPr>
          <w:color w:val="0D0D0D" w:themeColor="text1" w:themeTint="F2"/>
          <w:sz w:val="26"/>
          <w:szCs w:val="26"/>
        </w:rPr>
      </w:pPr>
      <w:r w:rsidRPr="002B636E">
        <w:rPr>
          <w:color w:val="0D0D0D" w:themeColor="text1" w:themeTint="F2"/>
          <w:sz w:val="26"/>
          <w:szCs w:val="26"/>
        </w:rPr>
        <w:t>- дер. Галки</w:t>
      </w:r>
      <w:r w:rsidR="00A33367">
        <w:rPr>
          <w:color w:val="0D0D0D" w:themeColor="text1" w:themeTint="F2"/>
          <w:sz w:val="26"/>
          <w:szCs w:val="26"/>
        </w:rPr>
        <w:t xml:space="preserve">но, ул. Архангельская, около д. </w:t>
      </w:r>
      <w:r w:rsidRPr="002B636E">
        <w:rPr>
          <w:color w:val="0D0D0D" w:themeColor="text1" w:themeTint="F2"/>
          <w:sz w:val="26"/>
          <w:szCs w:val="26"/>
        </w:rPr>
        <w:t>1, 3 контейнера, емкостью</w:t>
      </w:r>
      <w:r w:rsidR="00A33367">
        <w:rPr>
          <w:color w:val="0D0D0D" w:themeColor="text1" w:themeTint="F2"/>
          <w:sz w:val="26"/>
          <w:szCs w:val="26"/>
        </w:rPr>
        <w:t xml:space="preserve"> 0,75м</w:t>
      </w:r>
      <w:r w:rsidR="00A33367">
        <w:rPr>
          <w:color w:val="0D0D0D" w:themeColor="text1" w:themeTint="F2"/>
          <w:sz w:val="26"/>
          <w:szCs w:val="26"/>
          <w:vertAlign w:val="superscript"/>
        </w:rPr>
        <w:t>3</w:t>
      </w:r>
      <w:r w:rsidR="00A33367">
        <w:rPr>
          <w:color w:val="0D0D0D" w:themeColor="text1" w:themeTint="F2"/>
          <w:sz w:val="26"/>
          <w:szCs w:val="26"/>
        </w:rPr>
        <w:t>;</w:t>
      </w:r>
    </w:p>
    <w:p w:rsidR="00A33367" w:rsidRDefault="00A33367" w:rsidP="00A33367">
      <w:pPr>
        <w:spacing w:line="276" w:lineRule="auto"/>
        <w:ind w:right="57"/>
        <w:jc w:val="both"/>
        <w:rPr>
          <w:color w:val="0D0D0D" w:themeColor="text1" w:themeTint="F2"/>
          <w:sz w:val="26"/>
          <w:szCs w:val="26"/>
        </w:rPr>
      </w:pPr>
      <w:r w:rsidRPr="002B636E">
        <w:rPr>
          <w:color w:val="0D0D0D" w:themeColor="text1" w:themeTint="F2"/>
          <w:sz w:val="26"/>
          <w:szCs w:val="26"/>
        </w:rPr>
        <w:t xml:space="preserve">- дер. Галкино, ул. </w:t>
      </w:r>
      <w:r>
        <w:rPr>
          <w:color w:val="0D0D0D" w:themeColor="text1" w:themeTint="F2"/>
          <w:sz w:val="26"/>
          <w:szCs w:val="26"/>
        </w:rPr>
        <w:t>Центральная</w:t>
      </w:r>
      <w:r w:rsidRPr="002B636E">
        <w:rPr>
          <w:color w:val="0D0D0D" w:themeColor="text1" w:themeTint="F2"/>
          <w:sz w:val="26"/>
          <w:szCs w:val="26"/>
        </w:rPr>
        <w:t xml:space="preserve">, около д. </w:t>
      </w:r>
      <w:r>
        <w:rPr>
          <w:color w:val="0D0D0D" w:themeColor="text1" w:themeTint="F2"/>
          <w:sz w:val="26"/>
          <w:szCs w:val="26"/>
        </w:rPr>
        <w:t>11</w:t>
      </w:r>
      <w:r w:rsidRPr="002B636E">
        <w:rPr>
          <w:color w:val="0D0D0D" w:themeColor="text1" w:themeTint="F2"/>
          <w:sz w:val="26"/>
          <w:szCs w:val="26"/>
        </w:rPr>
        <w:t>, 3 контейнера, емкостью</w:t>
      </w:r>
      <w:r>
        <w:rPr>
          <w:color w:val="0D0D0D" w:themeColor="text1" w:themeTint="F2"/>
          <w:sz w:val="26"/>
          <w:szCs w:val="26"/>
        </w:rPr>
        <w:t xml:space="preserve"> 0,75</w:t>
      </w:r>
      <w:r w:rsidRPr="00A33367">
        <w:rPr>
          <w:color w:val="0D0D0D" w:themeColor="text1" w:themeTint="F2"/>
          <w:sz w:val="26"/>
          <w:szCs w:val="26"/>
        </w:rPr>
        <w:t xml:space="preserve"> </w:t>
      </w:r>
      <w:r>
        <w:rPr>
          <w:color w:val="0D0D0D" w:themeColor="text1" w:themeTint="F2"/>
          <w:sz w:val="26"/>
          <w:szCs w:val="26"/>
        </w:rPr>
        <w:t>м</w:t>
      </w:r>
      <w:r>
        <w:rPr>
          <w:color w:val="0D0D0D" w:themeColor="text1" w:themeTint="F2"/>
          <w:sz w:val="26"/>
          <w:szCs w:val="26"/>
          <w:vertAlign w:val="superscript"/>
        </w:rPr>
        <w:t>3</w:t>
      </w:r>
      <w:r>
        <w:rPr>
          <w:color w:val="0D0D0D" w:themeColor="text1" w:themeTint="F2"/>
          <w:sz w:val="26"/>
          <w:szCs w:val="26"/>
        </w:rPr>
        <w:t>;</w:t>
      </w:r>
    </w:p>
    <w:p w:rsidR="00A33367" w:rsidRDefault="00A33367" w:rsidP="00A33367">
      <w:pPr>
        <w:spacing w:line="276" w:lineRule="auto"/>
        <w:ind w:right="57"/>
        <w:jc w:val="both"/>
        <w:rPr>
          <w:color w:val="0D0D0D" w:themeColor="text1" w:themeTint="F2"/>
          <w:sz w:val="26"/>
          <w:szCs w:val="26"/>
        </w:rPr>
      </w:pPr>
      <w:r w:rsidRPr="002B636E">
        <w:rPr>
          <w:color w:val="0D0D0D" w:themeColor="text1" w:themeTint="F2"/>
          <w:sz w:val="26"/>
          <w:szCs w:val="26"/>
        </w:rPr>
        <w:t xml:space="preserve">- дер. Галкино, ул. </w:t>
      </w:r>
      <w:r>
        <w:rPr>
          <w:color w:val="0D0D0D" w:themeColor="text1" w:themeTint="F2"/>
          <w:sz w:val="26"/>
          <w:szCs w:val="26"/>
        </w:rPr>
        <w:t>Новая</w:t>
      </w:r>
      <w:r w:rsidRPr="002B636E">
        <w:rPr>
          <w:color w:val="0D0D0D" w:themeColor="text1" w:themeTint="F2"/>
          <w:sz w:val="26"/>
          <w:szCs w:val="26"/>
        </w:rPr>
        <w:t xml:space="preserve">, около д. </w:t>
      </w:r>
      <w:r>
        <w:rPr>
          <w:color w:val="0D0D0D" w:themeColor="text1" w:themeTint="F2"/>
          <w:sz w:val="26"/>
          <w:szCs w:val="26"/>
        </w:rPr>
        <w:t>2</w:t>
      </w:r>
      <w:r w:rsidRPr="002B636E">
        <w:rPr>
          <w:color w:val="0D0D0D" w:themeColor="text1" w:themeTint="F2"/>
          <w:sz w:val="26"/>
          <w:szCs w:val="26"/>
        </w:rPr>
        <w:t>, 3 контейнера, емкостью</w:t>
      </w:r>
      <w:r>
        <w:rPr>
          <w:color w:val="0D0D0D" w:themeColor="text1" w:themeTint="F2"/>
          <w:sz w:val="26"/>
          <w:szCs w:val="26"/>
        </w:rPr>
        <w:t xml:space="preserve"> 0,75 м</w:t>
      </w:r>
      <w:r>
        <w:rPr>
          <w:color w:val="0D0D0D" w:themeColor="text1" w:themeTint="F2"/>
          <w:sz w:val="26"/>
          <w:szCs w:val="26"/>
          <w:vertAlign w:val="superscript"/>
        </w:rPr>
        <w:t>3</w:t>
      </w:r>
      <w:r>
        <w:rPr>
          <w:color w:val="0D0D0D" w:themeColor="text1" w:themeTint="F2"/>
          <w:sz w:val="26"/>
          <w:szCs w:val="26"/>
        </w:rPr>
        <w:t>;</w:t>
      </w:r>
    </w:p>
    <w:p w:rsidR="00A33367" w:rsidRDefault="00A33367" w:rsidP="00A33367">
      <w:pPr>
        <w:spacing w:line="276" w:lineRule="auto"/>
        <w:ind w:right="57"/>
        <w:jc w:val="both"/>
        <w:rPr>
          <w:color w:val="0D0D0D" w:themeColor="text1" w:themeTint="F2"/>
          <w:sz w:val="26"/>
          <w:szCs w:val="26"/>
        </w:rPr>
      </w:pPr>
      <w:r w:rsidRPr="002B636E">
        <w:rPr>
          <w:color w:val="0D0D0D" w:themeColor="text1" w:themeTint="F2"/>
          <w:sz w:val="26"/>
          <w:szCs w:val="26"/>
        </w:rPr>
        <w:t xml:space="preserve">- дер. Галкино, ул. </w:t>
      </w:r>
      <w:r>
        <w:rPr>
          <w:color w:val="0D0D0D" w:themeColor="text1" w:themeTint="F2"/>
          <w:sz w:val="26"/>
          <w:szCs w:val="26"/>
        </w:rPr>
        <w:t>Ярославская</w:t>
      </w:r>
      <w:r w:rsidRPr="002B636E">
        <w:rPr>
          <w:color w:val="0D0D0D" w:themeColor="text1" w:themeTint="F2"/>
          <w:sz w:val="26"/>
          <w:szCs w:val="26"/>
        </w:rPr>
        <w:t xml:space="preserve">, </w:t>
      </w:r>
      <w:r>
        <w:rPr>
          <w:color w:val="0D0D0D" w:themeColor="text1" w:themeTint="F2"/>
          <w:sz w:val="26"/>
          <w:szCs w:val="26"/>
        </w:rPr>
        <w:t>в конце улицы</w:t>
      </w:r>
      <w:r w:rsidRPr="002B636E">
        <w:rPr>
          <w:color w:val="0D0D0D" w:themeColor="text1" w:themeTint="F2"/>
          <w:sz w:val="26"/>
          <w:szCs w:val="26"/>
        </w:rPr>
        <w:t xml:space="preserve">, </w:t>
      </w:r>
      <w:r>
        <w:rPr>
          <w:color w:val="0D0D0D" w:themeColor="text1" w:themeTint="F2"/>
          <w:sz w:val="26"/>
          <w:szCs w:val="26"/>
        </w:rPr>
        <w:t>1 контейнер</w:t>
      </w:r>
      <w:r w:rsidRPr="002B636E">
        <w:rPr>
          <w:color w:val="0D0D0D" w:themeColor="text1" w:themeTint="F2"/>
          <w:sz w:val="26"/>
          <w:szCs w:val="26"/>
        </w:rPr>
        <w:t>, емкостью</w:t>
      </w:r>
      <w:r>
        <w:rPr>
          <w:color w:val="0D0D0D" w:themeColor="text1" w:themeTint="F2"/>
          <w:sz w:val="26"/>
          <w:szCs w:val="26"/>
        </w:rPr>
        <w:t xml:space="preserve"> 8 м</w:t>
      </w:r>
      <w:r>
        <w:rPr>
          <w:color w:val="0D0D0D" w:themeColor="text1" w:themeTint="F2"/>
          <w:sz w:val="26"/>
          <w:szCs w:val="26"/>
          <w:vertAlign w:val="superscript"/>
        </w:rPr>
        <w:t>3</w:t>
      </w:r>
      <w:r>
        <w:rPr>
          <w:color w:val="0D0D0D" w:themeColor="text1" w:themeTint="F2"/>
          <w:sz w:val="26"/>
          <w:szCs w:val="26"/>
        </w:rPr>
        <w:t>;</w:t>
      </w:r>
    </w:p>
    <w:p w:rsidR="00A33367" w:rsidRDefault="00A33367" w:rsidP="00A33367">
      <w:pPr>
        <w:spacing w:line="276" w:lineRule="auto"/>
        <w:ind w:right="57"/>
        <w:jc w:val="both"/>
        <w:rPr>
          <w:color w:val="0D0D0D" w:themeColor="text1" w:themeTint="F2"/>
          <w:sz w:val="26"/>
          <w:szCs w:val="26"/>
        </w:rPr>
      </w:pPr>
      <w:r w:rsidRPr="002B636E">
        <w:rPr>
          <w:color w:val="0D0D0D" w:themeColor="text1" w:themeTint="F2"/>
          <w:sz w:val="26"/>
          <w:szCs w:val="26"/>
        </w:rPr>
        <w:t xml:space="preserve">- дер. Галкино, </w:t>
      </w:r>
      <w:r>
        <w:rPr>
          <w:color w:val="0D0D0D" w:themeColor="text1" w:themeTint="F2"/>
          <w:sz w:val="26"/>
          <w:szCs w:val="26"/>
        </w:rPr>
        <w:t>кладбище</w:t>
      </w:r>
      <w:r w:rsidRPr="002B636E">
        <w:rPr>
          <w:color w:val="0D0D0D" w:themeColor="text1" w:themeTint="F2"/>
          <w:sz w:val="26"/>
          <w:szCs w:val="26"/>
        </w:rPr>
        <w:t xml:space="preserve">, </w:t>
      </w:r>
      <w:r>
        <w:rPr>
          <w:color w:val="0D0D0D" w:themeColor="text1" w:themeTint="F2"/>
          <w:sz w:val="26"/>
          <w:szCs w:val="26"/>
        </w:rPr>
        <w:t>1 контейнер</w:t>
      </w:r>
      <w:r w:rsidRPr="002B636E">
        <w:rPr>
          <w:color w:val="0D0D0D" w:themeColor="text1" w:themeTint="F2"/>
          <w:sz w:val="26"/>
          <w:szCs w:val="26"/>
        </w:rPr>
        <w:t>, емкостью</w:t>
      </w:r>
      <w:r>
        <w:rPr>
          <w:color w:val="0D0D0D" w:themeColor="text1" w:themeTint="F2"/>
          <w:sz w:val="26"/>
          <w:szCs w:val="26"/>
        </w:rPr>
        <w:t xml:space="preserve"> 8 м</w:t>
      </w:r>
      <w:r>
        <w:rPr>
          <w:color w:val="0D0D0D" w:themeColor="text1" w:themeTint="F2"/>
          <w:sz w:val="26"/>
          <w:szCs w:val="26"/>
          <w:vertAlign w:val="superscript"/>
        </w:rPr>
        <w:t>3</w:t>
      </w:r>
      <w:r>
        <w:rPr>
          <w:color w:val="0D0D0D" w:themeColor="text1" w:themeTint="F2"/>
          <w:sz w:val="26"/>
          <w:szCs w:val="26"/>
        </w:rPr>
        <w:t>;</w:t>
      </w:r>
    </w:p>
    <w:p w:rsidR="00A33367" w:rsidRDefault="00A33367" w:rsidP="00A33367">
      <w:pPr>
        <w:spacing w:line="276" w:lineRule="auto"/>
        <w:ind w:right="57"/>
        <w:jc w:val="both"/>
        <w:rPr>
          <w:color w:val="0D0D0D" w:themeColor="text1" w:themeTint="F2"/>
          <w:sz w:val="26"/>
          <w:szCs w:val="26"/>
        </w:rPr>
      </w:pPr>
      <w:r>
        <w:rPr>
          <w:color w:val="0D0D0D" w:themeColor="text1" w:themeTint="F2"/>
          <w:sz w:val="26"/>
          <w:szCs w:val="26"/>
        </w:rPr>
        <w:t>- дер. Дубинино, ул. Лесная, около д. 4,</w:t>
      </w:r>
      <w:r w:rsidRPr="00A33367">
        <w:rPr>
          <w:color w:val="0D0D0D" w:themeColor="text1" w:themeTint="F2"/>
          <w:sz w:val="26"/>
          <w:szCs w:val="26"/>
        </w:rPr>
        <w:t xml:space="preserve"> </w:t>
      </w:r>
      <w:r w:rsidRPr="002B636E">
        <w:rPr>
          <w:color w:val="0D0D0D" w:themeColor="text1" w:themeTint="F2"/>
          <w:sz w:val="26"/>
          <w:szCs w:val="26"/>
        </w:rPr>
        <w:t>3 контейнера, емкостью</w:t>
      </w:r>
      <w:r>
        <w:rPr>
          <w:color w:val="0D0D0D" w:themeColor="text1" w:themeTint="F2"/>
          <w:sz w:val="26"/>
          <w:szCs w:val="26"/>
        </w:rPr>
        <w:t xml:space="preserve"> 0,75м</w:t>
      </w:r>
      <w:r>
        <w:rPr>
          <w:color w:val="0D0D0D" w:themeColor="text1" w:themeTint="F2"/>
          <w:sz w:val="26"/>
          <w:szCs w:val="26"/>
          <w:vertAlign w:val="superscript"/>
        </w:rPr>
        <w:t>3</w:t>
      </w:r>
      <w:r>
        <w:rPr>
          <w:color w:val="0D0D0D" w:themeColor="text1" w:themeTint="F2"/>
          <w:sz w:val="26"/>
          <w:szCs w:val="26"/>
        </w:rPr>
        <w:t>;</w:t>
      </w:r>
    </w:p>
    <w:p w:rsidR="00A33367" w:rsidRDefault="00A33367" w:rsidP="00A33367">
      <w:pPr>
        <w:spacing w:line="276" w:lineRule="auto"/>
        <w:ind w:right="57"/>
        <w:jc w:val="both"/>
        <w:rPr>
          <w:color w:val="0D0D0D" w:themeColor="text1" w:themeTint="F2"/>
          <w:sz w:val="26"/>
          <w:szCs w:val="26"/>
        </w:rPr>
      </w:pPr>
      <w:r>
        <w:rPr>
          <w:color w:val="0D0D0D" w:themeColor="text1" w:themeTint="F2"/>
          <w:sz w:val="26"/>
          <w:szCs w:val="26"/>
        </w:rPr>
        <w:t>- дер. Дубинино, ул. Центральная, около д. 1,</w:t>
      </w:r>
      <w:r w:rsidRPr="00A33367">
        <w:rPr>
          <w:color w:val="0D0D0D" w:themeColor="text1" w:themeTint="F2"/>
          <w:sz w:val="26"/>
          <w:szCs w:val="26"/>
        </w:rPr>
        <w:t xml:space="preserve"> </w:t>
      </w:r>
      <w:r w:rsidRPr="002B636E">
        <w:rPr>
          <w:color w:val="0D0D0D" w:themeColor="text1" w:themeTint="F2"/>
          <w:sz w:val="26"/>
          <w:szCs w:val="26"/>
        </w:rPr>
        <w:t>3 контейнера, емкостью</w:t>
      </w:r>
      <w:r>
        <w:rPr>
          <w:color w:val="0D0D0D" w:themeColor="text1" w:themeTint="F2"/>
          <w:sz w:val="26"/>
          <w:szCs w:val="26"/>
        </w:rPr>
        <w:t xml:space="preserve"> 0,75м</w:t>
      </w:r>
      <w:r>
        <w:rPr>
          <w:color w:val="0D0D0D" w:themeColor="text1" w:themeTint="F2"/>
          <w:sz w:val="26"/>
          <w:szCs w:val="26"/>
          <w:vertAlign w:val="superscript"/>
        </w:rPr>
        <w:t>3</w:t>
      </w:r>
      <w:r>
        <w:rPr>
          <w:color w:val="0D0D0D" w:themeColor="text1" w:themeTint="F2"/>
          <w:sz w:val="26"/>
          <w:szCs w:val="26"/>
        </w:rPr>
        <w:t>;</w:t>
      </w:r>
    </w:p>
    <w:p w:rsidR="00A33367" w:rsidRDefault="00A33367" w:rsidP="00A33367">
      <w:pPr>
        <w:spacing w:line="276" w:lineRule="auto"/>
        <w:ind w:right="57"/>
        <w:jc w:val="both"/>
        <w:rPr>
          <w:color w:val="0D0D0D" w:themeColor="text1" w:themeTint="F2"/>
          <w:sz w:val="26"/>
          <w:szCs w:val="26"/>
        </w:rPr>
      </w:pPr>
      <w:r>
        <w:rPr>
          <w:color w:val="0D0D0D" w:themeColor="text1" w:themeTint="F2"/>
          <w:sz w:val="26"/>
          <w:szCs w:val="26"/>
        </w:rPr>
        <w:t>- дер. Дубинино, ул. Светлый, около «Парка отдыха»,</w:t>
      </w:r>
      <w:r w:rsidRPr="00A33367">
        <w:rPr>
          <w:color w:val="0D0D0D" w:themeColor="text1" w:themeTint="F2"/>
          <w:sz w:val="26"/>
          <w:szCs w:val="26"/>
        </w:rPr>
        <w:t xml:space="preserve"> </w:t>
      </w:r>
      <w:r>
        <w:rPr>
          <w:color w:val="0D0D0D" w:themeColor="text1" w:themeTint="F2"/>
          <w:sz w:val="26"/>
          <w:szCs w:val="26"/>
        </w:rPr>
        <w:t>4</w:t>
      </w:r>
      <w:r w:rsidRPr="002B636E">
        <w:rPr>
          <w:color w:val="0D0D0D" w:themeColor="text1" w:themeTint="F2"/>
          <w:sz w:val="26"/>
          <w:szCs w:val="26"/>
        </w:rPr>
        <w:t xml:space="preserve"> контейнера, емкостью</w:t>
      </w:r>
      <w:r>
        <w:rPr>
          <w:color w:val="0D0D0D" w:themeColor="text1" w:themeTint="F2"/>
          <w:sz w:val="26"/>
          <w:szCs w:val="26"/>
        </w:rPr>
        <w:t xml:space="preserve"> 0,75м</w:t>
      </w:r>
      <w:r>
        <w:rPr>
          <w:color w:val="0D0D0D" w:themeColor="text1" w:themeTint="F2"/>
          <w:sz w:val="26"/>
          <w:szCs w:val="26"/>
          <w:vertAlign w:val="superscript"/>
        </w:rPr>
        <w:t>3</w:t>
      </w:r>
      <w:r>
        <w:rPr>
          <w:color w:val="0D0D0D" w:themeColor="text1" w:themeTint="F2"/>
          <w:sz w:val="26"/>
          <w:szCs w:val="26"/>
        </w:rPr>
        <w:t>;</w:t>
      </w:r>
    </w:p>
    <w:p w:rsidR="00A33367" w:rsidRDefault="00A33367" w:rsidP="00A33367">
      <w:pPr>
        <w:spacing w:line="276" w:lineRule="auto"/>
        <w:ind w:right="57"/>
        <w:jc w:val="both"/>
        <w:rPr>
          <w:color w:val="0D0D0D" w:themeColor="text1" w:themeTint="F2"/>
          <w:sz w:val="26"/>
          <w:szCs w:val="26"/>
        </w:rPr>
      </w:pPr>
      <w:r>
        <w:rPr>
          <w:color w:val="0D0D0D" w:themeColor="text1" w:themeTint="F2"/>
          <w:sz w:val="26"/>
          <w:szCs w:val="26"/>
        </w:rPr>
        <w:t>- дер. Дубинино, ул. Заречная, 2</w:t>
      </w:r>
      <w:r w:rsidRPr="002B636E">
        <w:rPr>
          <w:color w:val="0D0D0D" w:themeColor="text1" w:themeTint="F2"/>
          <w:sz w:val="26"/>
          <w:szCs w:val="26"/>
        </w:rPr>
        <w:t xml:space="preserve"> контейнера, емкостью</w:t>
      </w:r>
      <w:r>
        <w:rPr>
          <w:color w:val="0D0D0D" w:themeColor="text1" w:themeTint="F2"/>
          <w:sz w:val="26"/>
          <w:szCs w:val="26"/>
        </w:rPr>
        <w:t xml:space="preserve"> 0,75м</w:t>
      </w:r>
      <w:r>
        <w:rPr>
          <w:color w:val="0D0D0D" w:themeColor="text1" w:themeTint="F2"/>
          <w:sz w:val="26"/>
          <w:szCs w:val="26"/>
          <w:vertAlign w:val="superscript"/>
        </w:rPr>
        <w:t>3</w:t>
      </w:r>
      <w:r>
        <w:rPr>
          <w:color w:val="0D0D0D" w:themeColor="text1" w:themeTint="F2"/>
          <w:sz w:val="26"/>
          <w:szCs w:val="26"/>
        </w:rPr>
        <w:t>;</w:t>
      </w:r>
    </w:p>
    <w:p w:rsidR="00A33367" w:rsidRDefault="00A33367" w:rsidP="00A33367">
      <w:pPr>
        <w:spacing w:line="276" w:lineRule="auto"/>
        <w:ind w:right="57"/>
        <w:jc w:val="both"/>
        <w:rPr>
          <w:color w:val="0D0D0D" w:themeColor="text1" w:themeTint="F2"/>
          <w:sz w:val="26"/>
          <w:szCs w:val="26"/>
        </w:rPr>
      </w:pPr>
      <w:r>
        <w:rPr>
          <w:color w:val="0D0D0D" w:themeColor="text1" w:themeTint="F2"/>
          <w:sz w:val="26"/>
          <w:szCs w:val="26"/>
        </w:rPr>
        <w:t>- дер. Болобоново, в районе д. 9,</w:t>
      </w:r>
      <w:r w:rsidRPr="00A33367">
        <w:rPr>
          <w:color w:val="0D0D0D" w:themeColor="text1" w:themeTint="F2"/>
          <w:sz w:val="26"/>
          <w:szCs w:val="26"/>
        </w:rPr>
        <w:t xml:space="preserve"> </w:t>
      </w:r>
      <w:r w:rsidRPr="002B636E">
        <w:rPr>
          <w:color w:val="0D0D0D" w:themeColor="text1" w:themeTint="F2"/>
          <w:sz w:val="26"/>
          <w:szCs w:val="26"/>
        </w:rPr>
        <w:t>3 контейнера, емкостью</w:t>
      </w:r>
      <w:r>
        <w:rPr>
          <w:color w:val="0D0D0D" w:themeColor="text1" w:themeTint="F2"/>
          <w:sz w:val="26"/>
          <w:szCs w:val="26"/>
        </w:rPr>
        <w:t xml:space="preserve"> 0,75м</w:t>
      </w:r>
      <w:r>
        <w:rPr>
          <w:color w:val="0D0D0D" w:themeColor="text1" w:themeTint="F2"/>
          <w:sz w:val="26"/>
          <w:szCs w:val="26"/>
          <w:vertAlign w:val="superscript"/>
        </w:rPr>
        <w:t>3</w:t>
      </w:r>
      <w:r>
        <w:rPr>
          <w:color w:val="0D0D0D" w:themeColor="text1" w:themeTint="F2"/>
          <w:sz w:val="26"/>
          <w:szCs w:val="26"/>
        </w:rPr>
        <w:t>;</w:t>
      </w:r>
    </w:p>
    <w:p w:rsidR="00A33367" w:rsidRDefault="00A33367" w:rsidP="00A33367">
      <w:pPr>
        <w:spacing w:line="276" w:lineRule="auto"/>
        <w:ind w:right="57"/>
        <w:jc w:val="both"/>
        <w:rPr>
          <w:color w:val="0D0D0D" w:themeColor="text1" w:themeTint="F2"/>
          <w:sz w:val="26"/>
          <w:szCs w:val="26"/>
        </w:rPr>
      </w:pPr>
      <w:r>
        <w:rPr>
          <w:color w:val="0D0D0D" w:themeColor="text1" w:themeTint="F2"/>
          <w:sz w:val="26"/>
          <w:szCs w:val="26"/>
        </w:rPr>
        <w:t xml:space="preserve">- дер. Ярцево, </w:t>
      </w:r>
      <w:r w:rsidRPr="002B636E">
        <w:rPr>
          <w:color w:val="0D0D0D" w:themeColor="text1" w:themeTint="F2"/>
          <w:sz w:val="26"/>
          <w:szCs w:val="26"/>
        </w:rPr>
        <w:t>3 контейнера, емкостью</w:t>
      </w:r>
      <w:r>
        <w:rPr>
          <w:color w:val="0D0D0D" w:themeColor="text1" w:themeTint="F2"/>
          <w:sz w:val="26"/>
          <w:szCs w:val="26"/>
        </w:rPr>
        <w:t xml:space="preserve"> 0,75м</w:t>
      </w:r>
      <w:r>
        <w:rPr>
          <w:color w:val="0D0D0D" w:themeColor="text1" w:themeTint="F2"/>
          <w:sz w:val="26"/>
          <w:szCs w:val="26"/>
          <w:vertAlign w:val="superscript"/>
        </w:rPr>
        <w:t>3</w:t>
      </w:r>
      <w:r>
        <w:rPr>
          <w:color w:val="0D0D0D" w:themeColor="text1" w:themeTint="F2"/>
          <w:sz w:val="26"/>
          <w:szCs w:val="26"/>
        </w:rPr>
        <w:t>;</w:t>
      </w:r>
    </w:p>
    <w:p w:rsidR="00A33367" w:rsidRDefault="00A33367" w:rsidP="00A33367">
      <w:pPr>
        <w:spacing w:line="276" w:lineRule="auto"/>
        <w:ind w:right="57"/>
        <w:jc w:val="both"/>
        <w:rPr>
          <w:color w:val="0D0D0D" w:themeColor="text1" w:themeTint="F2"/>
          <w:sz w:val="26"/>
          <w:szCs w:val="26"/>
        </w:rPr>
      </w:pPr>
      <w:r>
        <w:rPr>
          <w:color w:val="0D0D0D" w:themeColor="text1" w:themeTint="F2"/>
          <w:sz w:val="26"/>
          <w:szCs w:val="26"/>
        </w:rPr>
        <w:t xml:space="preserve">- дер. Люблинка, </w:t>
      </w:r>
      <w:r w:rsidRPr="002B636E">
        <w:rPr>
          <w:color w:val="0D0D0D" w:themeColor="text1" w:themeTint="F2"/>
          <w:sz w:val="26"/>
          <w:szCs w:val="26"/>
        </w:rPr>
        <w:t>3 контейнера, емкостью</w:t>
      </w:r>
      <w:r>
        <w:rPr>
          <w:color w:val="0D0D0D" w:themeColor="text1" w:themeTint="F2"/>
          <w:sz w:val="26"/>
          <w:szCs w:val="26"/>
        </w:rPr>
        <w:t xml:space="preserve"> 0,75м</w:t>
      </w:r>
      <w:r>
        <w:rPr>
          <w:color w:val="0D0D0D" w:themeColor="text1" w:themeTint="F2"/>
          <w:sz w:val="26"/>
          <w:szCs w:val="26"/>
          <w:vertAlign w:val="superscript"/>
        </w:rPr>
        <w:t>3</w:t>
      </w:r>
      <w:r>
        <w:rPr>
          <w:color w:val="0D0D0D" w:themeColor="text1" w:themeTint="F2"/>
          <w:sz w:val="26"/>
          <w:szCs w:val="26"/>
        </w:rPr>
        <w:t>;</w:t>
      </w:r>
    </w:p>
    <w:p w:rsidR="00E66E7E" w:rsidRPr="002B636E" w:rsidRDefault="00E66E7E" w:rsidP="00E66E7E">
      <w:pPr>
        <w:shd w:val="clear" w:color="auto" w:fill="FFFFFF"/>
        <w:spacing w:line="276" w:lineRule="auto"/>
        <w:ind w:firstLine="720"/>
        <w:jc w:val="both"/>
        <w:rPr>
          <w:color w:val="0D0D0D" w:themeColor="text1" w:themeTint="F2"/>
          <w:sz w:val="26"/>
          <w:szCs w:val="26"/>
        </w:rPr>
      </w:pPr>
      <w:r w:rsidRPr="002B636E">
        <w:rPr>
          <w:color w:val="0D0D0D" w:themeColor="text1" w:themeTint="F2"/>
          <w:sz w:val="26"/>
          <w:szCs w:val="26"/>
        </w:rPr>
        <w:t>Бытовые отходы с территории сельского поселения удаляются по следующим правилам:</w:t>
      </w:r>
    </w:p>
    <w:p w:rsidR="00E66E7E" w:rsidRPr="002B636E" w:rsidRDefault="00E66E7E" w:rsidP="00E66E7E">
      <w:pPr>
        <w:shd w:val="clear" w:color="auto" w:fill="FFFFFF"/>
        <w:spacing w:line="276" w:lineRule="auto"/>
        <w:ind w:firstLine="720"/>
        <w:jc w:val="both"/>
        <w:rPr>
          <w:color w:val="0D0D0D" w:themeColor="text1" w:themeTint="F2"/>
          <w:sz w:val="26"/>
          <w:szCs w:val="26"/>
        </w:rPr>
      </w:pPr>
      <w:r w:rsidRPr="002B636E">
        <w:rPr>
          <w:color w:val="0D0D0D" w:themeColor="text1" w:themeTint="F2"/>
          <w:sz w:val="26"/>
          <w:szCs w:val="26"/>
        </w:rPr>
        <w:t>- не реже одного раза в трое суток при температуре наружного воздуха до +5 </w:t>
      </w:r>
      <w:r w:rsidRPr="002B636E">
        <w:rPr>
          <w:color w:val="0D0D0D" w:themeColor="text1" w:themeTint="F2"/>
        </w:rPr>
        <w:t>°</w:t>
      </w:r>
      <w:r w:rsidRPr="002B636E">
        <w:rPr>
          <w:color w:val="0D0D0D" w:themeColor="text1" w:themeTint="F2"/>
          <w:sz w:val="26"/>
          <w:szCs w:val="26"/>
        </w:rPr>
        <w:t xml:space="preserve">С и ежедневно при температуре выше +5 </w:t>
      </w:r>
      <w:r w:rsidRPr="002B636E">
        <w:rPr>
          <w:color w:val="0D0D0D" w:themeColor="text1" w:themeTint="F2"/>
        </w:rPr>
        <w:t>°</w:t>
      </w:r>
      <w:r w:rsidRPr="002B636E">
        <w:rPr>
          <w:color w:val="0D0D0D" w:themeColor="text1" w:themeTint="F2"/>
          <w:sz w:val="26"/>
          <w:szCs w:val="26"/>
        </w:rPr>
        <w:t>С;</w:t>
      </w:r>
    </w:p>
    <w:p w:rsidR="00E66E7E" w:rsidRPr="002B636E" w:rsidRDefault="00E66E7E" w:rsidP="00E66E7E">
      <w:pPr>
        <w:shd w:val="clear" w:color="auto" w:fill="FFFFFF"/>
        <w:spacing w:line="276" w:lineRule="auto"/>
        <w:ind w:firstLine="720"/>
        <w:jc w:val="both"/>
        <w:rPr>
          <w:color w:val="0D0D0D" w:themeColor="text1" w:themeTint="F2"/>
          <w:sz w:val="26"/>
          <w:szCs w:val="26"/>
        </w:rPr>
      </w:pPr>
      <w:r w:rsidRPr="002B636E">
        <w:rPr>
          <w:color w:val="0D0D0D" w:themeColor="text1" w:themeTint="F2"/>
          <w:sz w:val="26"/>
          <w:szCs w:val="26"/>
        </w:rPr>
        <w:t>- одной машиной и двумя рабочими;</w:t>
      </w:r>
    </w:p>
    <w:p w:rsidR="00E66E7E" w:rsidRPr="002B636E" w:rsidRDefault="00E66E7E" w:rsidP="00E66E7E">
      <w:pPr>
        <w:shd w:val="clear" w:color="auto" w:fill="FFFFFF"/>
        <w:spacing w:line="276" w:lineRule="auto"/>
        <w:ind w:firstLine="720"/>
        <w:jc w:val="both"/>
        <w:rPr>
          <w:color w:val="0D0D0D" w:themeColor="text1" w:themeTint="F2"/>
          <w:sz w:val="26"/>
          <w:szCs w:val="26"/>
        </w:rPr>
      </w:pPr>
      <w:r w:rsidRPr="002B636E">
        <w:rPr>
          <w:color w:val="0D0D0D" w:themeColor="text1" w:themeTint="F2"/>
          <w:sz w:val="26"/>
          <w:szCs w:val="26"/>
        </w:rPr>
        <w:t>- крупногабаритные отходы вывозятся по мере накопления, но не реже одного раза в месяц.</w:t>
      </w:r>
    </w:p>
    <w:p w:rsidR="00A143CA" w:rsidRPr="00630219" w:rsidRDefault="00A143CA" w:rsidP="00E66E7E">
      <w:pPr>
        <w:shd w:val="clear" w:color="auto" w:fill="FFFFFF"/>
        <w:spacing w:line="276" w:lineRule="auto"/>
        <w:ind w:firstLine="720"/>
        <w:jc w:val="both"/>
        <w:rPr>
          <w:color w:val="FF0000"/>
          <w:sz w:val="26"/>
          <w:szCs w:val="26"/>
        </w:rPr>
      </w:pPr>
    </w:p>
    <w:p w:rsidR="00D61D1D" w:rsidRPr="00A33367" w:rsidRDefault="00D61D1D" w:rsidP="00D40138">
      <w:pPr>
        <w:spacing w:line="276" w:lineRule="auto"/>
        <w:jc w:val="center"/>
        <w:rPr>
          <w:b/>
          <w:bCs/>
          <w:i/>
          <w:color w:val="0D0D0D" w:themeColor="text1" w:themeTint="F2"/>
          <w:sz w:val="26"/>
          <w:szCs w:val="26"/>
        </w:rPr>
      </w:pPr>
      <w:bookmarkStart w:id="86" w:name="_Toc241844452"/>
      <w:bookmarkStart w:id="87" w:name="_Toc249431679"/>
      <w:bookmarkStart w:id="88" w:name="_Toc254300277"/>
      <w:bookmarkStart w:id="89" w:name="_Toc260684569"/>
      <w:bookmarkStart w:id="90" w:name="_Toc266652618"/>
      <w:bookmarkStart w:id="91" w:name="_Toc294190425"/>
      <w:r w:rsidRPr="00A33367">
        <w:rPr>
          <w:b/>
          <w:bCs/>
          <w:i/>
          <w:color w:val="0D0D0D" w:themeColor="text1" w:themeTint="F2"/>
          <w:sz w:val="26"/>
          <w:szCs w:val="26"/>
        </w:rPr>
        <w:t>Санитарно-защитные зоны предприятий</w:t>
      </w:r>
    </w:p>
    <w:p w:rsidR="00FF5404" w:rsidRPr="00A33367" w:rsidRDefault="00D61D1D" w:rsidP="00FF5404">
      <w:pPr>
        <w:suppressAutoHyphens w:val="0"/>
        <w:ind w:firstLine="709"/>
        <w:jc w:val="both"/>
        <w:rPr>
          <w:color w:val="0D0D0D" w:themeColor="text1" w:themeTint="F2"/>
          <w:sz w:val="26"/>
          <w:szCs w:val="26"/>
        </w:rPr>
      </w:pPr>
      <w:r w:rsidRPr="00A33367">
        <w:rPr>
          <w:color w:val="0D0D0D" w:themeColor="text1" w:themeTint="F2"/>
          <w:sz w:val="26"/>
          <w:szCs w:val="26"/>
        </w:rPr>
        <w:t xml:space="preserve">В целях обеспечения безопасности населения и в соответствии с Федеральным Законом «О санитарно-эпидемиологическом благополучии населения» от 30.03.1999 №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(санитарно-защитная зона),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 </w:t>
      </w:r>
      <w:bookmarkStart w:id="92" w:name="_Toc398561485"/>
    </w:p>
    <w:p w:rsidR="00FF5404" w:rsidRPr="00A33367" w:rsidRDefault="00FF5404" w:rsidP="00FF5404">
      <w:pPr>
        <w:suppressAutoHyphens w:val="0"/>
        <w:ind w:firstLine="709"/>
        <w:jc w:val="both"/>
        <w:rPr>
          <w:color w:val="0D0D0D" w:themeColor="text1" w:themeTint="F2"/>
          <w:sz w:val="26"/>
          <w:szCs w:val="26"/>
        </w:rPr>
      </w:pPr>
      <w:r w:rsidRPr="00A33367">
        <w:rPr>
          <w:color w:val="0D0D0D" w:themeColor="text1" w:themeTint="F2"/>
          <w:sz w:val="26"/>
          <w:szCs w:val="26"/>
        </w:rPr>
        <w:t>По санитарно-технической классификации предприятия делятся на пять классов, каждому из которых соответствуют определенные размеры санитарно-защитных зон:</w:t>
      </w:r>
      <w:bookmarkEnd w:id="92"/>
    </w:p>
    <w:p w:rsidR="00FF5404" w:rsidRPr="00A33367" w:rsidRDefault="00FF5404" w:rsidP="00FF5404">
      <w:pPr>
        <w:spacing w:line="276" w:lineRule="auto"/>
        <w:jc w:val="right"/>
        <w:rPr>
          <w:i/>
          <w:color w:val="0D0D0D" w:themeColor="text1" w:themeTint="F2"/>
        </w:rPr>
      </w:pPr>
      <w:r w:rsidRPr="00A33367">
        <w:rPr>
          <w:i/>
          <w:color w:val="0D0D0D" w:themeColor="text1" w:themeTint="F2"/>
        </w:rPr>
        <w:t xml:space="preserve">Таблица </w:t>
      </w:r>
      <w:r w:rsidR="00091BD5" w:rsidRPr="00A33367">
        <w:rPr>
          <w:i/>
          <w:color w:val="0D0D0D" w:themeColor="text1" w:themeTint="F2"/>
        </w:rPr>
        <w:t>10</w:t>
      </w:r>
    </w:p>
    <w:tbl>
      <w:tblPr>
        <w:tblW w:w="3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789"/>
      </w:tblGrid>
      <w:tr w:rsidR="00630219" w:rsidRPr="00A33367" w:rsidTr="00B623DC">
        <w:trPr>
          <w:trHeight w:val="20"/>
          <w:jc w:val="center"/>
        </w:trPr>
        <w:tc>
          <w:tcPr>
            <w:tcW w:w="2300" w:type="pct"/>
            <w:vAlign w:val="center"/>
          </w:tcPr>
          <w:p w:rsidR="00FF5404" w:rsidRPr="00A33367" w:rsidRDefault="00FF5404" w:rsidP="00FF5404">
            <w:pPr>
              <w:spacing w:line="276" w:lineRule="auto"/>
              <w:jc w:val="center"/>
              <w:rPr>
                <w:b/>
                <w:color w:val="0D0D0D" w:themeColor="text1" w:themeTint="F2"/>
              </w:rPr>
            </w:pPr>
            <w:r w:rsidRPr="00A33367">
              <w:rPr>
                <w:b/>
                <w:color w:val="0D0D0D" w:themeColor="text1" w:themeTint="F2"/>
              </w:rPr>
              <w:t>Класс опасности</w:t>
            </w:r>
          </w:p>
        </w:tc>
        <w:tc>
          <w:tcPr>
            <w:tcW w:w="2700" w:type="pct"/>
            <w:vAlign w:val="center"/>
          </w:tcPr>
          <w:p w:rsidR="00FF5404" w:rsidRPr="00A33367" w:rsidRDefault="00FF5404" w:rsidP="00091BD5">
            <w:pPr>
              <w:spacing w:line="276" w:lineRule="auto"/>
              <w:jc w:val="center"/>
              <w:rPr>
                <w:b/>
                <w:color w:val="0D0D0D" w:themeColor="text1" w:themeTint="F2"/>
              </w:rPr>
            </w:pPr>
            <w:r w:rsidRPr="00A33367">
              <w:rPr>
                <w:b/>
                <w:color w:val="0D0D0D" w:themeColor="text1" w:themeTint="F2"/>
              </w:rPr>
              <w:t>Размер СЗЗ, м</w:t>
            </w:r>
            <w:r w:rsidR="00091BD5" w:rsidRPr="00A33367">
              <w:rPr>
                <w:b/>
                <w:color w:val="0D0D0D" w:themeColor="text1" w:themeTint="F2"/>
              </w:rPr>
              <w:t>етры.</w:t>
            </w:r>
          </w:p>
        </w:tc>
      </w:tr>
      <w:tr w:rsidR="00630219" w:rsidRPr="00A33367" w:rsidTr="00B623DC">
        <w:trPr>
          <w:trHeight w:val="20"/>
          <w:jc w:val="center"/>
        </w:trPr>
        <w:tc>
          <w:tcPr>
            <w:tcW w:w="2300" w:type="pct"/>
            <w:vAlign w:val="center"/>
          </w:tcPr>
          <w:p w:rsidR="00FF5404" w:rsidRPr="00A33367" w:rsidRDefault="00FF5404" w:rsidP="00FF5404">
            <w:pPr>
              <w:spacing w:line="276" w:lineRule="auto"/>
              <w:jc w:val="center"/>
              <w:rPr>
                <w:color w:val="0D0D0D" w:themeColor="text1" w:themeTint="F2"/>
                <w:sz w:val="22"/>
                <w:szCs w:val="22"/>
              </w:rPr>
            </w:pPr>
            <w:r w:rsidRPr="00A33367">
              <w:rPr>
                <w:color w:val="0D0D0D" w:themeColor="text1" w:themeTint="F2"/>
                <w:sz w:val="22"/>
                <w:szCs w:val="22"/>
              </w:rPr>
              <w:t>I</w:t>
            </w:r>
          </w:p>
        </w:tc>
        <w:tc>
          <w:tcPr>
            <w:tcW w:w="2700" w:type="pct"/>
            <w:vAlign w:val="center"/>
          </w:tcPr>
          <w:p w:rsidR="00FF5404" w:rsidRPr="00A33367" w:rsidRDefault="00FF5404" w:rsidP="00FF5404">
            <w:pPr>
              <w:spacing w:line="276" w:lineRule="auto"/>
              <w:jc w:val="center"/>
              <w:rPr>
                <w:color w:val="0D0D0D" w:themeColor="text1" w:themeTint="F2"/>
                <w:sz w:val="22"/>
                <w:szCs w:val="22"/>
              </w:rPr>
            </w:pPr>
            <w:r w:rsidRPr="00A33367">
              <w:rPr>
                <w:color w:val="0D0D0D" w:themeColor="text1" w:themeTint="F2"/>
                <w:sz w:val="22"/>
                <w:szCs w:val="22"/>
              </w:rPr>
              <w:t>1000</w:t>
            </w:r>
          </w:p>
        </w:tc>
      </w:tr>
      <w:tr w:rsidR="00630219" w:rsidRPr="00A33367" w:rsidTr="00B623DC">
        <w:trPr>
          <w:trHeight w:val="20"/>
          <w:jc w:val="center"/>
        </w:trPr>
        <w:tc>
          <w:tcPr>
            <w:tcW w:w="2300" w:type="pct"/>
            <w:vAlign w:val="center"/>
          </w:tcPr>
          <w:p w:rsidR="00FF5404" w:rsidRPr="00A33367" w:rsidRDefault="00FF5404" w:rsidP="00FF5404">
            <w:pPr>
              <w:spacing w:line="276" w:lineRule="auto"/>
              <w:jc w:val="center"/>
              <w:rPr>
                <w:color w:val="0D0D0D" w:themeColor="text1" w:themeTint="F2"/>
                <w:sz w:val="22"/>
                <w:szCs w:val="22"/>
              </w:rPr>
            </w:pPr>
            <w:r w:rsidRPr="00A33367">
              <w:rPr>
                <w:color w:val="0D0D0D" w:themeColor="text1" w:themeTint="F2"/>
                <w:sz w:val="22"/>
                <w:szCs w:val="22"/>
              </w:rPr>
              <w:t>II</w:t>
            </w:r>
          </w:p>
        </w:tc>
        <w:tc>
          <w:tcPr>
            <w:tcW w:w="2700" w:type="pct"/>
            <w:vAlign w:val="center"/>
          </w:tcPr>
          <w:p w:rsidR="00FF5404" w:rsidRPr="00A33367" w:rsidRDefault="00FF5404" w:rsidP="00FF5404">
            <w:pPr>
              <w:spacing w:line="276" w:lineRule="auto"/>
              <w:jc w:val="center"/>
              <w:rPr>
                <w:color w:val="0D0D0D" w:themeColor="text1" w:themeTint="F2"/>
                <w:sz w:val="22"/>
                <w:szCs w:val="22"/>
              </w:rPr>
            </w:pPr>
            <w:r w:rsidRPr="00A33367">
              <w:rPr>
                <w:color w:val="0D0D0D" w:themeColor="text1" w:themeTint="F2"/>
                <w:sz w:val="22"/>
                <w:szCs w:val="22"/>
              </w:rPr>
              <w:t>300–500</w:t>
            </w:r>
          </w:p>
        </w:tc>
      </w:tr>
      <w:tr w:rsidR="00630219" w:rsidRPr="00A33367" w:rsidTr="00B623DC">
        <w:trPr>
          <w:trHeight w:val="20"/>
          <w:jc w:val="center"/>
        </w:trPr>
        <w:tc>
          <w:tcPr>
            <w:tcW w:w="2300" w:type="pct"/>
            <w:vAlign w:val="center"/>
          </w:tcPr>
          <w:p w:rsidR="00FF5404" w:rsidRPr="00A33367" w:rsidRDefault="00FF5404" w:rsidP="00FF5404">
            <w:pPr>
              <w:spacing w:line="276" w:lineRule="auto"/>
              <w:jc w:val="center"/>
              <w:rPr>
                <w:color w:val="0D0D0D" w:themeColor="text1" w:themeTint="F2"/>
                <w:sz w:val="22"/>
                <w:szCs w:val="22"/>
              </w:rPr>
            </w:pPr>
            <w:r w:rsidRPr="00A33367">
              <w:rPr>
                <w:color w:val="0D0D0D" w:themeColor="text1" w:themeTint="F2"/>
                <w:sz w:val="22"/>
                <w:szCs w:val="22"/>
              </w:rPr>
              <w:t>III</w:t>
            </w:r>
          </w:p>
        </w:tc>
        <w:tc>
          <w:tcPr>
            <w:tcW w:w="2700" w:type="pct"/>
            <w:vAlign w:val="center"/>
          </w:tcPr>
          <w:p w:rsidR="00FF5404" w:rsidRPr="00A33367" w:rsidRDefault="00FF5404" w:rsidP="00FF5404">
            <w:pPr>
              <w:spacing w:line="276" w:lineRule="auto"/>
              <w:jc w:val="center"/>
              <w:rPr>
                <w:color w:val="0D0D0D" w:themeColor="text1" w:themeTint="F2"/>
                <w:sz w:val="22"/>
                <w:szCs w:val="22"/>
              </w:rPr>
            </w:pPr>
            <w:r w:rsidRPr="00A33367">
              <w:rPr>
                <w:color w:val="0D0D0D" w:themeColor="text1" w:themeTint="F2"/>
                <w:sz w:val="22"/>
                <w:szCs w:val="22"/>
              </w:rPr>
              <w:t>300–100</w:t>
            </w:r>
          </w:p>
        </w:tc>
      </w:tr>
      <w:tr w:rsidR="00630219" w:rsidRPr="00A33367" w:rsidTr="00B623DC">
        <w:trPr>
          <w:trHeight w:val="20"/>
          <w:jc w:val="center"/>
        </w:trPr>
        <w:tc>
          <w:tcPr>
            <w:tcW w:w="2300" w:type="pct"/>
            <w:vAlign w:val="center"/>
          </w:tcPr>
          <w:p w:rsidR="00FF5404" w:rsidRPr="00A33367" w:rsidRDefault="00FF5404" w:rsidP="00FF5404">
            <w:pPr>
              <w:spacing w:line="276" w:lineRule="auto"/>
              <w:jc w:val="center"/>
              <w:rPr>
                <w:color w:val="0D0D0D" w:themeColor="text1" w:themeTint="F2"/>
                <w:sz w:val="22"/>
                <w:szCs w:val="22"/>
              </w:rPr>
            </w:pPr>
            <w:r w:rsidRPr="00A33367">
              <w:rPr>
                <w:color w:val="0D0D0D" w:themeColor="text1" w:themeTint="F2"/>
                <w:sz w:val="22"/>
                <w:szCs w:val="22"/>
              </w:rPr>
              <w:t>IV</w:t>
            </w:r>
          </w:p>
        </w:tc>
        <w:tc>
          <w:tcPr>
            <w:tcW w:w="2700" w:type="pct"/>
            <w:vAlign w:val="center"/>
          </w:tcPr>
          <w:p w:rsidR="00FF5404" w:rsidRPr="00A33367" w:rsidRDefault="00FF5404" w:rsidP="00FF5404">
            <w:pPr>
              <w:spacing w:line="276" w:lineRule="auto"/>
              <w:jc w:val="center"/>
              <w:rPr>
                <w:color w:val="0D0D0D" w:themeColor="text1" w:themeTint="F2"/>
                <w:sz w:val="22"/>
                <w:szCs w:val="22"/>
              </w:rPr>
            </w:pPr>
            <w:r w:rsidRPr="00A33367">
              <w:rPr>
                <w:color w:val="0D0D0D" w:themeColor="text1" w:themeTint="F2"/>
                <w:sz w:val="22"/>
                <w:szCs w:val="22"/>
              </w:rPr>
              <w:t>100–50</w:t>
            </w:r>
          </w:p>
        </w:tc>
      </w:tr>
      <w:tr w:rsidR="00630219" w:rsidRPr="00A33367" w:rsidTr="00B623DC">
        <w:trPr>
          <w:trHeight w:val="20"/>
          <w:jc w:val="center"/>
        </w:trPr>
        <w:tc>
          <w:tcPr>
            <w:tcW w:w="2300" w:type="pct"/>
            <w:vAlign w:val="center"/>
          </w:tcPr>
          <w:p w:rsidR="00FF5404" w:rsidRPr="00A33367" w:rsidRDefault="00FF5404" w:rsidP="00FF5404">
            <w:pPr>
              <w:spacing w:line="276" w:lineRule="auto"/>
              <w:jc w:val="center"/>
              <w:rPr>
                <w:color w:val="0D0D0D" w:themeColor="text1" w:themeTint="F2"/>
                <w:sz w:val="22"/>
                <w:szCs w:val="22"/>
              </w:rPr>
            </w:pPr>
            <w:r w:rsidRPr="00A33367">
              <w:rPr>
                <w:color w:val="0D0D0D" w:themeColor="text1" w:themeTint="F2"/>
                <w:sz w:val="22"/>
                <w:szCs w:val="22"/>
              </w:rPr>
              <w:t>V</w:t>
            </w:r>
          </w:p>
        </w:tc>
        <w:tc>
          <w:tcPr>
            <w:tcW w:w="2700" w:type="pct"/>
            <w:vAlign w:val="center"/>
          </w:tcPr>
          <w:p w:rsidR="00FF5404" w:rsidRPr="00A33367" w:rsidRDefault="00FF5404" w:rsidP="00FF5404">
            <w:pPr>
              <w:spacing w:line="276" w:lineRule="auto"/>
              <w:jc w:val="center"/>
              <w:rPr>
                <w:color w:val="0D0D0D" w:themeColor="text1" w:themeTint="F2"/>
                <w:sz w:val="22"/>
                <w:szCs w:val="22"/>
              </w:rPr>
            </w:pPr>
            <w:r w:rsidRPr="00A33367">
              <w:rPr>
                <w:color w:val="0D0D0D" w:themeColor="text1" w:themeTint="F2"/>
                <w:sz w:val="22"/>
                <w:szCs w:val="22"/>
              </w:rPr>
              <w:t>50</w:t>
            </w:r>
          </w:p>
        </w:tc>
      </w:tr>
    </w:tbl>
    <w:p w:rsidR="00D61D1D" w:rsidRPr="00A33367" w:rsidRDefault="00D61D1D" w:rsidP="00D61D1D">
      <w:pPr>
        <w:spacing w:line="276" w:lineRule="auto"/>
        <w:ind w:firstLine="709"/>
        <w:jc w:val="both"/>
        <w:rPr>
          <w:color w:val="0D0D0D" w:themeColor="text1" w:themeTint="F2"/>
          <w:sz w:val="26"/>
          <w:szCs w:val="26"/>
        </w:rPr>
      </w:pPr>
      <w:r w:rsidRPr="00A33367">
        <w:rPr>
          <w:color w:val="0D0D0D" w:themeColor="text1" w:themeTint="F2"/>
          <w:sz w:val="26"/>
          <w:szCs w:val="26"/>
        </w:rPr>
        <w:t>Территория санитарно-защитной зоны предназначена для:</w:t>
      </w:r>
    </w:p>
    <w:p w:rsidR="00D61D1D" w:rsidRPr="00A33367" w:rsidRDefault="00D61D1D" w:rsidP="00D61D1D">
      <w:pPr>
        <w:spacing w:line="276" w:lineRule="auto"/>
        <w:ind w:firstLine="709"/>
        <w:jc w:val="both"/>
        <w:rPr>
          <w:color w:val="0D0D0D" w:themeColor="text1" w:themeTint="F2"/>
          <w:sz w:val="26"/>
          <w:szCs w:val="26"/>
        </w:rPr>
      </w:pPr>
      <w:r w:rsidRPr="00A33367">
        <w:rPr>
          <w:color w:val="0D0D0D" w:themeColor="text1" w:themeTint="F2"/>
          <w:sz w:val="26"/>
          <w:szCs w:val="26"/>
        </w:rPr>
        <w:t>- снижения уровня воздействия до требуемых гигиенических нормативов по всем факторам воздействия за ее пределами;</w:t>
      </w:r>
    </w:p>
    <w:p w:rsidR="00D61D1D" w:rsidRPr="00A33367" w:rsidRDefault="00D61D1D" w:rsidP="00D61D1D">
      <w:pPr>
        <w:spacing w:line="276" w:lineRule="auto"/>
        <w:ind w:firstLine="709"/>
        <w:jc w:val="both"/>
        <w:rPr>
          <w:color w:val="0D0D0D" w:themeColor="text1" w:themeTint="F2"/>
          <w:sz w:val="26"/>
          <w:szCs w:val="26"/>
        </w:rPr>
      </w:pPr>
      <w:r w:rsidRPr="00A33367">
        <w:rPr>
          <w:color w:val="0D0D0D" w:themeColor="text1" w:themeTint="F2"/>
          <w:sz w:val="26"/>
          <w:szCs w:val="26"/>
        </w:rPr>
        <w:lastRenderedPageBreak/>
        <w:t>- создания санитарно-защитного барьера между территорией предприятия (группы предприятий) и территорией жилой застройки;</w:t>
      </w:r>
    </w:p>
    <w:p w:rsidR="00D61D1D" w:rsidRPr="00A33367" w:rsidRDefault="00D61D1D" w:rsidP="00D61D1D">
      <w:pPr>
        <w:spacing w:line="276" w:lineRule="auto"/>
        <w:ind w:firstLine="709"/>
        <w:jc w:val="both"/>
        <w:rPr>
          <w:color w:val="0D0D0D" w:themeColor="text1" w:themeTint="F2"/>
          <w:sz w:val="26"/>
          <w:szCs w:val="26"/>
        </w:rPr>
      </w:pPr>
      <w:r w:rsidRPr="00A33367">
        <w:rPr>
          <w:color w:val="0D0D0D" w:themeColor="text1" w:themeTint="F2"/>
          <w:sz w:val="26"/>
          <w:szCs w:val="26"/>
        </w:rPr>
        <w:t>- 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повышения комфортности микроклимата.</w:t>
      </w:r>
    </w:p>
    <w:p w:rsidR="009B1DAC" w:rsidRPr="00A33367" w:rsidRDefault="009B1DAC" w:rsidP="009B1DAC">
      <w:pPr>
        <w:spacing w:line="276" w:lineRule="auto"/>
        <w:ind w:firstLine="709"/>
        <w:jc w:val="both"/>
        <w:rPr>
          <w:color w:val="0D0D0D" w:themeColor="text1" w:themeTint="F2"/>
          <w:sz w:val="26"/>
          <w:szCs w:val="26"/>
        </w:rPr>
      </w:pPr>
      <w:r w:rsidRPr="00A33367">
        <w:rPr>
          <w:color w:val="0D0D0D" w:themeColor="text1" w:themeTint="F2"/>
          <w:sz w:val="26"/>
          <w:szCs w:val="26"/>
        </w:rPr>
        <w:t>Промышленные предприятия должны иметь утвержденные проекты санитарно-защитных зон.</w:t>
      </w:r>
    </w:p>
    <w:p w:rsidR="009B1DAC" w:rsidRPr="00A33367" w:rsidRDefault="009B1DAC" w:rsidP="009B1DAC">
      <w:pPr>
        <w:spacing w:line="276" w:lineRule="auto"/>
        <w:ind w:firstLine="709"/>
        <w:jc w:val="both"/>
        <w:rPr>
          <w:color w:val="0D0D0D" w:themeColor="text1" w:themeTint="F2"/>
          <w:sz w:val="26"/>
          <w:szCs w:val="26"/>
        </w:rPr>
      </w:pPr>
      <w:r w:rsidRPr="00A33367">
        <w:rPr>
          <w:color w:val="0D0D0D" w:themeColor="text1" w:themeTint="F2"/>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A33367" w:rsidRDefault="00D61D1D" w:rsidP="00D61D1D">
      <w:pPr>
        <w:spacing w:line="276" w:lineRule="auto"/>
        <w:ind w:firstLine="709"/>
        <w:jc w:val="both"/>
        <w:rPr>
          <w:color w:val="0D0D0D" w:themeColor="text1" w:themeTint="F2"/>
          <w:sz w:val="26"/>
          <w:szCs w:val="26"/>
        </w:rPr>
      </w:pPr>
      <w:r w:rsidRPr="00A33367">
        <w:rPr>
          <w:color w:val="0D0D0D" w:themeColor="text1" w:themeTint="F2"/>
          <w:sz w:val="26"/>
          <w:szCs w:val="26"/>
        </w:rPr>
        <w:t>Промышленные предприятия должны иметь утвержденные проекты санитарно-защитных зон.</w:t>
      </w:r>
    </w:p>
    <w:p w:rsidR="00D61D1D" w:rsidRPr="00A33367" w:rsidRDefault="00D61D1D" w:rsidP="00D61D1D">
      <w:pPr>
        <w:spacing w:line="276" w:lineRule="auto"/>
        <w:ind w:firstLine="709"/>
        <w:jc w:val="both"/>
        <w:rPr>
          <w:color w:val="0D0D0D" w:themeColor="text1" w:themeTint="F2"/>
          <w:sz w:val="26"/>
          <w:szCs w:val="26"/>
        </w:rPr>
      </w:pPr>
      <w:r w:rsidRPr="00A33367">
        <w:rPr>
          <w:color w:val="0D0D0D" w:themeColor="text1" w:themeTint="F2"/>
          <w:sz w:val="26"/>
          <w:szCs w:val="26"/>
        </w:rPr>
        <w:t>Предприятия, расположенные на территории сельского поселения, не имеют разработанных санитарно-защитных зон. При отсутствии утвержденной СЗЗ принимаются нормативные размеры СЗЗ по СанПиН 2.2.1/2.1.1.1200-03 в соответствии с санитарной классификацией предприятий, производств и объектов.</w:t>
      </w:r>
    </w:p>
    <w:p w:rsidR="00D61D1D" w:rsidRPr="00A33367" w:rsidRDefault="00D61D1D" w:rsidP="00D61D1D">
      <w:pPr>
        <w:spacing w:line="276" w:lineRule="auto"/>
        <w:ind w:firstLine="720"/>
        <w:jc w:val="both"/>
        <w:rPr>
          <w:color w:val="0D0D0D" w:themeColor="text1" w:themeTint="F2"/>
          <w:sz w:val="26"/>
          <w:szCs w:val="26"/>
        </w:rPr>
      </w:pPr>
      <w:r w:rsidRPr="00A33367">
        <w:rPr>
          <w:color w:val="0D0D0D" w:themeColor="text1" w:themeTint="F2"/>
          <w:sz w:val="26"/>
          <w:szCs w:val="26"/>
        </w:rPr>
        <w:t>Для автодорог и автостоянок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r w:rsidR="00AE00EB" w:rsidRPr="00A33367">
        <w:rPr>
          <w:color w:val="0D0D0D" w:themeColor="text1" w:themeTint="F2"/>
          <w:sz w:val="26"/>
          <w:szCs w:val="26"/>
        </w:rPr>
        <w:t>В соответствии с СанПиНом</w:t>
      </w:r>
      <w:r w:rsidRPr="00A33367">
        <w:rPr>
          <w:color w:val="0D0D0D" w:themeColor="text1" w:themeTint="F2"/>
          <w:sz w:val="26"/>
          <w:szCs w:val="26"/>
        </w:rPr>
        <w:t xml:space="preserve"> 2.2.1/2.1.1.1200-03 «Санитарно-защитные зоны и санитарная классификация предприятий, сооружений и иных объектов»)</w:t>
      </w:r>
    </w:p>
    <w:p w:rsidR="00D61D1D" w:rsidRPr="00A33367" w:rsidRDefault="00D61D1D" w:rsidP="00D61D1D">
      <w:pPr>
        <w:spacing w:line="276" w:lineRule="auto"/>
        <w:ind w:firstLine="900"/>
        <w:jc w:val="both"/>
        <w:rPr>
          <w:color w:val="0D0D0D" w:themeColor="text1" w:themeTint="F2"/>
          <w:sz w:val="26"/>
          <w:szCs w:val="26"/>
        </w:rPr>
      </w:pPr>
      <w:r w:rsidRPr="00A33367">
        <w:rPr>
          <w:color w:val="0D0D0D" w:themeColor="text1" w:themeTint="F2"/>
          <w:sz w:val="26"/>
          <w:szCs w:val="26"/>
        </w:rPr>
        <w:t xml:space="preserve">Допустимый режим использования и застройки санитарно-защитных зон необходимо принимать в соответствии с действующим законодательством, санитарными правилами, приведенными в </w:t>
      </w:r>
      <w:hyperlink r:id="rId42" w:tooltip="Санитарно-защитные зоны и санитарная классификация предприятий, сооружений и иных объектов" w:history="1">
        <w:r w:rsidRPr="00A33367">
          <w:rPr>
            <w:rStyle w:val="a7"/>
            <w:rFonts w:eastAsia="MS Gothic"/>
            <w:color w:val="0D0D0D" w:themeColor="text1" w:themeTint="F2"/>
            <w:sz w:val="26"/>
            <w:szCs w:val="26"/>
          </w:rPr>
          <w:t>СанПиН 2.2.1/2.1.1.1200</w:t>
        </w:r>
      </w:hyperlink>
      <w:r w:rsidRPr="00A33367">
        <w:rPr>
          <w:color w:val="0D0D0D" w:themeColor="text1" w:themeTint="F2"/>
          <w:sz w:val="26"/>
          <w:szCs w:val="26"/>
        </w:rPr>
        <w:t xml:space="preserve"> и СНиП 2.07.01-89, а также по согласованию с местными органами санитарно-эпидемиологического надзора.</w:t>
      </w:r>
    </w:p>
    <w:p w:rsidR="005610F9" w:rsidRPr="00630219" w:rsidRDefault="005610F9" w:rsidP="00D61D1D">
      <w:pPr>
        <w:spacing w:line="276" w:lineRule="auto"/>
        <w:ind w:firstLine="900"/>
        <w:jc w:val="both"/>
        <w:rPr>
          <w:color w:val="FF0000"/>
          <w:sz w:val="26"/>
          <w:szCs w:val="26"/>
        </w:rPr>
      </w:pPr>
    </w:p>
    <w:bookmarkEnd w:id="86"/>
    <w:bookmarkEnd w:id="87"/>
    <w:bookmarkEnd w:id="88"/>
    <w:bookmarkEnd w:id="89"/>
    <w:bookmarkEnd w:id="90"/>
    <w:bookmarkEnd w:id="91"/>
    <w:p w:rsidR="00D61D1D" w:rsidRPr="00B84CDD" w:rsidRDefault="00D61D1D" w:rsidP="00D61D1D">
      <w:pPr>
        <w:spacing w:line="276" w:lineRule="auto"/>
        <w:jc w:val="center"/>
        <w:rPr>
          <w:color w:val="0D0D0D" w:themeColor="text1" w:themeTint="F2"/>
        </w:rPr>
      </w:pPr>
      <w:r w:rsidRPr="00B84CDD">
        <w:rPr>
          <w:b/>
          <w:bCs/>
          <w:i/>
          <w:color w:val="0D0D0D" w:themeColor="text1" w:themeTint="F2"/>
          <w:sz w:val="26"/>
          <w:szCs w:val="26"/>
        </w:rPr>
        <w:t>Зона санитарной охраны источников питьевого водоснабжения</w:t>
      </w:r>
    </w:p>
    <w:p w:rsidR="00275F5A" w:rsidRPr="00B84CDD" w:rsidRDefault="00275F5A" w:rsidP="00091BD5">
      <w:pPr>
        <w:shd w:val="clear" w:color="auto" w:fill="FFFFFF"/>
        <w:spacing w:line="276" w:lineRule="auto"/>
        <w:ind w:left="10" w:firstLine="720"/>
        <w:jc w:val="both"/>
        <w:rPr>
          <w:color w:val="0D0D0D" w:themeColor="text1" w:themeTint="F2"/>
          <w:sz w:val="26"/>
          <w:szCs w:val="26"/>
        </w:rPr>
      </w:pPr>
      <w:r w:rsidRPr="00B84CDD">
        <w:rPr>
          <w:color w:val="0D0D0D" w:themeColor="text1" w:themeTint="F2"/>
          <w:sz w:val="26"/>
          <w:szCs w:val="26"/>
        </w:rPr>
        <w:t xml:space="preserve">Централизованная система водоснабжения на территории поселения присутствует </w:t>
      </w:r>
      <w:r w:rsidR="000F11D2" w:rsidRPr="00B84CDD">
        <w:rPr>
          <w:color w:val="0D0D0D" w:themeColor="text1" w:themeTint="F2"/>
          <w:sz w:val="26"/>
          <w:szCs w:val="26"/>
        </w:rPr>
        <w:t xml:space="preserve">в </w:t>
      </w:r>
      <w:r w:rsidR="00B84CDD" w:rsidRPr="00B84CDD">
        <w:rPr>
          <w:color w:val="0D0D0D" w:themeColor="text1" w:themeTint="F2"/>
          <w:sz w:val="26"/>
          <w:szCs w:val="26"/>
        </w:rPr>
        <w:t>дер. Галкино, дер. Озеро, дер. Дубинино, дер. Болобоново, дер. Люблинка</w:t>
      </w:r>
      <w:r w:rsidR="00091BD5" w:rsidRPr="00B84CDD">
        <w:rPr>
          <w:color w:val="0D0D0D" w:themeColor="text1" w:themeTint="F2"/>
          <w:sz w:val="26"/>
          <w:szCs w:val="26"/>
        </w:rPr>
        <w:t>.</w:t>
      </w:r>
    </w:p>
    <w:p w:rsidR="00D61D1D" w:rsidRPr="00B84CDD" w:rsidRDefault="00AE00EB" w:rsidP="00D61D1D">
      <w:pPr>
        <w:shd w:val="clear" w:color="auto" w:fill="FFFFFF"/>
        <w:spacing w:line="276" w:lineRule="auto"/>
        <w:ind w:left="10" w:firstLine="720"/>
        <w:jc w:val="both"/>
        <w:rPr>
          <w:color w:val="0D0D0D" w:themeColor="text1" w:themeTint="F2"/>
          <w:sz w:val="26"/>
          <w:szCs w:val="26"/>
        </w:rPr>
      </w:pPr>
      <w:r w:rsidRPr="00B84CDD">
        <w:rPr>
          <w:color w:val="0D0D0D" w:themeColor="text1" w:themeTint="F2"/>
          <w:sz w:val="26"/>
          <w:szCs w:val="26"/>
        </w:rPr>
        <w:t>В соответствии с СанПиНом</w:t>
      </w:r>
      <w:r w:rsidR="00D61D1D" w:rsidRPr="00B84CDD">
        <w:rPr>
          <w:color w:val="0D0D0D" w:themeColor="text1" w:themeTint="F2"/>
          <w:sz w:val="26"/>
          <w:szCs w:val="26"/>
        </w:rPr>
        <w:t xml:space="preserve"> 2.1.4.1110-02 источники водоснабжения должны иметь зоны санитарной охраны (далее - ЗСО).</w:t>
      </w:r>
    </w:p>
    <w:p w:rsidR="00D61D1D" w:rsidRPr="00B84CDD" w:rsidRDefault="00D61D1D" w:rsidP="00D61D1D">
      <w:pPr>
        <w:shd w:val="clear" w:color="auto" w:fill="FFFFFF"/>
        <w:spacing w:line="276" w:lineRule="auto"/>
        <w:ind w:left="10" w:firstLine="720"/>
        <w:jc w:val="both"/>
        <w:rPr>
          <w:color w:val="0D0D0D" w:themeColor="text1" w:themeTint="F2"/>
          <w:sz w:val="26"/>
          <w:szCs w:val="26"/>
        </w:rPr>
      </w:pPr>
      <w:r w:rsidRPr="00B84CDD">
        <w:rPr>
          <w:color w:val="0D0D0D" w:themeColor="text1" w:themeTint="F2"/>
          <w:sz w:val="26"/>
          <w:szCs w:val="26"/>
        </w:rPr>
        <w:t xml:space="preserve">В состав ЗСО входят три пояса. Первый пояс - пояс строгого режима, второй и третий пояса - пояса ограничений. Первый пояс (строгого режима) включает в себя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w:t>
      </w:r>
      <w:r w:rsidRPr="00B84CDD">
        <w:rPr>
          <w:color w:val="0D0D0D" w:themeColor="text1" w:themeTint="F2"/>
          <w:sz w:val="26"/>
          <w:szCs w:val="26"/>
        </w:rPr>
        <w:lastRenderedPageBreak/>
        <w:t>повреждения. Во второй и третий пояса (пояса ограничений) входят территории, предназначенные для предупреждения загрязнения воды и источников водоснабжения.</w:t>
      </w:r>
    </w:p>
    <w:p w:rsidR="00EE493A" w:rsidRDefault="003A2B77" w:rsidP="00B04ABA">
      <w:pPr>
        <w:shd w:val="clear" w:color="auto" w:fill="FFFFFF"/>
        <w:spacing w:line="276" w:lineRule="auto"/>
        <w:ind w:left="10" w:firstLine="720"/>
        <w:jc w:val="both"/>
        <w:rPr>
          <w:color w:val="0D0D0D" w:themeColor="text1" w:themeTint="F2"/>
          <w:sz w:val="26"/>
          <w:szCs w:val="26"/>
        </w:rPr>
      </w:pPr>
      <w:r w:rsidRPr="00B84CDD">
        <w:rPr>
          <w:color w:val="0D0D0D" w:themeColor="text1" w:themeTint="F2"/>
          <w:sz w:val="26"/>
          <w:szCs w:val="26"/>
        </w:rPr>
        <w:t>В настоящее время территории водозаборных сооружений не благоустроены.</w:t>
      </w:r>
      <w:r w:rsidR="00B04ABA" w:rsidRPr="00B84CDD">
        <w:rPr>
          <w:color w:val="0D0D0D" w:themeColor="text1" w:themeTint="F2"/>
          <w:sz w:val="26"/>
          <w:szCs w:val="26"/>
        </w:rPr>
        <w:t xml:space="preserve"> </w:t>
      </w:r>
      <w:r w:rsidR="00EE493A" w:rsidRPr="00B84CDD">
        <w:rPr>
          <w:color w:val="0D0D0D" w:themeColor="text1" w:themeTint="F2"/>
          <w:sz w:val="26"/>
          <w:szCs w:val="26"/>
        </w:rPr>
        <w:t>На первую очередь генеральным планом пр</w:t>
      </w:r>
      <w:r w:rsidR="00437751" w:rsidRPr="00B84CDD">
        <w:rPr>
          <w:color w:val="0D0D0D" w:themeColor="text1" w:themeTint="F2"/>
          <w:sz w:val="26"/>
          <w:szCs w:val="26"/>
        </w:rPr>
        <w:t>ед</w:t>
      </w:r>
      <w:r w:rsidR="00EE493A" w:rsidRPr="00B84CDD">
        <w:rPr>
          <w:color w:val="0D0D0D" w:themeColor="text1" w:themeTint="F2"/>
          <w:sz w:val="26"/>
          <w:szCs w:val="26"/>
        </w:rPr>
        <w:t xml:space="preserve">лагается благоустройство 1-го пояса ЗСО на всех водозаборных сооружениях </w:t>
      </w:r>
      <w:r w:rsidR="00091BD5" w:rsidRPr="00B84CDD">
        <w:rPr>
          <w:color w:val="0D0D0D" w:themeColor="text1" w:themeTint="F2"/>
          <w:sz w:val="26"/>
          <w:szCs w:val="26"/>
        </w:rPr>
        <w:t>сельского поселения</w:t>
      </w:r>
      <w:r w:rsidR="00EE493A" w:rsidRPr="00B84CDD">
        <w:rPr>
          <w:color w:val="0D0D0D" w:themeColor="text1" w:themeTint="F2"/>
          <w:sz w:val="26"/>
          <w:szCs w:val="26"/>
        </w:rPr>
        <w:t xml:space="preserve">.  </w:t>
      </w:r>
    </w:p>
    <w:p w:rsidR="00D61D1D" w:rsidRPr="00B84CDD" w:rsidRDefault="00D61D1D" w:rsidP="00D61D1D">
      <w:pPr>
        <w:spacing w:line="276" w:lineRule="auto"/>
        <w:jc w:val="center"/>
        <w:rPr>
          <w:b/>
          <w:bCs/>
          <w:i/>
          <w:color w:val="0D0D0D" w:themeColor="text1" w:themeTint="F2"/>
          <w:sz w:val="26"/>
          <w:szCs w:val="26"/>
        </w:rPr>
      </w:pPr>
      <w:r w:rsidRPr="00B84CDD">
        <w:rPr>
          <w:b/>
          <w:bCs/>
          <w:i/>
          <w:color w:val="0D0D0D" w:themeColor="text1" w:themeTint="F2"/>
          <w:sz w:val="26"/>
          <w:szCs w:val="26"/>
        </w:rPr>
        <w:t>Инженерная подготовка территории</w:t>
      </w:r>
    </w:p>
    <w:p w:rsidR="00D61D1D" w:rsidRPr="00B84CDD" w:rsidRDefault="00D61D1D" w:rsidP="00D61D1D">
      <w:pPr>
        <w:spacing w:line="276" w:lineRule="auto"/>
        <w:ind w:firstLine="720"/>
        <w:jc w:val="both"/>
        <w:rPr>
          <w:color w:val="0D0D0D" w:themeColor="text1" w:themeTint="F2"/>
          <w:sz w:val="26"/>
          <w:szCs w:val="26"/>
        </w:rPr>
      </w:pPr>
      <w:r w:rsidRPr="00B84CDD">
        <w:rPr>
          <w:color w:val="0D0D0D" w:themeColor="text1" w:themeTint="F2"/>
          <w:sz w:val="26"/>
          <w:szCs w:val="26"/>
        </w:rPr>
        <w:t>Инженерная подготовка территории должна обеспечивать возможность градостроительного освоения районов, подлежащих застройке. 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в соответствии с требованиями СНиП 2.07.01-89.</w:t>
      </w:r>
    </w:p>
    <w:p w:rsidR="00D61D1D" w:rsidRPr="00B84CDD" w:rsidRDefault="00D61D1D" w:rsidP="00AE00EB">
      <w:pPr>
        <w:spacing w:line="276" w:lineRule="auto"/>
        <w:jc w:val="center"/>
        <w:rPr>
          <w:b/>
          <w:bCs/>
          <w:i/>
          <w:color w:val="0D0D0D" w:themeColor="text1" w:themeTint="F2"/>
          <w:sz w:val="26"/>
          <w:szCs w:val="26"/>
        </w:rPr>
      </w:pPr>
      <w:r w:rsidRPr="00B84CDD">
        <w:rPr>
          <w:b/>
          <w:bCs/>
          <w:i/>
          <w:color w:val="0D0D0D" w:themeColor="text1" w:themeTint="F2"/>
          <w:sz w:val="26"/>
          <w:szCs w:val="26"/>
        </w:rPr>
        <w:t>Состояние и формирование природно-экологического каркаса</w:t>
      </w:r>
    </w:p>
    <w:p w:rsidR="00D61D1D" w:rsidRPr="00B84CDD" w:rsidRDefault="00D61D1D" w:rsidP="00AE00EB">
      <w:pPr>
        <w:spacing w:line="276" w:lineRule="auto"/>
        <w:ind w:firstLine="720"/>
        <w:jc w:val="both"/>
        <w:rPr>
          <w:color w:val="0D0D0D" w:themeColor="text1" w:themeTint="F2"/>
          <w:sz w:val="26"/>
          <w:szCs w:val="26"/>
        </w:rPr>
      </w:pPr>
      <w:r w:rsidRPr="00B84CDD">
        <w:rPr>
          <w:color w:val="0D0D0D" w:themeColor="text1" w:themeTint="F2"/>
          <w:sz w:val="26"/>
          <w:szCs w:val="26"/>
        </w:rPr>
        <w:t xml:space="preserve">Природно-экологический каркас территории сельского поселения </w:t>
      </w:r>
      <w:r w:rsidR="00AE00EB" w:rsidRPr="00B84CDD">
        <w:rPr>
          <w:color w:val="0D0D0D" w:themeColor="text1" w:themeTint="F2"/>
          <w:sz w:val="26"/>
          <w:szCs w:val="26"/>
        </w:rPr>
        <w:t>формируется из</w:t>
      </w:r>
      <w:r w:rsidRPr="00B84CDD">
        <w:rPr>
          <w:color w:val="0D0D0D" w:themeColor="text1" w:themeTint="F2"/>
          <w:sz w:val="26"/>
          <w:szCs w:val="26"/>
        </w:rPr>
        <w:t xml:space="preserve"> существующих и планируемых природоохранных объектов разного уровня, из специфических комплексов –лесов внутри населенных пунктов и лесов государственного лесного фонда, искусственно созданных лесополос и лесопарков, гидрографических </w:t>
      </w:r>
      <w:r w:rsidR="00AE00EB" w:rsidRPr="00B84CDD">
        <w:rPr>
          <w:color w:val="0D0D0D" w:themeColor="text1" w:themeTint="F2"/>
          <w:sz w:val="26"/>
          <w:szCs w:val="26"/>
        </w:rPr>
        <w:t>объектов, существующих</w:t>
      </w:r>
      <w:r w:rsidRPr="00B84CDD">
        <w:rPr>
          <w:color w:val="0D0D0D" w:themeColor="text1" w:themeTint="F2"/>
          <w:sz w:val="26"/>
          <w:szCs w:val="26"/>
        </w:rPr>
        <w:t xml:space="preserve"> рекреационных зон. Все эти объекты составят в совокупности единую систему поддержания экологического баланса территории и сохранения природно-территориальных комплексов.</w:t>
      </w:r>
    </w:p>
    <w:p w:rsidR="00D61D1D" w:rsidRPr="00B84CDD" w:rsidRDefault="00D61D1D" w:rsidP="00243BE6">
      <w:pPr>
        <w:spacing w:line="276" w:lineRule="auto"/>
        <w:jc w:val="center"/>
        <w:rPr>
          <w:b/>
          <w:bCs/>
          <w:i/>
          <w:color w:val="0D0D0D" w:themeColor="text1" w:themeTint="F2"/>
          <w:sz w:val="26"/>
          <w:szCs w:val="26"/>
        </w:rPr>
      </w:pPr>
      <w:r w:rsidRPr="00B84CDD">
        <w:rPr>
          <w:b/>
          <w:bCs/>
          <w:i/>
          <w:color w:val="0D0D0D" w:themeColor="text1" w:themeTint="F2"/>
          <w:sz w:val="26"/>
          <w:szCs w:val="26"/>
        </w:rPr>
        <w:t>Предварительный прогноз возможных неблагоприятных изменений природной и техногенной среды при строительстве</w:t>
      </w:r>
    </w:p>
    <w:p w:rsidR="00D61D1D" w:rsidRPr="00B84CDD" w:rsidRDefault="00D61D1D" w:rsidP="00243BE6">
      <w:pPr>
        <w:spacing w:line="276" w:lineRule="auto"/>
        <w:ind w:firstLine="720"/>
        <w:jc w:val="both"/>
        <w:rPr>
          <w:color w:val="0D0D0D" w:themeColor="text1" w:themeTint="F2"/>
          <w:sz w:val="26"/>
          <w:szCs w:val="26"/>
        </w:rPr>
      </w:pPr>
      <w:r w:rsidRPr="00B84CDD">
        <w:rPr>
          <w:color w:val="0D0D0D" w:themeColor="text1" w:themeTint="F2"/>
          <w:sz w:val="26"/>
          <w:szCs w:val="26"/>
        </w:rPr>
        <w:t>Размещение новых объектов строительства на территории сельского поселения является комплексным антропогенным фактором, который неминуемо приведет к повышению техногенной нагрузки, что бесспорно повлечет за собой определенные изменения как окружающей среды, так и социальной обстановки в районе строительства.</w:t>
      </w:r>
    </w:p>
    <w:p w:rsidR="00D61D1D" w:rsidRPr="00B84CDD" w:rsidRDefault="00D61D1D" w:rsidP="00243BE6">
      <w:pPr>
        <w:spacing w:line="276" w:lineRule="auto"/>
        <w:ind w:firstLine="720"/>
        <w:jc w:val="both"/>
        <w:rPr>
          <w:color w:val="0D0D0D" w:themeColor="text1" w:themeTint="F2"/>
          <w:sz w:val="26"/>
          <w:szCs w:val="26"/>
        </w:rPr>
      </w:pPr>
      <w:r w:rsidRPr="00B84CDD">
        <w:rPr>
          <w:color w:val="0D0D0D" w:themeColor="text1" w:themeTint="F2"/>
          <w:sz w:val="26"/>
          <w:szCs w:val="26"/>
        </w:rPr>
        <w:t>Воздействие на состояние окружающей среды в результате планируемого размещения строительных объектов можно спрогнозировать по следующим основным направлениям:</w:t>
      </w:r>
    </w:p>
    <w:p w:rsidR="00D61D1D" w:rsidRPr="00B84CDD" w:rsidRDefault="00D61D1D" w:rsidP="00243BE6">
      <w:pPr>
        <w:spacing w:line="276" w:lineRule="auto"/>
        <w:ind w:firstLine="720"/>
        <w:jc w:val="both"/>
        <w:rPr>
          <w:color w:val="0D0D0D" w:themeColor="text1" w:themeTint="F2"/>
          <w:sz w:val="26"/>
          <w:szCs w:val="26"/>
        </w:rPr>
      </w:pPr>
      <w:r w:rsidRPr="00B84CDD">
        <w:rPr>
          <w:color w:val="0D0D0D" w:themeColor="text1" w:themeTint="F2"/>
          <w:sz w:val="26"/>
          <w:szCs w:val="26"/>
        </w:rPr>
        <w:t>- изменение состава поверхностных и грунтовых вод;</w:t>
      </w:r>
    </w:p>
    <w:p w:rsidR="00D61D1D" w:rsidRPr="00B84CDD" w:rsidRDefault="00243BE6" w:rsidP="00243BE6">
      <w:pPr>
        <w:spacing w:line="276" w:lineRule="auto"/>
        <w:ind w:firstLine="720"/>
        <w:jc w:val="both"/>
        <w:rPr>
          <w:color w:val="0D0D0D" w:themeColor="text1" w:themeTint="F2"/>
          <w:sz w:val="26"/>
          <w:szCs w:val="26"/>
        </w:rPr>
      </w:pPr>
      <w:r w:rsidRPr="00B84CDD">
        <w:rPr>
          <w:color w:val="0D0D0D" w:themeColor="text1" w:themeTint="F2"/>
          <w:sz w:val="26"/>
          <w:szCs w:val="26"/>
        </w:rPr>
        <w:t>- </w:t>
      </w:r>
      <w:r w:rsidR="00D61D1D" w:rsidRPr="00B84CDD">
        <w:rPr>
          <w:color w:val="0D0D0D" w:themeColor="text1" w:themeTint="F2"/>
          <w:sz w:val="26"/>
          <w:szCs w:val="26"/>
        </w:rPr>
        <w:t>нарушение геологической среды и предпола</w:t>
      </w:r>
      <w:r w:rsidR="00FB2DDC" w:rsidRPr="00B84CDD">
        <w:rPr>
          <w:color w:val="0D0D0D" w:themeColor="text1" w:themeTint="F2"/>
          <w:sz w:val="26"/>
          <w:szCs w:val="26"/>
        </w:rPr>
        <w:t>гаемый уровень загрязнения почв;</w:t>
      </w:r>
    </w:p>
    <w:p w:rsidR="00D61D1D" w:rsidRPr="00B84CDD" w:rsidRDefault="00D61D1D" w:rsidP="00243BE6">
      <w:pPr>
        <w:spacing w:line="276" w:lineRule="auto"/>
        <w:ind w:firstLine="720"/>
        <w:jc w:val="both"/>
        <w:rPr>
          <w:color w:val="0D0D0D" w:themeColor="text1" w:themeTint="F2"/>
          <w:sz w:val="26"/>
          <w:szCs w:val="26"/>
        </w:rPr>
      </w:pPr>
      <w:r w:rsidRPr="00B84CDD">
        <w:rPr>
          <w:color w:val="0D0D0D" w:themeColor="text1" w:themeTint="F2"/>
          <w:sz w:val="26"/>
          <w:szCs w:val="26"/>
        </w:rPr>
        <w:t>-</w:t>
      </w:r>
      <w:r w:rsidR="00243BE6" w:rsidRPr="00B84CDD">
        <w:rPr>
          <w:color w:val="0D0D0D" w:themeColor="text1" w:themeTint="F2"/>
          <w:sz w:val="26"/>
          <w:szCs w:val="26"/>
        </w:rPr>
        <w:t> </w:t>
      </w:r>
      <w:r w:rsidRPr="00B84CDD">
        <w:rPr>
          <w:color w:val="0D0D0D" w:themeColor="text1" w:themeTint="F2"/>
          <w:sz w:val="26"/>
          <w:szCs w:val="26"/>
        </w:rPr>
        <w:t>характер изменений состава приземных слоев воздуха за счет увеличения выбросов в атмосферу.</w:t>
      </w:r>
    </w:p>
    <w:p w:rsidR="00D40138" w:rsidRPr="00B84CDD" w:rsidRDefault="00D40138" w:rsidP="00243BE6">
      <w:pPr>
        <w:spacing w:line="276" w:lineRule="auto"/>
        <w:ind w:firstLine="720"/>
        <w:jc w:val="both"/>
        <w:rPr>
          <w:color w:val="0D0D0D" w:themeColor="text1" w:themeTint="F2"/>
          <w:sz w:val="26"/>
          <w:szCs w:val="26"/>
        </w:rPr>
      </w:pPr>
    </w:p>
    <w:p w:rsidR="00D61D1D" w:rsidRPr="00B84CDD" w:rsidRDefault="00D61D1D" w:rsidP="00243BE6">
      <w:pPr>
        <w:spacing w:line="276" w:lineRule="auto"/>
        <w:jc w:val="center"/>
        <w:rPr>
          <w:b/>
          <w:bCs/>
          <w:i/>
          <w:color w:val="0D0D0D" w:themeColor="text1" w:themeTint="F2"/>
          <w:sz w:val="26"/>
          <w:szCs w:val="26"/>
        </w:rPr>
      </w:pPr>
      <w:r w:rsidRPr="00B84CDD">
        <w:rPr>
          <w:b/>
          <w:bCs/>
          <w:i/>
          <w:color w:val="0D0D0D" w:themeColor="text1" w:themeTint="F2"/>
          <w:sz w:val="26"/>
          <w:szCs w:val="26"/>
        </w:rPr>
        <w:t>Выводы</w:t>
      </w:r>
    </w:p>
    <w:p w:rsidR="00D61D1D" w:rsidRPr="00B84CDD" w:rsidRDefault="00D61D1D" w:rsidP="00243BE6">
      <w:pPr>
        <w:spacing w:line="276" w:lineRule="auto"/>
        <w:ind w:firstLine="720"/>
        <w:jc w:val="both"/>
        <w:rPr>
          <w:color w:val="0D0D0D" w:themeColor="text1" w:themeTint="F2"/>
          <w:sz w:val="26"/>
          <w:szCs w:val="26"/>
        </w:rPr>
      </w:pPr>
      <w:r w:rsidRPr="00B84CDD">
        <w:rPr>
          <w:color w:val="0D0D0D" w:themeColor="text1" w:themeTint="F2"/>
          <w:sz w:val="26"/>
          <w:szCs w:val="26"/>
        </w:rPr>
        <w:t xml:space="preserve">Экологическая ситуация на территории сельского поселения в целом устойчивая. Имеющиеся загрязнения среды обитания носят локальный и </w:t>
      </w:r>
      <w:r w:rsidR="00243BE6" w:rsidRPr="00B84CDD">
        <w:rPr>
          <w:color w:val="0D0D0D" w:themeColor="text1" w:themeTint="F2"/>
          <w:sz w:val="26"/>
          <w:szCs w:val="26"/>
        </w:rPr>
        <w:t>несистемный характер</w:t>
      </w:r>
      <w:r w:rsidRPr="00B84CDD">
        <w:rPr>
          <w:color w:val="0D0D0D" w:themeColor="text1" w:themeTint="F2"/>
          <w:sz w:val="26"/>
          <w:szCs w:val="26"/>
        </w:rPr>
        <w:t xml:space="preserve"> и, как правило, не достигают опасных значений.</w:t>
      </w:r>
    </w:p>
    <w:p w:rsidR="00FA307F" w:rsidRPr="00630219" w:rsidRDefault="00FA307F" w:rsidP="00243BE6">
      <w:pPr>
        <w:spacing w:line="276" w:lineRule="auto"/>
        <w:ind w:firstLine="720"/>
        <w:jc w:val="both"/>
        <w:rPr>
          <w:color w:val="FF0000"/>
          <w:sz w:val="26"/>
          <w:szCs w:val="26"/>
        </w:rPr>
      </w:pPr>
    </w:p>
    <w:p w:rsidR="00FA307F" w:rsidRPr="00630219" w:rsidRDefault="00FA307F" w:rsidP="00243BE6">
      <w:pPr>
        <w:spacing w:line="276" w:lineRule="auto"/>
        <w:ind w:firstLine="720"/>
        <w:jc w:val="both"/>
        <w:rPr>
          <w:color w:val="FF0000"/>
          <w:sz w:val="26"/>
          <w:szCs w:val="26"/>
        </w:rPr>
        <w:sectPr w:rsidR="00FA307F" w:rsidRPr="00630219" w:rsidSect="002F0D9A">
          <w:pgSz w:w="11906" w:h="16838"/>
          <w:pgMar w:top="851" w:right="707" w:bottom="851" w:left="1644" w:header="709" w:footer="367" w:gutter="0"/>
          <w:cols w:space="720"/>
          <w:docGrid w:linePitch="360"/>
        </w:sectPr>
      </w:pPr>
    </w:p>
    <w:p w:rsidR="00312AB2" w:rsidRPr="00D54077" w:rsidRDefault="00312AB2" w:rsidP="002C23B0">
      <w:pPr>
        <w:pStyle w:val="3"/>
        <w:jc w:val="center"/>
        <w:rPr>
          <w:color w:val="0D0D0D" w:themeColor="text1" w:themeTint="F2"/>
          <w:sz w:val="26"/>
          <w:szCs w:val="26"/>
        </w:rPr>
      </w:pPr>
      <w:bookmarkStart w:id="93" w:name="_Toc83373407"/>
      <w:r w:rsidRPr="00D54077">
        <w:rPr>
          <w:color w:val="0D0D0D" w:themeColor="text1" w:themeTint="F2"/>
          <w:sz w:val="26"/>
          <w:szCs w:val="26"/>
        </w:rPr>
        <w:lastRenderedPageBreak/>
        <w:t>II</w:t>
      </w:r>
      <w:r w:rsidR="00ED4382" w:rsidRPr="00D54077">
        <w:rPr>
          <w:color w:val="0D0D0D" w:themeColor="text1" w:themeTint="F2"/>
          <w:sz w:val="26"/>
          <w:szCs w:val="26"/>
        </w:rPr>
        <w:t>.</w:t>
      </w:r>
      <w:r w:rsidR="002C23B0" w:rsidRPr="00D54077">
        <w:rPr>
          <w:color w:val="0D0D0D" w:themeColor="text1" w:themeTint="F2"/>
          <w:sz w:val="26"/>
          <w:szCs w:val="26"/>
        </w:rPr>
        <w:t>3.</w:t>
      </w:r>
      <w:r w:rsidR="00ED4382" w:rsidRPr="00D54077">
        <w:rPr>
          <w:color w:val="0D0D0D" w:themeColor="text1" w:themeTint="F2"/>
          <w:sz w:val="26"/>
          <w:szCs w:val="26"/>
        </w:rPr>
        <w:t>5</w:t>
      </w:r>
      <w:r w:rsidRPr="00D54077">
        <w:rPr>
          <w:color w:val="0D0D0D" w:themeColor="text1" w:themeTint="F2"/>
          <w:sz w:val="26"/>
          <w:szCs w:val="26"/>
        </w:rPr>
        <w:t xml:space="preserve"> Охранные коридоры коммуникаций</w:t>
      </w:r>
      <w:bookmarkEnd w:id="93"/>
    </w:p>
    <w:p w:rsidR="0018548B" w:rsidRPr="00D54077" w:rsidRDefault="0018548B" w:rsidP="00321123">
      <w:pPr>
        <w:pStyle w:val="ae"/>
        <w:spacing w:line="276" w:lineRule="auto"/>
        <w:ind w:firstLine="709"/>
        <w:rPr>
          <w:bCs/>
          <w:color w:val="0D0D0D" w:themeColor="text1" w:themeTint="F2"/>
          <w:sz w:val="26"/>
          <w:szCs w:val="26"/>
        </w:rPr>
      </w:pPr>
      <w:bookmarkStart w:id="94" w:name="__RefHeading__400_1612356966"/>
      <w:bookmarkStart w:id="95" w:name="__RefHeading__136_1539069001"/>
      <w:bookmarkStart w:id="96" w:name="__RefHeading__334_276625223"/>
      <w:bookmarkStart w:id="97" w:name="__RefHeading__498_670117999"/>
      <w:bookmarkStart w:id="98" w:name="__RefHeading__105_1212657833"/>
      <w:bookmarkStart w:id="99" w:name="__RefHeading__168_1585558239"/>
      <w:bookmarkStart w:id="100" w:name="__RefHeading__862_1612356966"/>
      <w:bookmarkEnd w:id="94"/>
      <w:bookmarkEnd w:id="95"/>
      <w:bookmarkEnd w:id="96"/>
      <w:bookmarkEnd w:id="97"/>
      <w:bookmarkEnd w:id="98"/>
      <w:bookmarkEnd w:id="99"/>
      <w:bookmarkEnd w:id="100"/>
      <w:r w:rsidRPr="00D54077">
        <w:rPr>
          <w:bCs/>
          <w:color w:val="0D0D0D" w:themeColor="text1" w:themeTint="F2"/>
          <w:sz w:val="26"/>
          <w:szCs w:val="26"/>
        </w:rPr>
        <w:t>В соответствии со строительными нормами и правилами все инженерные сети (водоводы, канализационные коллекторы, высоковольтные линии электропередач, теплосети, газопроводы) необходимо обеспечить санитарными зонами во избежание несчастных случаев, аварий и прочих возможных неисправностей.</w:t>
      </w:r>
    </w:p>
    <w:p w:rsidR="0018548B" w:rsidRPr="00D54077" w:rsidRDefault="0018548B" w:rsidP="00321123">
      <w:pPr>
        <w:pStyle w:val="ae"/>
        <w:spacing w:line="276" w:lineRule="auto"/>
        <w:ind w:firstLine="709"/>
        <w:rPr>
          <w:bCs/>
          <w:color w:val="0D0D0D" w:themeColor="text1" w:themeTint="F2"/>
          <w:sz w:val="26"/>
          <w:szCs w:val="26"/>
        </w:rPr>
      </w:pPr>
      <w:r w:rsidRPr="00D54077">
        <w:rPr>
          <w:bCs/>
          <w:color w:val="0D0D0D" w:themeColor="text1" w:themeTint="F2"/>
          <w:sz w:val="26"/>
          <w:szCs w:val="26"/>
        </w:rPr>
        <w:t>В соответствии с нормативными документами для обеспечения сохранности, создания нормальных условий эксплуатации систем газоснабжения и предотвращения аварий и несчастных случаев устанавливают охранные зоны вдоль трасс наружных газопроводов и сооружений систем газоснабжения в виде участка земной поверхности, ограниченной условными линиями, проходящими на расстоянии 15 метров.</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Для обеспечения бесперебойного электроснабжения потребителей требуется установление особого режима охраны электрических сетей и его неукоснительного соблюдения всеми предприятиями, организациями, учреждениями и гражданами. В соответствии с нормативными документами, для обеспечения сохранности, создания нормальных условий эксплуатации электрических сетей и предотвращения несчастных случаев, устанавливаются охранные зоны:</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1. Вдоль воздушных линий электропередачи в виде земельного участка и воздушного пространства, по обе стороны линии от кр</w:t>
      </w:r>
      <w:r w:rsidR="00FB2DDC" w:rsidRPr="00D54077">
        <w:rPr>
          <w:color w:val="0D0D0D" w:themeColor="text1" w:themeTint="F2"/>
          <w:sz w:val="26"/>
          <w:szCs w:val="26"/>
        </w:rPr>
        <w:t xml:space="preserve">айних проводов на расстоянии: </w:t>
      </w:r>
      <w:r w:rsidRPr="00D54077">
        <w:rPr>
          <w:color w:val="0D0D0D" w:themeColor="text1" w:themeTint="F2"/>
          <w:sz w:val="26"/>
          <w:szCs w:val="26"/>
        </w:rPr>
        <w:t>для линий напряжением до 1000 В - 2 метра, до 20 кВ - 10 метров, 35 кВ - 15 метров, 110 кВ - 20 метров, 220 кВ - 25</w:t>
      </w:r>
      <w:r w:rsidRPr="00D54077">
        <w:rPr>
          <w:color w:val="0D0D0D" w:themeColor="text1" w:themeTint="F2"/>
          <w:sz w:val="26"/>
          <w:szCs w:val="26"/>
          <w:lang w:val="en-US"/>
        </w:rPr>
        <w:t> </w:t>
      </w:r>
      <w:r w:rsidRPr="00D54077">
        <w:rPr>
          <w:color w:val="0D0D0D" w:themeColor="text1" w:themeTint="F2"/>
          <w:sz w:val="26"/>
          <w:szCs w:val="26"/>
        </w:rPr>
        <w:t>метров.</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2. Вдоль подземных кабельных линий электропередачи в виде земельного участка, по обе стороны от кабелей на расстоянии 1 метра.</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3. В охранных зонах электрических сетей без письменного согласия предприятий (организаций) в ведении которых находятся эти сети, запрещается:</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 производить строительство, капитальный ремонт, реконструкцию или снос любых зданий и</w:t>
      </w:r>
      <w:r w:rsidRPr="00D54077">
        <w:rPr>
          <w:color w:val="0D0D0D" w:themeColor="text1" w:themeTint="F2"/>
          <w:sz w:val="26"/>
          <w:szCs w:val="26"/>
          <w:lang w:val="en-US"/>
        </w:rPr>
        <w:t> </w:t>
      </w:r>
      <w:r w:rsidRPr="00D54077">
        <w:rPr>
          <w:color w:val="0D0D0D" w:themeColor="text1" w:themeTint="F2"/>
          <w:sz w:val="26"/>
          <w:szCs w:val="26"/>
        </w:rPr>
        <w:t>сооружений;</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 осуществлять всякого рода погрузочно-разгрузочные, взрывные, мелиоративные работы, производить посадку и вырубку деревьев и кустарников, располагать полевые станы, устраивать загоны для скота;</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 совершать проезд машин и механизмов, имеющих общую высоту от поверхности дороги более 4,5 метра (в охранных зонах воздушных линий электропередач);</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 производить земляные работы на глубине более 0,3 метра, а также планировку грунта (в охранных зонах подземных кабельных линий электропередач).</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Во избежание несчастных случаев и повреждения оборудования запрещается:</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 размещать автозаправочные станции и хранилища горюче-смазочных материалов в охранных зонах электрических сетей;</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 посторонним лицам находиться на территории и в помещениях электросетевых сооружений, открывать двери и люки электросетевых сооружений, производить переключения и подключения в электрических сетях;</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w:t>
      </w:r>
      <w:r w:rsidRPr="00D54077">
        <w:rPr>
          <w:color w:val="0D0D0D" w:themeColor="text1" w:themeTint="F2"/>
          <w:sz w:val="26"/>
          <w:szCs w:val="26"/>
          <w:lang w:val="en-US"/>
        </w:rPr>
        <w:t> </w:t>
      </w:r>
      <w:r w:rsidRPr="00D54077">
        <w:rPr>
          <w:color w:val="0D0D0D" w:themeColor="text1" w:themeTint="F2"/>
          <w:sz w:val="26"/>
          <w:szCs w:val="26"/>
        </w:rPr>
        <w:t>загромождать подъезды и подходы к объектам электрических сетей;</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lastRenderedPageBreak/>
        <w:t>- набрасывать на провода, опоры и приближать к ним посторонние предметы, а также подниматься на опоры;</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 устраивать всякого рода свалки (в охранных зонах электрических сетей и вблизи них);</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 складировать корма, удобрения, солому, торф, дрова и другие материалы, разводить огонь (в охранных зонах воздушных линий электропередачи);</w:t>
      </w:r>
    </w:p>
    <w:p w:rsidR="0018548B" w:rsidRPr="00D54077" w:rsidRDefault="0018548B" w:rsidP="00321123">
      <w:pPr>
        <w:spacing w:line="276" w:lineRule="auto"/>
        <w:ind w:firstLine="709"/>
        <w:jc w:val="both"/>
        <w:rPr>
          <w:color w:val="0D0D0D" w:themeColor="text1" w:themeTint="F2"/>
          <w:sz w:val="26"/>
          <w:szCs w:val="26"/>
        </w:rPr>
      </w:pPr>
      <w:r w:rsidRPr="00D54077">
        <w:rPr>
          <w:color w:val="0D0D0D" w:themeColor="text1" w:themeTint="F2"/>
          <w:sz w:val="26"/>
          <w:szCs w:val="26"/>
        </w:rPr>
        <w:t>-</w:t>
      </w:r>
      <w:r w:rsidRPr="00D54077">
        <w:rPr>
          <w:color w:val="0D0D0D" w:themeColor="text1" w:themeTint="F2"/>
          <w:sz w:val="26"/>
          <w:szCs w:val="26"/>
          <w:lang w:val="en-US"/>
        </w:rPr>
        <w:t> </w:t>
      </w:r>
      <w:r w:rsidRPr="00D54077">
        <w:rPr>
          <w:color w:val="0D0D0D" w:themeColor="text1" w:themeTint="F2"/>
          <w:sz w:val="26"/>
          <w:szCs w:val="26"/>
        </w:rPr>
        <w:t>устраивать спортивные площадки, стадионы, рынки, стоянки всех видов машин и механизмов.</w:t>
      </w:r>
    </w:p>
    <w:p w:rsidR="0018548B" w:rsidRPr="00D54077" w:rsidRDefault="0018548B" w:rsidP="00321123">
      <w:pPr>
        <w:pStyle w:val="af3"/>
        <w:spacing w:line="276" w:lineRule="auto"/>
        <w:ind w:firstLine="709"/>
        <w:rPr>
          <w:color w:val="0D0D0D" w:themeColor="text1" w:themeTint="F2"/>
          <w:sz w:val="26"/>
          <w:szCs w:val="26"/>
        </w:rPr>
      </w:pPr>
      <w:r w:rsidRPr="00D54077">
        <w:rPr>
          <w:color w:val="0D0D0D" w:themeColor="text1" w:themeTint="F2"/>
          <w:sz w:val="26"/>
          <w:szCs w:val="26"/>
        </w:rPr>
        <w:t>Охранные зоны инженерных сетей приведены в таблице санитарных разрывов до жилых и общественных зданий.</w:t>
      </w:r>
    </w:p>
    <w:p w:rsidR="0018548B" w:rsidRPr="00D54077" w:rsidRDefault="0018548B" w:rsidP="0018548B">
      <w:pPr>
        <w:pStyle w:val="af3"/>
        <w:spacing w:line="240" w:lineRule="auto"/>
        <w:jc w:val="center"/>
        <w:rPr>
          <w:b/>
          <w:color w:val="0D0D0D" w:themeColor="text1" w:themeTint="F2"/>
          <w:sz w:val="26"/>
          <w:szCs w:val="26"/>
        </w:rPr>
      </w:pPr>
      <w:r w:rsidRPr="00D54077">
        <w:rPr>
          <w:b/>
          <w:color w:val="0D0D0D" w:themeColor="text1" w:themeTint="F2"/>
          <w:sz w:val="26"/>
          <w:szCs w:val="26"/>
        </w:rPr>
        <w:t>Санитарный разрыв до жилых и общественных зданий от подземных сетей инженерии</w:t>
      </w:r>
    </w:p>
    <w:p w:rsidR="00243BE6" w:rsidRPr="00D54077" w:rsidRDefault="00243BE6" w:rsidP="00243BE6">
      <w:pPr>
        <w:spacing w:line="276" w:lineRule="auto"/>
        <w:jc w:val="right"/>
        <w:rPr>
          <w:i/>
          <w:color w:val="0D0D0D" w:themeColor="text1" w:themeTint="F2"/>
        </w:rPr>
      </w:pPr>
      <w:r w:rsidRPr="00D54077">
        <w:rPr>
          <w:i/>
          <w:color w:val="0D0D0D" w:themeColor="text1" w:themeTint="F2"/>
        </w:rPr>
        <w:t xml:space="preserve">Таблица </w:t>
      </w:r>
      <w:r w:rsidR="006640E5" w:rsidRPr="00D54077">
        <w:rPr>
          <w:i/>
          <w:color w:val="0D0D0D" w:themeColor="text1" w:themeTint="F2"/>
        </w:rPr>
        <w:t>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51"/>
        <w:gridCol w:w="1498"/>
        <w:gridCol w:w="2103"/>
        <w:gridCol w:w="1759"/>
      </w:tblGrid>
      <w:tr w:rsidR="00630219" w:rsidRPr="00D54077" w:rsidTr="00243BE6">
        <w:trPr>
          <w:cantSplit/>
          <w:tblHeader/>
          <w:jc w:val="center"/>
        </w:trPr>
        <w:tc>
          <w:tcPr>
            <w:tcW w:w="2212" w:type="pct"/>
            <w:vMerge w:val="restart"/>
            <w:vAlign w:val="center"/>
          </w:tcPr>
          <w:p w:rsidR="0018548B" w:rsidRPr="00D54077" w:rsidRDefault="0018548B" w:rsidP="0018548B">
            <w:pPr>
              <w:overflowPunct w:val="0"/>
              <w:autoSpaceDE w:val="0"/>
              <w:autoSpaceDN w:val="0"/>
              <w:adjustRightInd w:val="0"/>
              <w:jc w:val="center"/>
              <w:rPr>
                <w:b/>
                <w:color w:val="0D0D0D" w:themeColor="text1" w:themeTint="F2"/>
              </w:rPr>
            </w:pPr>
            <w:r w:rsidRPr="00D54077">
              <w:rPr>
                <w:b/>
                <w:color w:val="0D0D0D" w:themeColor="text1" w:themeTint="F2"/>
              </w:rPr>
              <w:t>Инженерные сети</w:t>
            </w:r>
          </w:p>
        </w:tc>
        <w:tc>
          <w:tcPr>
            <w:tcW w:w="2788" w:type="pct"/>
            <w:gridSpan w:val="3"/>
            <w:vAlign w:val="center"/>
          </w:tcPr>
          <w:p w:rsidR="0018548B" w:rsidRPr="00D54077" w:rsidRDefault="0018548B" w:rsidP="0018548B">
            <w:pPr>
              <w:overflowPunct w:val="0"/>
              <w:autoSpaceDE w:val="0"/>
              <w:autoSpaceDN w:val="0"/>
              <w:adjustRightInd w:val="0"/>
              <w:jc w:val="center"/>
              <w:rPr>
                <w:b/>
                <w:color w:val="0D0D0D" w:themeColor="text1" w:themeTint="F2"/>
              </w:rPr>
            </w:pPr>
            <w:r w:rsidRPr="00D54077">
              <w:rPr>
                <w:b/>
                <w:color w:val="0D0D0D" w:themeColor="text1" w:themeTint="F2"/>
              </w:rPr>
              <w:t>Расстояние, м, по горизонтали (в свету) от подземных сетей до</w:t>
            </w:r>
          </w:p>
        </w:tc>
      </w:tr>
      <w:tr w:rsidR="00630219" w:rsidRPr="00D54077" w:rsidTr="00243BE6">
        <w:trPr>
          <w:cantSplit/>
          <w:trHeight w:val="528"/>
          <w:tblHeader/>
          <w:jc w:val="center"/>
        </w:trPr>
        <w:tc>
          <w:tcPr>
            <w:tcW w:w="2212" w:type="pct"/>
            <w:vMerge/>
            <w:vAlign w:val="center"/>
          </w:tcPr>
          <w:p w:rsidR="0018548B" w:rsidRPr="00D54077" w:rsidRDefault="0018548B" w:rsidP="0018548B">
            <w:pPr>
              <w:rPr>
                <w:b/>
                <w:color w:val="0D0D0D" w:themeColor="text1" w:themeTint="F2"/>
              </w:rPr>
            </w:pPr>
          </w:p>
        </w:tc>
        <w:tc>
          <w:tcPr>
            <w:tcW w:w="779" w:type="pct"/>
            <w:vMerge w:val="restart"/>
            <w:vAlign w:val="center"/>
          </w:tcPr>
          <w:p w:rsidR="0018548B" w:rsidRPr="00D54077" w:rsidRDefault="0018548B" w:rsidP="0018548B">
            <w:pPr>
              <w:overflowPunct w:val="0"/>
              <w:autoSpaceDE w:val="0"/>
              <w:autoSpaceDN w:val="0"/>
              <w:adjustRightInd w:val="0"/>
              <w:jc w:val="center"/>
              <w:rPr>
                <w:b/>
                <w:color w:val="0D0D0D" w:themeColor="text1" w:themeTint="F2"/>
              </w:rPr>
            </w:pPr>
            <w:r w:rsidRPr="00D54077">
              <w:rPr>
                <w:b/>
                <w:color w:val="0D0D0D" w:themeColor="text1" w:themeTint="F2"/>
              </w:rPr>
              <w:t>фундаментов зданий и сооружений</w:t>
            </w:r>
          </w:p>
        </w:tc>
        <w:tc>
          <w:tcPr>
            <w:tcW w:w="1094" w:type="pct"/>
            <w:vMerge w:val="restart"/>
            <w:vAlign w:val="center"/>
          </w:tcPr>
          <w:p w:rsidR="0018548B" w:rsidRPr="00D54077" w:rsidRDefault="0018548B" w:rsidP="0018548B">
            <w:pPr>
              <w:overflowPunct w:val="0"/>
              <w:autoSpaceDE w:val="0"/>
              <w:autoSpaceDN w:val="0"/>
              <w:adjustRightInd w:val="0"/>
              <w:jc w:val="center"/>
              <w:rPr>
                <w:b/>
                <w:color w:val="0D0D0D" w:themeColor="text1" w:themeTint="F2"/>
              </w:rPr>
            </w:pPr>
            <w:r w:rsidRPr="00D54077">
              <w:rPr>
                <w:b/>
                <w:color w:val="0D0D0D" w:themeColor="text1" w:themeTint="F2"/>
              </w:rPr>
              <w:t>фундаментов ограждений предприятий, эстакад, опор контактной сети и связи, железных дорог</w:t>
            </w:r>
          </w:p>
        </w:tc>
        <w:tc>
          <w:tcPr>
            <w:tcW w:w="916" w:type="pct"/>
            <w:vMerge w:val="restart"/>
            <w:vAlign w:val="center"/>
          </w:tcPr>
          <w:p w:rsidR="0018548B" w:rsidRPr="00D54077" w:rsidRDefault="0018548B" w:rsidP="0018548B">
            <w:pPr>
              <w:overflowPunct w:val="0"/>
              <w:autoSpaceDE w:val="0"/>
              <w:autoSpaceDN w:val="0"/>
              <w:adjustRightInd w:val="0"/>
              <w:jc w:val="center"/>
              <w:rPr>
                <w:b/>
                <w:color w:val="0D0D0D" w:themeColor="text1" w:themeTint="F2"/>
              </w:rPr>
            </w:pPr>
            <w:r w:rsidRPr="00D54077">
              <w:rPr>
                <w:b/>
                <w:color w:val="0D0D0D" w:themeColor="text1" w:themeTint="F2"/>
              </w:rPr>
              <w:t>наружной бровки кювета или подошвы насыпи дороги</w:t>
            </w:r>
          </w:p>
        </w:tc>
      </w:tr>
      <w:tr w:rsidR="00630219" w:rsidRPr="00D54077" w:rsidTr="00243BE6">
        <w:trPr>
          <w:cantSplit/>
          <w:trHeight w:val="528"/>
          <w:tblHeader/>
          <w:jc w:val="center"/>
        </w:trPr>
        <w:tc>
          <w:tcPr>
            <w:tcW w:w="2212" w:type="pct"/>
            <w:vMerge/>
            <w:vAlign w:val="center"/>
          </w:tcPr>
          <w:p w:rsidR="0018548B" w:rsidRPr="00D54077" w:rsidRDefault="0018548B" w:rsidP="0018548B">
            <w:pPr>
              <w:rPr>
                <w:color w:val="0D0D0D" w:themeColor="text1" w:themeTint="F2"/>
              </w:rPr>
            </w:pPr>
          </w:p>
        </w:tc>
        <w:tc>
          <w:tcPr>
            <w:tcW w:w="779" w:type="pct"/>
            <w:vMerge/>
            <w:vAlign w:val="center"/>
          </w:tcPr>
          <w:p w:rsidR="0018548B" w:rsidRPr="00D54077" w:rsidRDefault="0018548B" w:rsidP="0018548B">
            <w:pPr>
              <w:rPr>
                <w:color w:val="0D0D0D" w:themeColor="text1" w:themeTint="F2"/>
              </w:rPr>
            </w:pPr>
          </w:p>
        </w:tc>
        <w:tc>
          <w:tcPr>
            <w:tcW w:w="1094" w:type="pct"/>
            <w:vMerge/>
            <w:vAlign w:val="center"/>
          </w:tcPr>
          <w:p w:rsidR="0018548B" w:rsidRPr="00D54077" w:rsidRDefault="0018548B" w:rsidP="0018548B">
            <w:pPr>
              <w:rPr>
                <w:color w:val="0D0D0D" w:themeColor="text1" w:themeTint="F2"/>
              </w:rPr>
            </w:pPr>
          </w:p>
        </w:tc>
        <w:tc>
          <w:tcPr>
            <w:tcW w:w="916" w:type="pct"/>
            <w:vMerge/>
            <w:vAlign w:val="center"/>
          </w:tcPr>
          <w:p w:rsidR="0018548B" w:rsidRPr="00D54077" w:rsidRDefault="0018548B" w:rsidP="0018548B">
            <w:pPr>
              <w:rPr>
                <w:color w:val="0D0D0D" w:themeColor="text1" w:themeTint="F2"/>
              </w:rPr>
            </w:pPr>
          </w:p>
        </w:tc>
      </w:tr>
      <w:tr w:rsidR="00630219" w:rsidRPr="00D54077" w:rsidTr="00243BE6">
        <w:trPr>
          <w:jc w:val="center"/>
        </w:trPr>
        <w:tc>
          <w:tcPr>
            <w:tcW w:w="2212" w:type="pct"/>
          </w:tcPr>
          <w:p w:rsidR="0018548B" w:rsidRPr="00D54077" w:rsidRDefault="0018548B" w:rsidP="0018548B">
            <w:pPr>
              <w:overflowPunct w:val="0"/>
              <w:autoSpaceDE w:val="0"/>
              <w:autoSpaceDN w:val="0"/>
              <w:adjustRightInd w:val="0"/>
              <w:rPr>
                <w:b/>
                <w:color w:val="0D0D0D" w:themeColor="text1" w:themeTint="F2"/>
              </w:rPr>
            </w:pPr>
            <w:r w:rsidRPr="00D54077">
              <w:rPr>
                <w:b/>
                <w:color w:val="0D0D0D" w:themeColor="text1" w:themeTint="F2"/>
              </w:rPr>
              <w:t xml:space="preserve">Водопровод и напорная канализация </w:t>
            </w:r>
          </w:p>
        </w:tc>
        <w:tc>
          <w:tcPr>
            <w:tcW w:w="779"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5</w:t>
            </w:r>
          </w:p>
        </w:tc>
        <w:tc>
          <w:tcPr>
            <w:tcW w:w="1094"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3</w:t>
            </w:r>
          </w:p>
        </w:tc>
        <w:tc>
          <w:tcPr>
            <w:tcW w:w="916"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w:t>
            </w:r>
          </w:p>
        </w:tc>
      </w:tr>
      <w:tr w:rsidR="00630219" w:rsidRPr="00D54077" w:rsidTr="00243BE6">
        <w:trPr>
          <w:jc w:val="center"/>
        </w:trPr>
        <w:tc>
          <w:tcPr>
            <w:tcW w:w="2212" w:type="pct"/>
          </w:tcPr>
          <w:p w:rsidR="0018548B" w:rsidRPr="00D54077" w:rsidRDefault="0018548B" w:rsidP="0018548B">
            <w:pPr>
              <w:overflowPunct w:val="0"/>
              <w:autoSpaceDE w:val="0"/>
              <w:autoSpaceDN w:val="0"/>
              <w:adjustRightInd w:val="0"/>
              <w:rPr>
                <w:b/>
                <w:color w:val="0D0D0D" w:themeColor="text1" w:themeTint="F2"/>
              </w:rPr>
            </w:pPr>
            <w:r w:rsidRPr="00D54077">
              <w:rPr>
                <w:b/>
                <w:color w:val="0D0D0D" w:themeColor="text1" w:themeTint="F2"/>
              </w:rPr>
              <w:t>Самотечная канализация (бытовая и дождевая)</w:t>
            </w:r>
          </w:p>
        </w:tc>
        <w:tc>
          <w:tcPr>
            <w:tcW w:w="779"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3</w:t>
            </w:r>
          </w:p>
        </w:tc>
        <w:tc>
          <w:tcPr>
            <w:tcW w:w="1094"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1,5</w:t>
            </w:r>
          </w:p>
        </w:tc>
        <w:tc>
          <w:tcPr>
            <w:tcW w:w="916"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w:t>
            </w:r>
          </w:p>
        </w:tc>
      </w:tr>
      <w:tr w:rsidR="00630219" w:rsidRPr="00D54077" w:rsidTr="00243BE6">
        <w:trPr>
          <w:jc w:val="center"/>
        </w:trPr>
        <w:tc>
          <w:tcPr>
            <w:tcW w:w="2212" w:type="pct"/>
          </w:tcPr>
          <w:p w:rsidR="0018548B" w:rsidRPr="00D54077" w:rsidRDefault="0018548B" w:rsidP="0018548B">
            <w:pPr>
              <w:overflowPunct w:val="0"/>
              <w:autoSpaceDE w:val="0"/>
              <w:autoSpaceDN w:val="0"/>
              <w:adjustRightInd w:val="0"/>
              <w:rPr>
                <w:b/>
                <w:color w:val="0D0D0D" w:themeColor="text1" w:themeTint="F2"/>
              </w:rPr>
            </w:pPr>
            <w:r w:rsidRPr="00D54077">
              <w:rPr>
                <w:b/>
                <w:color w:val="0D0D0D" w:themeColor="text1" w:themeTint="F2"/>
              </w:rPr>
              <w:t>Газопроводы горючих газов давления, МПа (кгс/см</w:t>
            </w:r>
            <w:r w:rsidRPr="00D54077">
              <w:rPr>
                <w:b/>
                <w:color w:val="0D0D0D" w:themeColor="text1" w:themeTint="F2"/>
                <w:vertAlign w:val="superscript"/>
              </w:rPr>
              <w:t>2</w:t>
            </w:r>
            <w:r w:rsidRPr="00D54077">
              <w:rPr>
                <w:b/>
                <w:color w:val="0D0D0D" w:themeColor="text1" w:themeTint="F2"/>
              </w:rPr>
              <w:t>):</w:t>
            </w:r>
          </w:p>
        </w:tc>
        <w:tc>
          <w:tcPr>
            <w:tcW w:w="2788" w:type="pct"/>
            <w:gridSpan w:val="3"/>
          </w:tcPr>
          <w:p w:rsidR="0018548B" w:rsidRPr="00D54077" w:rsidRDefault="0018548B" w:rsidP="0018548B">
            <w:pPr>
              <w:overflowPunct w:val="0"/>
              <w:autoSpaceDE w:val="0"/>
              <w:autoSpaceDN w:val="0"/>
              <w:adjustRightInd w:val="0"/>
              <w:jc w:val="center"/>
              <w:rPr>
                <w:color w:val="0D0D0D" w:themeColor="text1" w:themeTint="F2"/>
              </w:rPr>
            </w:pPr>
          </w:p>
        </w:tc>
      </w:tr>
      <w:tr w:rsidR="00630219" w:rsidRPr="00D54077" w:rsidTr="00243BE6">
        <w:trPr>
          <w:jc w:val="center"/>
        </w:trPr>
        <w:tc>
          <w:tcPr>
            <w:tcW w:w="2212" w:type="pct"/>
          </w:tcPr>
          <w:p w:rsidR="0018548B" w:rsidRPr="00D54077" w:rsidRDefault="0018548B" w:rsidP="0018548B">
            <w:pPr>
              <w:overflowPunct w:val="0"/>
              <w:autoSpaceDE w:val="0"/>
              <w:autoSpaceDN w:val="0"/>
              <w:adjustRightInd w:val="0"/>
              <w:ind w:firstLine="426"/>
              <w:rPr>
                <w:b/>
                <w:color w:val="0D0D0D" w:themeColor="text1" w:themeTint="F2"/>
              </w:rPr>
            </w:pPr>
            <w:r w:rsidRPr="00D54077">
              <w:rPr>
                <w:b/>
                <w:color w:val="0D0D0D" w:themeColor="text1" w:themeTint="F2"/>
                <w:lang w:val="en-US"/>
              </w:rPr>
              <w:t>- </w:t>
            </w:r>
            <w:r w:rsidRPr="00D54077">
              <w:rPr>
                <w:b/>
                <w:color w:val="0D0D0D" w:themeColor="text1" w:themeTint="F2"/>
              </w:rPr>
              <w:t>низкого до 0,005 (0,05)</w:t>
            </w:r>
          </w:p>
        </w:tc>
        <w:tc>
          <w:tcPr>
            <w:tcW w:w="779"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2</w:t>
            </w:r>
          </w:p>
        </w:tc>
        <w:tc>
          <w:tcPr>
            <w:tcW w:w="1094"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w:t>
            </w:r>
          </w:p>
        </w:tc>
        <w:tc>
          <w:tcPr>
            <w:tcW w:w="916"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w:t>
            </w:r>
          </w:p>
        </w:tc>
      </w:tr>
      <w:tr w:rsidR="00630219" w:rsidRPr="00D54077" w:rsidTr="00243BE6">
        <w:trPr>
          <w:jc w:val="center"/>
        </w:trPr>
        <w:tc>
          <w:tcPr>
            <w:tcW w:w="2212" w:type="pct"/>
          </w:tcPr>
          <w:p w:rsidR="0018548B" w:rsidRPr="00D54077" w:rsidRDefault="0018548B" w:rsidP="00AA0371">
            <w:pPr>
              <w:overflowPunct w:val="0"/>
              <w:autoSpaceDE w:val="0"/>
              <w:autoSpaceDN w:val="0"/>
              <w:adjustRightInd w:val="0"/>
              <w:ind w:firstLine="426"/>
              <w:rPr>
                <w:b/>
                <w:color w:val="0D0D0D" w:themeColor="text1" w:themeTint="F2"/>
              </w:rPr>
            </w:pPr>
            <w:r w:rsidRPr="00D54077">
              <w:rPr>
                <w:b/>
                <w:color w:val="0D0D0D" w:themeColor="text1" w:themeTint="F2"/>
                <w:lang w:val="en-US"/>
              </w:rPr>
              <w:t>- </w:t>
            </w:r>
            <w:r w:rsidR="00AA0371" w:rsidRPr="00D54077">
              <w:rPr>
                <w:b/>
                <w:color w:val="0D0D0D" w:themeColor="text1" w:themeTint="F2"/>
              </w:rPr>
              <w:t>высокого</w:t>
            </w:r>
            <w:r w:rsidRPr="00D54077">
              <w:rPr>
                <w:b/>
                <w:color w:val="0D0D0D" w:themeColor="text1" w:themeTint="F2"/>
              </w:rPr>
              <w:t xml:space="preserve"> св. 0,3 (3) до 0,6 (6)</w:t>
            </w:r>
          </w:p>
        </w:tc>
        <w:tc>
          <w:tcPr>
            <w:tcW w:w="779"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7</w:t>
            </w:r>
          </w:p>
        </w:tc>
        <w:tc>
          <w:tcPr>
            <w:tcW w:w="1094"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w:t>
            </w:r>
          </w:p>
        </w:tc>
        <w:tc>
          <w:tcPr>
            <w:tcW w:w="916"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w:t>
            </w:r>
          </w:p>
        </w:tc>
      </w:tr>
      <w:tr w:rsidR="00630219" w:rsidRPr="00D54077" w:rsidTr="00243BE6">
        <w:trPr>
          <w:jc w:val="center"/>
        </w:trPr>
        <w:tc>
          <w:tcPr>
            <w:tcW w:w="2212" w:type="pct"/>
          </w:tcPr>
          <w:p w:rsidR="0018548B" w:rsidRPr="00D54077" w:rsidRDefault="0018548B" w:rsidP="00AA0371">
            <w:pPr>
              <w:overflowPunct w:val="0"/>
              <w:autoSpaceDE w:val="0"/>
              <w:autoSpaceDN w:val="0"/>
              <w:adjustRightInd w:val="0"/>
              <w:ind w:firstLine="426"/>
              <w:rPr>
                <w:b/>
                <w:color w:val="0D0D0D" w:themeColor="text1" w:themeTint="F2"/>
              </w:rPr>
            </w:pPr>
            <w:r w:rsidRPr="00D54077">
              <w:rPr>
                <w:b/>
                <w:color w:val="0D0D0D" w:themeColor="text1" w:themeTint="F2"/>
                <w:lang w:val="en-US"/>
              </w:rPr>
              <w:t>- </w:t>
            </w:r>
            <w:r w:rsidRPr="00D54077">
              <w:rPr>
                <w:b/>
                <w:color w:val="0D0D0D" w:themeColor="text1" w:themeTint="F2"/>
              </w:rPr>
              <w:t>высоко</w:t>
            </w:r>
            <w:r w:rsidR="00AA0371" w:rsidRPr="00D54077">
              <w:rPr>
                <w:b/>
                <w:color w:val="0D0D0D" w:themeColor="text1" w:themeTint="F2"/>
              </w:rPr>
              <w:t>го</w:t>
            </w:r>
            <w:r w:rsidRPr="00D54077">
              <w:rPr>
                <w:b/>
                <w:color w:val="0D0D0D" w:themeColor="text1" w:themeTint="F2"/>
              </w:rPr>
              <w:t xml:space="preserve"> св. 0,6 (6) до 1,2 (12)</w:t>
            </w:r>
          </w:p>
        </w:tc>
        <w:tc>
          <w:tcPr>
            <w:tcW w:w="779"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10</w:t>
            </w:r>
          </w:p>
        </w:tc>
        <w:tc>
          <w:tcPr>
            <w:tcW w:w="1094"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w:t>
            </w:r>
          </w:p>
        </w:tc>
        <w:tc>
          <w:tcPr>
            <w:tcW w:w="916"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2</w:t>
            </w:r>
          </w:p>
        </w:tc>
      </w:tr>
      <w:tr w:rsidR="00630219" w:rsidRPr="00D54077" w:rsidTr="00243BE6">
        <w:trPr>
          <w:jc w:val="center"/>
        </w:trPr>
        <w:tc>
          <w:tcPr>
            <w:tcW w:w="2212" w:type="pct"/>
          </w:tcPr>
          <w:p w:rsidR="0018548B" w:rsidRPr="00D54077" w:rsidRDefault="0018548B" w:rsidP="0018548B">
            <w:pPr>
              <w:overflowPunct w:val="0"/>
              <w:autoSpaceDE w:val="0"/>
              <w:autoSpaceDN w:val="0"/>
              <w:adjustRightInd w:val="0"/>
              <w:rPr>
                <w:b/>
                <w:color w:val="0D0D0D" w:themeColor="text1" w:themeTint="F2"/>
              </w:rPr>
            </w:pPr>
            <w:r w:rsidRPr="00D54077">
              <w:rPr>
                <w:b/>
                <w:color w:val="0D0D0D" w:themeColor="text1" w:themeTint="F2"/>
              </w:rPr>
              <w:t>Тепловые сети (от наружной стенки канала, тоннеля)</w:t>
            </w:r>
          </w:p>
        </w:tc>
        <w:tc>
          <w:tcPr>
            <w:tcW w:w="779"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2 (см. прим. 3)</w:t>
            </w:r>
          </w:p>
        </w:tc>
        <w:tc>
          <w:tcPr>
            <w:tcW w:w="1094"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1,5</w:t>
            </w:r>
          </w:p>
        </w:tc>
        <w:tc>
          <w:tcPr>
            <w:tcW w:w="916"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w:t>
            </w:r>
          </w:p>
        </w:tc>
      </w:tr>
      <w:tr w:rsidR="00630219" w:rsidRPr="00D54077" w:rsidTr="00243BE6">
        <w:trPr>
          <w:jc w:val="center"/>
        </w:trPr>
        <w:tc>
          <w:tcPr>
            <w:tcW w:w="2212" w:type="pct"/>
          </w:tcPr>
          <w:p w:rsidR="0018548B" w:rsidRPr="00D54077" w:rsidRDefault="0018548B" w:rsidP="0018548B">
            <w:pPr>
              <w:overflowPunct w:val="0"/>
              <w:autoSpaceDE w:val="0"/>
              <w:autoSpaceDN w:val="0"/>
              <w:adjustRightInd w:val="0"/>
              <w:rPr>
                <w:b/>
                <w:color w:val="0D0D0D" w:themeColor="text1" w:themeTint="F2"/>
              </w:rPr>
            </w:pPr>
            <w:r w:rsidRPr="00D54077">
              <w:rPr>
                <w:b/>
                <w:color w:val="0D0D0D" w:themeColor="text1" w:themeTint="F2"/>
              </w:rPr>
              <w:t>Кабели силовые всех напряжений и кабели связи</w:t>
            </w:r>
          </w:p>
        </w:tc>
        <w:tc>
          <w:tcPr>
            <w:tcW w:w="779"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0,6</w:t>
            </w:r>
          </w:p>
        </w:tc>
        <w:tc>
          <w:tcPr>
            <w:tcW w:w="1094"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0,5</w:t>
            </w:r>
          </w:p>
        </w:tc>
        <w:tc>
          <w:tcPr>
            <w:tcW w:w="916" w:type="pct"/>
          </w:tcPr>
          <w:p w:rsidR="0018548B" w:rsidRPr="00D54077" w:rsidRDefault="0018548B" w:rsidP="0018548B">
            <w:pPr>
              <w:overflowPunct w:val="0"/>
              <w:autoSpaceDE w:val="0"/>
              <w:autoSpaceDN w:val="0"/>
              <w:adjustRightInd w:val="0"/>
              <w:jc w:val="center"/>
              <w:rPr>
                <w:color w:val="0D0D0D" w:themeColor="text1" w:themeTint="F2"/>
              </w:rPr>
            </w:pPr>
            <w:r w:rsidRPr="00D54077">
              <w:rPr>
                <w:color w:val="0D0D0D" w:themeColor="text1" w:themeTint="F2"/>
              </w:rPr>
              <w:t>1</w:t>
            </w:r>
          </w:p>
        </w:tc>
      </w:tr>
    </w:tbl>
    <w:p w:rsidR="00EB3754" w:rsidRPr="00D54077" w:rsidRDefault="0018548B" w:rsidP="0018548B">
      <w:pPr>
        <w:ind w:firstLine="708"/>
        <w:jc w:val="both"/>
        <w:rPr>
          <w:color w:val="0D0D0D" w:themeColor="text1" w:themeTint="F2"/>
        </w:rPr>
      </w:pPr>
      <w:r w:rsidRPr="00D54077">
        <w:rPr>
          <w:color w:val="0D0D0D" w:themeColor="text1" w:themeTint="F2"/>
        </w:rPr>
        <w:t>В пределах санитарно-защитной полосы водовода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кладбищ, скотомогильников, а также прокладка магистральных водоводов по территории промышленных и сельскохозяйственных предприятий.</w:t>
      </w:r>
    </w:p>
    <w:p w:rsidR="001316B4" w:rsidRPr="00D54077" w:rsidRDefault="001316B4" w:rsidP="0018548B">
      <w:pPr>
        <w:ind w:firstLine="708"/>
        <w:jc w:val="both"/>
        <w:rPr>
          <w:color w:val="0D0D0D" w:themeColor="text1" w:themeTint="F2"/>
        </w:rPr>
      </w:pPr>
    </w:p>
    <w:p w:rsidR="001316B4" w:rsidRPr="00D54077" w:rsidRDefault="001316B4" w:rsidP="0018548B">
      <w:pPr>
        <w:ind w:firstLine="708"/>
        <w:jc w:val="both"/>
        <w:rPr>
          <w:color w:val="0D0D0D" w:themeColor="text1" w:themeTint="F2"/>
        </w:rPr>
        <w:sectPr w:rsidR="001316B4" w:rsidRPr="00D54077" w:rsidSect="002F0D9A">
          <w:pgSz w:w="11906" w:h="16838"/>
          <w:pgMar w:top="851" w:right="707" w:bottom="851" w:left="1644" w:header="709" w:footer="367" w:gutter="0"/>
          <w:cols w:space="720"/>
          <w:docGrid w:linePitch="360"/>
        </w:sectPr>
      </w:pPr>
    </w:p>
    <w:p w:rsidR="00312AB2" w:rsidRPr="00D54077" w:rsidRDefault="009C072B" w:rsidP="00C631C7">
      <w:pPr>
        <w:pStyle w:val="2"/>
        <w:rPr>
          <w:color w:val="0D0D0D" w:themeColor="text1" w:themeTint="F2"/>
          <w:sz w:val="28"/>
          <w:szCs w:val="28"/>
        </w:rPr>
      </w:pPr>
      <w:bookmarkStart w:id="101" w:name="_Toc83373408"/>
      <w:r w:rsidRPr="00D54077">
        <w:rPr>
          <w:color w:val="0D0D0D" w:themeColor="text1" w:themeTint="F2"/>
          <w:sz w:val="28"/>
          <w:szCs w:val="28"/>
          <w:lang w:val="en-US"/>
        </w:rPr>
        <w:lastRenderedPageBreak/>
        <w:t>I</w:t>
      </w:r>
      <w:r w:rsidR="00312AB2" w:rsidRPr="00D54077">
        <w:rPr>
          <w:color w:val="0D0D0D" w:themeColor="text1" w:themeTint="F2"/>
          <w:sz w:val="28"/>
          <w:szCs w:val="28"/>
        </w:rPr>
        <w:t>I</w:t>
      </w:r>
      <w:r w:rsidRPr="00D54077">
        <w:rPr>
          <w:color w:val="0D0D0D" w:themeColor="text1" w:themeTint="F2"/>
          <w:sz w:val="28"/>
          <w:szCs w:val="28"/>
        </w:rPr>
        <w:t>.4</w:t>
      </w:r>
      <w:r w:rsidR="00312AB2" w:rsidRPr="00D54077">
        <w:rPr>
          <w:color w:val="0D0D0D" w:themeColor="text1" w:themeTint="F2"/>
          <w:sz w:val="28"/>
          <w:szCs w:val="28"/>
        </w:rPr>
        <w:t xml:space="preserve"> Современное использование территории сельского поселения</w:t>
      </w:r>
      <w:bookmarkEnd w:id="101"/>
    </w:p>
    <w:p w:rsidR="0046624C" w:rsidRDefault="0046624C" w:rsidP="0046624C">
      <w:pPr>
        <w:suppressAutoHyphens w:val="0"/>
        <w:autoSpaceDE w:val="0"/>
        <w:autoSpaceDN w:val="0"/>
        <w:adjustRightInd w:val="0"/>
        <w:spacing w:line="276" w:lineRule="auto"/>
        <w:ind w:firstLine="540"/>
        <w:jc w:val="both"/>
        <w:rPr>
          <w:color w:val="000000"/>
          <w:sz w:val="26"/>
          <w:szCs w:val="26"/>
        </w:rPr>
      </w:pPr>
      <w:bookmarkStart w:id="102" w:name="__RefHeading__402_1612356966"/>
      <w:bookmarkStart w:id="103" w:name="__RefHeading__138_1539069001"/>
      <w:bookmarkStart w:id="104" w:name="__RefHeading__336_276625223"/>
      <w:bookmarkStart w:id="105" w:name="__RefHeading__500_670117999"/>
      <w:bookmarkStart w:id="106" w:name="__RefHeading__107_1212657833"/>
      <w:bookmarkStart w:id="107" w:name="__RefHeading__170_1585558239"/>
      <w:bookmarkStart w:id="108" w:name="__RefHeading__864_1612356966"/>
      <w:bookmarkEnd w:id="102"/>
      <w:bookmarkEnd w:id="103"/>
      <w:bookmarkEnd w:id="104"/>
      <w:bookmarkEnd w:id="105"/>
      <w:bookmarkEnd w:id="106"/>
      <w:bookmarkEnd w:id="107"/>
      <w:bookmarkEnd w:id="108"/>
      <w:r>
        <w:rPr>
          <w:color w:val="000000"/>
          <w:sz w:val="26"/>
          <w:szCs w:val="26"/>
        </w:rPr>
        <w:t xml:space="preserve">Сельское поселение </w:t>
      </w:r>
      <w:r w:rsidRPr="008E4664">
        <w:rPr>
          <w:color w:val="000000"/>
          <w:sz w:val="26"/>
          <w:szCs w:val="26"/>
        </w:rPr>
        <w:t xml:space="preserve">расположено </w:t>
      </w:r>
      <w:r w:rsidRPr="002D564A">
        <w:rPr>
          <w:color w:val="000000"/>
          <w:sz w:val="26"/>
          <w:szCs w:val="26"/>
        </w:rPr>
        <w:t>северо-з</w:t>
      </w:r>
      <w:r>
        <w:rPr>
          <w:color w:val="000000"/>
          <w:sz w:val="26"/>
          <w:szCs w:val="26"/>
        </w:rPr>
        <w:t xml:space="preserve">ападной части </w:t>
      </w:r>
      <w:r w:rsidRPr="008E4664">
        <w:rPr>
          <w:color w:val="000000"/>
          <w:sz w:val="26"/>
          <w:szCs w:val="26"/>
        </w:rPr>
        <w:t>Дзержинского района Калужской области.</w:t>
      </w:r>
      <w:r w:rsidRPr="002D564A">
        <w:rPr>
          <w:color w:val="000000"/>
          <w:sz w:val="26"/>
          <w:szCs w:val="26"/>
        </w:rPr>
        <w:t xml:space="preserve"> </w:t>
      </w:r>
      <w:r w:rsidRPr="008E4664">
        <w:rPr>
          <w:color w:val="000000"/>
          <w:sz w:val="26"/>
          <w:szCs w:val="26"/>
        </w:rPr>
        <w:t xml:space="preserve">Центр сельского поселения – </w:t>
      </w:r>
      <w:r>
        <w:rPr>
          <w:color w:val="000000"/>
          <w:sz w:val="26"/>
          <w:szCs w:val="26"/>
        </w:rPr>
        <w:t>д</w:t>
      </w:r>
      <w:r w:rsidRPr="002D564A">
        <w:rPr>
          <w:color w:val="000000"/>
          <w:sz w:val="26"/>
          <w:szCs w:val="26"/>
        </w:rPr>
        <w:t xml:space="preserve">еревня Галкино </w:t>
      </w:r>
      <w:r w:rsidRPr="008E4664">
        <w:rPr>
          <w:color w:val="000000"/>
          <w:sz w:val="26"/>
          <w:szCs w:val="26"/>
        </w:rPr>
        <w:t>находится в 11 км к западу от г. Кондрово, и в 51 км от г. Калуг</w:t>
      </w:r>
      <w:r>
        <w:rPr>
          <w:color w:val="000000"/>
          <w:sz w:val="26"/>
          <w:szCs w:val="26"/>
        </w:rPr>
        <w:t xml:space="preserve">и.  </w:t>
      </w:r>
      <w:r w:rsidRPr="008E4664">
        <w:rPr>
          <w:color w:val="000000"/>
          <w:sz w:val="26"/>
          <w:szCs w:val="26"/>
        </w:rPr>
        <w:t xml:space="preserve">В состав сельского поселения входят </w:t>
      </w:r>
      <w:r>
        <w:rPr>
          <w:color w:val="000000"/>
          <w:sz w:val="26"/>
          <w:szCs w:val="26"/>
        </w:rPr>
        <w:t>девять</w:t>
      </w:r>
      <w:r w:rsidRPr="008E4664">
        <w:rPr>
          <w:color w:val="000000"/>
          <w:sz w:val="26"/>
          <w:szCs w:val="26"/>
        </w:rPr>
        <w:t xml:space="preserve"> населенных пунктов</w:t>
      </w:r>
      <w:r>
        <w:rPr>
          <w:color w:val="000000"/>
          <w:sz w:val="26"/>
          <w:szCs w:val="26"/>
        </w:rPr>
        <w:t>: дер. Галкино, дер. </w:t>
      </w:r>
      <w:r w:rsidRPr="002D564A">
        <w:rPr>
          <w:color w:val="000000"/>
          <w:sz w:val="26"/>
          <w:szCs w:val="26"/>
        </w:rPr>
        <w:t>Болобоново, дер. Дубинино, дер. Люблинка, дер. Новая Жизнь, дер. Озеро, дер.</w:t>
      </w:r>
      <w:r>
        <w:rPr>
          <w:color w:val="000000"/>
          <w:sz w:val="26"/>
          <w:szCs w:val="26"/>
        </w:rPr>
        <w:t xml:space="preserve"> Пановка, дер. Шеняно-Слобода, дер. </w:t>
      </w:r>
      <w:r w:rsidRPr="002D564A">
        <w:rPr>
          <w:color w:val="000000"/>
          <w:sz w:val="26"/>
          <w:szCs w:val="26"/>
        </w:rPr>
        <w:t>Ярцево.</w:t>
      </w:r>
      <w:r>
        <w:rPr>
          <w:color w:val="000000"/>
          <w:sz w:val="26"/>
          <w:szCs w:val="26"/>
        </w:rPr>
        <w:t xml:space="preserve"> Сельское поселение располагается в междуречье рек Угры и Шани. На территории сельского поселения расположен Национальный парк «Угра» и памятник природы «Галкинское болото».</w:t>
      </w:r>
    </w:p>
    <w:p w:rsidR="00D54077" w:rsidRPr="002D564A" w:rsidRDefault="00D54077" w:rsidP="00D54077">
      <w:pPr>
        <w:suppressAutoHyphens w:val="0"/>
        <w:autoSpaceDE w:val="0"/>
        <w:autoSpaceDN w:val="0"/>
        <w:adjustRightInd w:val="0"/>
        <w:spacing w:line="276" w:lineRule="auto"/>
        <w:ind w:firstLine="540"/>
        <w:jc w:val="both"/>
        <w:rPr>
          <w:bCs/>
          <w:color w:val="0D0D0D" w:themeColor="text1" w:themeTint="F2"/>
          <w:sz w:val="26"/>
          <w:szCs w:val="26"/>
          <w:lang w:eastAsia="ru-RU"/>
        </w:rPr>
      </w:pPr>
      <w:r w:rsidRPr="002D564A">
        <w:rPr>
          <w:color w:val="0D0D0D" w:themeColor="text1" w:themeTint="F2"/>
          <w:sz w:val="26"/>
          <w:szCs w:val="26"/>
        </w:rPr>
        <w:t xml:space="preserve"> </w:t>
      </w:r>
      <w:r w:rsidRPr="002D564A">
        <w:rPr>
          <w:bCs/>
          <w:color w:val="0D0D0D" w:themeColor="text1" w:themeTint="F2"/>
          <w:sz w:val="26"/>
          <w:szCs w:val="26"/>
          <w:lang w:eastAsia="ru-RU"/>
        </w:rPr>
        <w:t>Площадь сельского поселения составляет 13831</w:t>
      </w:r>
      <w:r>
        <w:rPr>
          <w:bCs/>
          <w:color w:val="0D0D0D" w:themeColor="text1" w:themeTint="F2"/>
          <w:sz w:val="26"/>
          <w:szCs w:val="26"/>
          <w:lang w:eastAsia="ru-RU"/>
        </w:rPr>
        <w:t>,</w:t>
      </w:r>
      <w:r w:rsidRPr="002D564A">
        <w:rPr>
          <w:bCs/>
          <w:color w:val="0D0D0D" w:themeColor="text1" w:themeTint="F2"/>
          <w:sz w:val="26"/>
          <w:szCs w:val="26"/>
          <w:lang w:eastAsia="ru-RU"/>
        </w:rPr>
        <w:t>95</w:t>
      </w:r>
      <w:r>
        <w:rPr>
          <w:bCs/>
          <w:color w:val="0D0D0D" w:themeColor="text1" w:themeTint="F2"/>
          <w:sz w:val="26"/>
          <w:szCs w:val="26"/>
          <w:lang w:eastAsia="ru-RU"/>
        </w:rPr>
        <w:t> </w:t>
      </w:r>
      <w:r w:rsidRPr="002D564A">
        <w:rPr>
          <w:bCs/>
          <w:color w:val="0D0D0D" w:themeColor="text1" w:themeTint="F2"/>
          <w:sz w:val="26"/>
          <w:szCs w:val="26"/>
          <w:lang w:eastAsia="ru-RU"/>
        </w:rPr>
        <w:t>га, численность населения - 642 человека на 01.01.2021 г.</w:t>
      </w:r>
    </w:p>
    <w:p w:rsidR="00CC1134" w:rsidRPr="00630219" w:rsidRDefault="00CC1134" w:rsidP="008738F8">
      <w:pPr>
        <w:pStyle w:val="afff7"/>
        <w:suppressAutoHyphens/>
        <w:spacing w:line="276" w:lineRule="auto"/>
        <w:jc w:val="both"/>
        <w:rPr>
          <w:b w:val="0"/>
          <w:bCs w:val="0"/>
          <w:color w:val="FF0000"/>
          <w:sz w:val="26"/>
          <w:szCs w:val="26"/>
        </w:rPr>
        <w:sectPr w:rsidR="00CC1134" w:rsidRPr="00630219" w:rsidSect="002F0D9A">
          <w:pgSz w:w="11906" w:h="16838"/>
          <w:pgMar w:top="851" w:right="707" w:bottom="851" w:left="1644" w:header="709" w:footer="367" w:gutter="0"/>
          <w:cols w:space="720"/>
          <w:docGrid w:linePitch="360"/>
        </w:sectPr>
      </w:pPr>
    </w:p>
    <w:p w:rsidR="00312AB2" w:rsidRPr="00D54077" w:rsidRDefault="00AA6B36" w:rsidP="00226654">
      <w:pPr>
        <w:pStyle w:val="3"/>
        <w:numPr>
          <w:ilvl w:val="0"/>
          <w:numId w:val="0"/>
        </w:numPr>
        <w:spacing w:before="120" w:after="120"/>
        <w:jc w:val="center"/>
        <w:rPr>
          <w:color w:val="0D0D0D" w:themeColor="text1" w:themeTint="F2"/>
          <w:sz w:val="26"/>
          <w:szCs w:val="26"/>
          <w:lang w:val="ru-RU"/>
        </w:rPr>
      </w:pPr>
      <w:bookmarkStart w:id="109" w:name="_Toc83373409"/>
      <w:r w:rsidRPr="00D54077">
        <w:rPr>
          <w:color w:val="0D0D0D" w:themeColor="text1" w:themeTint="F2"/>
          <w:sz w:val="26"/>
          <w:szCs w:val="26"/>
        </w:rPr>
        <w:lastRenderedPageBreak/>
        <w:t>II</w:t>
      </w:r>
      <w:r w:rsidRPr="00D54077">
        <w:rPr>
          <w:color w:val="0D0D0D" w:themeColor="text1" w:themeTint="F2"/>
          <w:sz w:val="26"/>
          <w:szCs w:val="26"/>
          <w:lang w:val="ru-RU"/>
        </w:rPr>
        <w:t>.4.1 Целевое</w:t>
      </w:r>
      <w:r w:rsidR="00312AB2" w:rsidRPr="00D54077">
        <w:rPr>
          <w:color w:val="0D0D0D" w:themeColor="text1" w:themeTint="F2"/>
          <w:sz w:val="26"/>
          <w:szCs w:val="26"/>
          <w:lang w:val="ru-RU"/>
        </w:rPr>
        <w:t xml:space="preserve"> назначение земель сельского поселения</w:t>
      </w:r>
      <w:bookmarkEnd w:id="109"/>
    </w:p>
    <w:p w:rsidR="00312AB2" w:rsidRPr="00D54077" w:rsidRDefault="00312AB2" w:rsidP="00E06E2F">
      <w:pPr>
        <w:pStyle w:val="12"/>
        <w:spacing w:line="276" w:lineRule="auto"/>
        <w:ind w:firstLine="708"/>
        <w:jc w:val="both"/>
        <w:rPr>
          <w:b w:val="0"/>
          <w:color w:val="0D0D0D" w:themeColor="text1" w:themeTint="F2"/>
          <w:sz w:val="26"/>
          <w:szCs w:val="26"/>
        </w:rPr>
      </w:pPr>
      <w:r w:rsidRPr="00D54077">
        <w:rPr>
          <w:b w:val="0"/>
          <w:color w:val="0D0D0D" w:themeColor="text1" w:themeTint="F2"/>
          <w:sz w:val="26"/>
          <w:szCs w:val="26"/>
        </w:rPr>
        <w:t>В соответствии с Земельным кодексом</w:t>
      </w:r>
      <w:r w:rsidR="00466203" w:rsidRPr="00D54077">
        <w:rPr>
          <w:b w:val="0"/>
          <w:color w:val="0D0D0D" w:themeColor="text1" w:themeTint="F2"/>
          <w:sz w:val="26"/>
          <w:szCs w:val="26"/>
        </w:rPr>
        <w:t xml:space="preserve"> </w:t>
      </w:r>
      <w:r w:rsidRPr="00D54077">
        <w:rPr>
          <w:b w:val="0"/>
          <w:color w:val="0D0D0D" w:themeColor="text1" w:themeTint="F2"/>
          <w:sz w:val="26"/>
          <w:szCs w:val="26"/>
        </w:rPr>
        <w:t>Россий</w:t>
      </w:r>
      <w:r w:rsidR="0051579D" w:rsidRPr="00D54077">
        <w:rPr>
          <w:b w:val="0"/>
          <w:color w:val="0D0D0D" w:themeColor="text1" w:themeTint="F2"/>
          <w:sz w:val="26"/>
          <w:szCs w:val="26"/>
        </w:rPr>
        <w:t>ской Федерации, глава 1, статья </w:t>
      </w:r>
      <w:r w:rsidRPr="00D54077">
        <w:rPr>
          <w:b w:val="0"/>
          <w:color w:val="0D0D0D" w:themeColor="text1" w:themeTint="F2"/>
          <w:sz w:val="26"/>
          <w:szCs w:val="26"/>
        </w:rPr>
        <w:t>7 «Состав земель в Российской Федерации» земли в Российской Федерации по целевому назначению подразделяются на следующие категории:</w:t>
      </w:r>
    </w:p>
    <w:p w:rsidR="0072599A" w:rsidRPr="00D54077" w:rsidRDefault="0072599A" w:rsidP="0072599A">
      <w:pPr>
        <w:pStyle w:val="12"/>
        <w:spacing w:line="276" w:lineRule="auto"/>
        <w:ind w:firstLine="708"/>
        <w:jc w:val="both"/>
        <w:rPr>
          <w:b w:val="0"/>
          <w:color w:val="0D0D0D" w:themeColor="text1" w:themeTint="F2"/>
          <w:sz w:val="26"/>
          <w:szCs w:val="26"/>
        </w:rPr>
      </w:pPr>
      <w:r w:rsidRPr="00D54077">
        <w:rPr>
          <w:b w:val="0"/>
          <w:color w:val="0D0D0D" w:themeColor="text1" w:themeTint="F2"/>
          <w:sz w:val="26"/>
          <w:szCs w:val="26"/>
        </w:rPr>
        <w:t>- земли населенных пунктов;</w:t>
      </w:r>
    </w:p>
    <w:p w:rsidR="00312AB2" w:rsidRPr="00D54077" w:rsidRDefault="00312AB2" w:rsidP="00E06E2F">
      <w:pPr>
        <w:pStyle w:val="12"/>
        <w:spacing w:line="276" w:lineRule="auto"/>
        <w:ind w:firstLine="708"/>
        <w:jc w:val="both"/>
        <w:rPr>
          <w:b w:val="0"/>
          <w:color w:val="0D0D0D" w:themeColor="text1" w:themeTint="F2"/>
          <w:sz w:val="26"/>
          <w:szCs w:val="26"/>
        </w:rPr>
      </w:pPr>
      <w:r w:rsidRPr="00D54077">
        <w:rPr>
          <w:b w:val="0"/>
          <w:color w:val="0D0D0D" w:themeColor="text1" w:themeTint="F2"/>
          <w:sz w:val="26"/>
          <w:szCs w:val="26"/>
        </w:rPr>
        <w:t>- земли сельскохозяйственного назначения;</w:t>
      </w:r>
    </w:p>
    <w:p w:rsidR="00312AB2" w:rsidRPr="00D54077" w:rsidRDefault="00E4203B" w:rsidP="00E06E2F">
      <w:pPr>
        <w:pStyle w:val="12"/>
        <w:spacing w:line="276" w:lineRule="auto"/>
        <w:ind w:firstLine="708"/>
        <w:jc w:val="both"/>
        <w:rPr>
          <w:b w:val="0"/>
          <w:color w:val="0D0D0D" w:themeColor="text1" w:themeTint="F2"/>
          <w:sz w:val="26"/>
          <w:szCs w:val="26"/>
        </w:rPr>
      </w:pPr>
      <w:r w:rsidRPr="00D54077">
        <w:rPr>
          <w:b w:val="0"/>
          <w:color w:val="0D0D0D" w:themeColor="text1" w:themeTint="F2"/>
          <w:sz w:val="26"/>
          <w:szCs w:val="26"/>
        </w:rPr>
        <w:t>-</w:t>
      </w:r>
      <w:r w:rsidR="0072599A" w:rsidRPr="00D54077">
        <w:rPr>
          <w:b w:val="0"/>
          <w:color w:val="0D0D0D" w:themeColor="text1" w:themeTint="F2"/>
          <w:sz w:val="26"/>
          <w:szCs w:val="26"/>
        </w:rPr>
        <w:t> </w:t>
      </w:r>
      <w:r w:rsidR="00312AB2" w:rsidRPr="00D54077">
        <w:rPr>
          <w:b w:val="0"/>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p w:rsidR="00312AB2" w:rsidRPr="00D54077" w:rsidRDefault="00312AB2" w:rsidP="00E06E2F">
      <w:pPr>
        <w:pStyle w:val="12"/>
        <w:spacing w:line="276" w:lineRule="auto"/>
        <w:ind w:firstLine="708"/>
        <w:jc w:val="both"/>
        <w:rPr>
          <w:b w:val="0"/>
          <w:color w:val="0D0D0D" w:themeColor="text1" w:themeTint="F2"/>
          <w:sz w:val="26"/>
          <w:szCs w:val="26"/>
        </w:rPr>
      </w:pPr>
      <w:r w:rsidRPr="00D54077">
        <w:rPr>
          <w:b w:val="0"/>
          <w:color w:val="0D0D0D" w:themeColor="text1" w:themeTint="F2"/>
          <w:sz w:val="26"/>
          <w:szCs w:val="26"/>
        </w:rPr>
        <w:t>- земли особо охраняемых территорий и объектов;</w:t>
      </w:r>
    </w:p>
    <w:p w:rsidR="00312AB2" w:rsidRPr="00D54077" w:rsidRDefault="00312AB2" w:rsidP="00E06E2F">
      <w:pPr>
        <w:pStyle w:val="12"/>
        <w:spacing w:line="276" w:lineRule="auto"/>
        <w:ind w:firstLine="708"/>
        <w:jc w:val="both"/>
        <w:rPr>
          <w:b w:val="0"/>
          <w:color w:val="0D0D0D" w:themeColor="text1" w:themeTint="F2"/>
          <w:sz w:val="26"/>
          <w:szCs w:val="26"/>
        </w:rPr>
      </w:pPr>
      <w:r w:rsidRPr="00D54077">
        <w:rPr>
          <w:b w:val="0"/>
          <w:color w:val="0D0D0D" w:themeColor="text1" w:themeTint="F2"/>
          <w:sz w:val="26"/>
          <w:szCs w:val="26"/>
        </w:rPr>
        <w:t>- земли лесного фонда;</w:t>
      </w:r>
    </w:p>
    <w:p w:rsidR="00312AB2" w:rsidRPr="00D54077" w:rsidRDefault="00312AB2" w:rsidP="00E06E2F">
      <w:pPr>
        <w:pStyle w:val="12"/>
        <w:spacing w:line="276" w:lineRule="auto"/>
        <w:ind w:firstLine="708"/>
        <w:jc w:val="both"/>
        <w:rPr>
          <w:b w:val="0"/>
          <w:color w:val="0D0D0D" w:themeColor="text1" w:themeTint="F2"/>
          <w:sz w:val="26"/>
          <w:szCs w:val="26"/>
        </w:rPr>
      </w:pPr>
      <w:r w:rsidRPr="00D54077">
        <w:rPr>
          <w:b w:val="0"/>
          <w:color w:val="0D0D0D" w:themeColor="text1" w:themeTint="F2"/>
          <w:sz w:val="26"/>
          <w:szCs w:val="26"/>
        </w:rPr>
        <w:t>- земли водного фонда;</w:t>
      </w:r>
    </w:p>
    <w:p w:rsidR="00312AB2" w:rsidRPr="00D54077" w:rsidRDefault="00312AB2" w:rsidP="00E06E2F">
      <w:pPr>
        <w:pStyle w:val="12"/>
        <w:spacing w:line="276" w:lineRule="auto"/>
        <w:ind w:firstLine="708"/>
        <w:jc w:val="both"/>
        <w:rPr>
          <w:b w:val="0"/>
          <w:color w:val="0D0D0D" w:themeColor="text1" w:themeTint="F2"/>
          <w:sz w:val="26"/>
          <w:szCs w:val="26"/>
        </w:rPr>
      </w:pPr>
      <w:r w:rsidRPr="00D54077">
        <w:rPr>
          <w:b w:val="0"/>
          <w:color w:val="0D0D0D" w:themeColor="text1" w:themeTint="F2"/>
          <w:sz w:val="26"/>
          <w:szCs w:val="26"/>
        </w:rPr>
        <w:t>- земли запаса.</w:t>
      </w:r>
    </w:p>
    <w:p w:rsidR="00312AB2" w:rsidRPr="00D54077" w:rsidRDefault="00312AB2" w:rsidP="00E06E2F">
      <w:pPr>
        <w:pStyle w:val="12"/>
        <w:spacing w:line="276" w:lineRule="auto"/>
        <w:ind w:firstLine="708"/>
        <w:jc w:val="both"/>
        <w:rPr>
          <w:b w:val="0"/>
          <w:color w:val="0D0D0D" w:themeColor="text1" w:themeTint="F2"/>
          <w:sz w:val="26"/>
          <w:szCs w:val="26"/>
        </w:rPr>
      </w:pPr>
      <w:r w:rsidRPr="00D54077">
        <w:rPr>
          <w:b w:val="0"/>
          <w:color w:val="0D0D0D" w:themeColor="text1" w:themeTint="F2"/>
          <w:sz w:val="26"/>
          <w:szCs w:val="26"/>
        </w:rPr>
        <w:t>Современное состояние рассматриваемой территории по целевому назначению земель основывается преимущественно на материалах базы государственного кадастра недвижимости, публичной кадастровой карты, данных инвентаризации сельскохозяйственных угодий те</w:t>
      </w:r>
      <w:r w:rsidR="006346FF" w:rsidRPr="00D54077">
        <w:rPr>
          <w:b w:val="0"/>
          <w:color w:val="0D0D0D" w:themeColor="text1" w:themeTint="F2"/>
          <w:sz w:val="26"/>
          <w:szCs w:val="26"/>
        </w:rPr>
        <w:t xml:space="preserve">рритории </w:t>
      </w:r>
      <w:r w:rsidR="008664CF" w:rsidRPr="00D54077">
        <w:rPr>
          <w:b w:val="0"/>
          <w:color w:val="0D0D0D" w:themeColor="text1" w:themeTint="F2"/>
          <w:sz w:val="26"/>
          <w:szCs w:val="26"/>
        </w:rPr>
        <w:t>сельского поселения</w:t>
      </w:r>
      <w:r w:rsidR="00F70806" w:rsidRPr="00D54077">
        <w:rPr>
          <w:b w:val="0"/>
          <w:color w:val="0D0D0D" w:themeColor="text1" w:themeTint="F2"/>
          <w:sz w:val="26"/>
          <w:szCs w:val="26"/>
        </w:rPr>
        <w:t xml:space="preserve"> </w:t>
      </w:r>
      <w:r w:rsidRPr="00D54077">
        <w:rPr>
          <w:b w:val="0"/>
          <w:color w:val="0D0D0D" w:themeColor="text1" w:themeTint="F2"/>
          <w:sz w:val="26"/>
          <w:szCs w:val="26"/>
        </w:rPr>
        <w:t>и материалов лесоустройства ГКУ</w:t>
      </w:r>
      <w:r w:rsidR="00070599" w:rsidRPr="00D54077">
        <w:rPr>
          <w:b w:val="0"/>
          <w:color w:val="0D0D0D" w:themeColor="text1" w:themeTint="F2"/>
          <w:sz w:val="26"/>
          <w:szCs w:val="26"/>
        </w:rPr>
        <w:t xml:space="preserve"> </w:t>
      </w:r>
      <w:r w:rsidRPr="00D54077">
        <w:rPr>
          <w:b w:val="0"/>
          <w:color w:val="0D0D0D" w:themeColor="text1" w:themeTint="F2"/>
          <w:sz w:val="26"/>
          <w:szCs w:val="26"/>
        </w:rPr>
        <w:t xml:space="preserve">КО </w:t>
      </w:r>
      <w:r w:rsidR="00EC00D9" w:rsidRPr="00D54077">
        <w:rPr>
          <w:b w:val="0"/>
          <w:color w:val="0D0D0D" w:themeColor="text1" w:themeTint="F2"/>
          <w:sz w:val="26"/>
          <w:szCs w:val="26"/>
        </w:rPr>
        <w:t>«</w:t>
      </w:r>
      <w:r w:rsidR="00D54077">
        <w:rPr>
          <w:b w:val="0"/>
          <w:color w:val="0D0D0D" w:themeColor="text1" w:themeTint="F2"/>
          <w:sz w:val="26"/>
          <w:szCs w:val="26"/>
        </w:rPr>
        <w:t>Дзержинское</w:t>
      </w:r>
      <w:r w:rsidRPr="00D54077">
        <w:rPr>
          <w:b w:val="0"/>
          <w:color w:val="0D0D0D" w:themeColor="text1" w:themeTint="F2"/>
          <w:sz w:val="26"/>
          <w:szCs w:val="26"/>
        </w:rPr>
        <w:t xml:space="preserve"> </w:t>
      </w:r>
      <w:r w:rsidR="00B90CAD" w:rsidRPr="00D54077">
        <w:rPr>
          <w:b w:val="0"/>
          <w:color w:val="0D0D0D" w:themeColor="text1" w:themeTint="F2"/>
          <w:sz w:val="26"/>
          <w:szCs w:val="26"/>
        </w:rPr>
        <w:t>лесничеств</w:t>
      </w:r>
      <w:r w:rsidR="00EC00D9" w:rsidRPr="00D54077">
        <w:rPr>
          <w:b w:val="0"/>
          <w:color w:val="0D0D0D" w:themeColor="text1" w:themeTint="F2"/>
          <w:sz w:val="26"/>
          <w:szCs w:val="26"/>
        </w:rPr>
        <w:t>о»</w:t>
      </w:r>
      <w:r w:rsidR="00B90CAD" w:rsidRPr="00D54077">
        <w:rPr>
          <w:b w:val="0"/>
          <w:color w:val="0D0D0D" w:themeColor="text1" w:themeTint="F2"/>
          <w:sz w:val="26"/>
          <w:szCs w:val="26"/>
        </w:rPr>
        <w:t>.</w:t>
      </w:r>
    </w:p>
    <w:p w:rsidR="00312AB2" w:rsidRPr="00D54077" w:rsidRDefault="00312AB2" w:rsidP="00E06E2F">
      <w:pPr>
        <w:pStyle w:val="12"/>
        <w:spacing w:line="276" w:lineRule="auto"/>
        <w:ind w:firstLine="708"/>
        <w:jc w:val="both"/>
        <w:rPr>
          <w:b w:val="0"/>
          <w:color w:val="0D0D0D" w:themeColor="text1" w:themeTint="F2"/>
          <w:sz w:val="26"/>
          <w:szCs w:val="26"/>
        </w:rPr>
      </w:pPr>
      <w:r w:rsidRPr="00D54077">
        <w:rPr>
          <w:b w:val="0"/>
          <w:color w:val="0D0D0D" w:themeColor="text1" w:themeTint="F2"/>
          <w:sz w:val="26"/>
          <w:szCs w:val="26"/>
        </w:rPr>
        <w:t>Современное распределение земель по категориям сельского п</w:t>
      </w:r>
      <w:r w:rsidR="00730328" w:rsidRPr="00D54077">
        <w:rPr>
          <w:b w:val="0"/>
          <w:color w:val="0D0D0D" w:themeColor="text1" w:themeTint="F2"/>
          <w:sz w:val="26"/>
          <w:szCs w:val="26"/>
        </w:rPr>
        <w:t>оселения представлено в таблице</w:t>
      </w:r>
      <w:r w:rsidR="0071129C" w:rsidRPr="00D54077">
        <w:rPr>
          <w:b w:val="0"/>
          <w:color w:val="0D0D0D" w:themeColor="text1" w:themeTint="F2"/>
          <w:sz w:val="26"/>
          <w:szCs w:val="26"/>
        </w:rPr>
        <w:t>:</w:t>
      </w:r>
    </w:p>
    <w:p w:rsidR="006346FF" w:rsidRPr="00D54077" w:rsidRDefault="006346FF" w:rsidP="006346FF">
      <w:pPr>
        <w:spacing w:after="120"/>
        <w:ind w:firstLine="709"/>
        <w:jc w:val="center"/>
        <w:rPr>
          <w:b/>
          <w:bCs/>
          <w:color w:val="0D0D0D" w:themeColor="text1" w:themeTint="F2"/>
          <w:sz w:val="26"/>
          <w:szCs w:val="26"/>
          <w:lang w:eastAsia="ru-RU"/>
        </w:rPr>
      </w:pPr>
      <w:r w:rsidRPr="00D54077">
        <w:rPr>
          <w:b/>
          <w:bCs/>
          <w:color w:val="0D0D0D" w:themeColor="text1" w:themeTint="F2"/>
          <w:sz w:val="26"/>
          <w:szCs w:val="26"/>
          <w:lang w:eastAsia="ru-RU"/>
        </w:rPr>
        <w:t>Современное распределение земель по категориям</w:t>
      </w:r>
      <w:r w:rsidR="00552F14" w:rsidRPr="00D54077">
        <w:rPr>
          <w:b/>
          <w:bCs/>
          <w:color w:val="0D0D0D" w:themeColor="text1" w:themeTint="F2"/>
          <w:sz w:val="26"/>
          <w:szCs w:val="26"/>
          <w:lang w:eastAsia="ru-RU"/>
        </w:rPr>
        <w:t xml:space="preserve"> </w:t>
      </w:r>
    </w:p>
    <w:p w:rsidR="00552F14" w:rsidRPr="00D54077" w:rsidRDefault="00552F14" w:rsidP="00552F14">
      <w:pPr>
        <w:spacing w:line="276" w:lineRule="auto"/>
        <w:jc w:val="right"/>
        <w:rPr>
          <w:i/>
          <w:color w:val="0D0D0D" w:themeColor="text1" w:themeTint="F2"/>
        </w:rPr>
      </w:pPr>
      <w:bookmarkStart w:id="110" w:name="__RefHeading__404_1612356966"/>
      <w:bookmarkStart w:id="111" w:name="__RefHeading__140_1539069001"/>
      <w:bookmarkStart w:id="112" w:name="__RefHeading__338_276625223"/>
      <w:bookmarkStart w:id="113" w:name="__RefHeading__502_670117999"/>
      <w:bookmarkStart w:id="114" w:name="__RefHeading__109_1212657833"/>
      <w:bookmarkStart w:id="115" w:name="__RefHeading__172_1585558239"/>
      <w:bookmarkStart w:id="116" w:name="__RefHeading__866_1612356966"/>
      <w:bookmarkEnd w:id="110"/>
      <w:bookmarkEnd w:id="111"/>
      <w:bookmarkEnd w:id="112"/>
      <w:bookmarkEnd w:id="113"/>
      <w:bookmarkEnd w:id="114"/>
      <w:bookmarkEnd w:id="115"/>
      <w:bookmarkEnd w:id="116"/>
      <w:r w:rsidRPr="00D54077">
        <w:rPr>
          <w:i/>
          <w:color w:val="0D0D0D" w:themeColor="text1" w:themeTint="F2"/>
        </w:rPr>
        <w:t xml:space="preserve">Таблица </w:t>
      </w:r>
      <w:r w:rsidR="00FF466E" w:rsidRPr="00D54077">
        <w:rPr>
          <w:i/>
          <w:color w:val="0D0D0D" w:themeColor="text1" w:themeTint="F2"/>
        </w:rPr>
        <w:t>12</w:t>
      </w:r>
    </w:p>
    <w:tbl>
      <w:tblPr>
        <w:tblW w:w="7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4961"/>
        <w:gridCol w:w="2069"/>
      </w:tblGrid>
      <w:tr w:rsidR="00630219" w:rsidRPr="00630219" w:rsidTr="00226654">
        <w:trPr>
          <w:trHeight w:val="820"/>
          <w:jc w:val="center"/>
        </w:trPr>
        <w:tc>
          <w:tcPr>
            <w:tcW w:w="724" w:type="dxa"/>
            <w:shd w:val="clear" w:color="auto" w:fill="auto"/>
            <w:vAlign w:val="center"/>
          </w:tcPr>
          <w:p w:rsidR="00552F14" w:rsidRPr="00D54077" w:rsidRDefault="00552F14" w:rsidP="0039504C">
            <w:pPr>
              <w:jc w:val="center"/>
              <w:rPr>
                <w:b/>
                <w:color w:val="0D0D0D" w:themeColor="text1" w:themeTint="F2"/>
                <w:sz w:val="26"/>
                <w:szCs w:val="26"/>
              </w:rPr>
            </w:pPr>
            <w:r w:rsidRPr="00D54077">
              <w:rPr>
                <w:b/>
                <w:color w:val="0D0D0D" w:themeColor="text1" w:themeTint="F2"/>
                <w:sz w:val="26"/>
                <w:szCs w:val="26"/>
              </w:rPr>
              <w:t>№</w:t>
            </w:r>
          </w:p>
          <w:p w:rsidR="00552F14" w:rsidRPr="00D54077" w:rsidRDefault="00552F14" w:rsidP="0039504C">
            <w:pPr>
              <w:jc w:val="center"/>
              <w:rPr>
                <w:b/>
                <w:color w:val="0D0D0D" w:themeColor="text1" w:themeTint="F2"/>
                <w:sz w:val="26"/>
                <w:szCs w:val="26"/>
              </w:rPr>
            </w:pPr>
            <w:r w:rsidRPr="00D54077">
              <w:rPr>
                <w:b/>
                <w:color w:val="0D0D0D" w:themeColor="text1" w:themeTint="F2"/>
                <w:sz w:val="26"/>
                <w:szCs w:val="26"/>
              </w:rPr>
              <w:t>п/п</w:t>
            </w:r>
          </w:p>
        </w:tc>
        <w:tc>
          <w:tcPr>
            <w:tcW w:w="4961" w:type="dxa"/>
            <w:shd w:val="clear" w:color="auto" w:fill="auto"/>
            <w:vAlign w:val="center"/>
          </w:tcPr>
          <w:p w:rsidR="00552F14" w:rsidRPr="00D54077" w:rsidRDefault="00552F14" w:rsidP="0039504C">
            <w:pPr>
              <w:jc w:val="center"/>
              <w:rPr>
                <w:b/>
                <w:color w:val="0D0D0D" w:themeColor="text1" w:themeTint="F2"/>
                <w:sz w:val="26"/>
                <w:szCs w:val="26"/>
              </w:rPr>
            </w:pPr>
            <w:r w:rsidRPr="00D54077">
              <w:rPr>
                <w:b/>
                <w:color w:val="0D0D0D" w:themeColor="text1" w:themeTint="F2"/>
                <w:sz w:val="26"/>
                <w:szCs w:val="26"/>
              </w:rPr>
              <w:t>Наименование показателей</w:t>
            </w:r>
          </w:p>
        </w:tc>
        <w:tc>
          <w:tcPr>
            <w:tcW w:w="2069" w:type="dxa"/>
            <w:shd w:val="clear" w:color="auto" w:fill="auto"/>
            <w:vAlign w:val="center"/>
          </w:tcPr>
          <w:p w:rsidR="00552F14" w:rsidRPr="00D54077" w:rsidRDefault="00552F14" w:rsidP="000D1F8F">
            <w:pPr>
              <w:jc w:val="center"/>
              <w:rPr>
                <w:b/>
                <w:color w:val="0D0D0D" w:themeColor="text1" w:themeTint="F2"/>
                <w:sz w:val="26"/>
                <w:szCs w:val="26"/>
              </w:rPr>
            </w:pPr>
            <w:r w:rsidRPr="00D54077">
              <w:rPr>
                <w:b/>
                <w:color w:val="0D0D0D" w:themeColor="text1" w:themeTint="F2"/>
                <w:sz w:val="26"/>
                <w:szCs w:val="26"/>
              </w:rPr>
              <w:t>Современное состояние, га</w:t>
            </w:r>
          </w:p>
        </w:tc>
      </w:tr>
      <w:tr w:rsidR="00630219" w:rsidRPr="00630219" w:rsidTr="00226654">
        <w:trPr>
          <w:trHeight w:val="435"/>
          <w:jc w:val="center"/>
        </w:trPr>
        <w:tc>
          <w:tcPr>
            <w:tcW w:w="5685" w:type="dxa"/>
            <w:gridSpan w:val="2"/>
            <w:shd w:val="clear" w:color="auto" w:fill="auto"/>
          </w:tcPr>
          <w:p w:rsidR="00552F14" w:rsidRPr="00D54077" w:rsidRDefault="00552F14" w:rsidP="0039504C">
            <w:pPr>
              <w:pStyle w:val="280"/>
              <w:suppressAutoHyphens/>
              <w:ind w:firstLine="0"/>
              <w:rPr>
                <w:b/>
                <w:color w:val="0D0D0D" w:themeColor="text1" w:themeTint="F2"/>
                <w:sz w:val="26"/>
                <w:szCs w:val="26"/>
              </w:rPr>
            </w:pPr>
            <w:r w:rsidRPr="00D54077">
              <w:rPr>
                <w:b/>
                <w:color w:val="0D0D0D" w:themeColor="text1" w:themeTint="F2"/>
                <w:sz w:val="26"/>
                <w:szCs w:val="26"/>
              </w:rPr>
              <w:t>Общая площадь территории сельского поселения</w:t>
            </w:r>
          </w:p>
        </w:tc>
        <w:tc>
          <w:tcPr>
            <w:tcW w:w="2069" w:type="dxa"/>
            <w:shd w:val="clear" w:color="auto" w:fill="auto"/>
            <w:vAlign w:val="center"/>
          </w:tcPr>
          <w:p w:rsidR="00552F14" w:rsidRPr="00D54077" w:rsidRDefault="00D54077" w:rsidP="0028028A">
            <w:pPr>
              <w:pStyle w:val="afff7"/>
              <w:suppressAutoHyphens/>
              <w:rPr>
                <w:color w:val="0D0D0D" w:themeColor="text1" w:themeTint="F2"/>
                <w:sz w:val="26"/>
                <w:szCs w:val="26"/>
              </w:rPr>
            </w:pPr>
            <w:r w:rsidRPr="00D54077">
              <w:rPr>
                <w:color w:val="0D0D0D" w:themeColor="text1" w:themeTint="F2"/>
                <w:sz w:val="26"/>
                <w:szCs w:val="26"/>
              </w:rPr>
              <w:t>13831</w:t>
            </w:r>
            <w:r w:rsidRPr="00D54077">
              <w:rPr>
                <w:bCs w:val="0"/>
                <w:color w:val="0D0D0D" w:themeColor="text1" w:themeTint="F2"/>
                <w:sz w:val="26"/>
                <w:szCs w:val="26"/>
              </w:rPr>
              <w:t>,</w:t>
            </w:r>
            <w:r w:rsidRPr="00D54077">
              <w:rPr>
                <w:color w:val="0D0D0D" w:themeColor="text1" w:themeTint="F2"/>
                <w:sz w:val="26"/>
                <w:szCs w:val="26"/>
              </w:rPr>
              <w:t>95</w:t>
            </w:r>
            <w:r w:rsidRPr="00D54077">
              <w:rPr>
                <w:bCs w:val="0"/>
                <w:color w:val="0D0D0D" w:themeColor="text1" w:themeTint="F2"/>
                <w:sz w:val="26"/>
                <w:szCs w:val="26"/>
              </w:rPr>
              <w:t> </w:t>
            </w:r>
          </w:p>
        </w:tc>
      </w:tr>
      <w:tr w:rsidR="00630219" w:rsidRPr="00630219" w:rsidTr="00226654">
        <w:trPr>
          <w:trHeight w:val="469"/>
          <w:jc w:val="center"/>
        </w:trPr>
        <w:tc>
          <w:tcPr>
            <w:tcW w:w="724" w:type="dxa"/>
            <w:shd w:val="clear" w:color="auto" w:fill="auto"/>
            <w:vAlign w:val="center"/>
          </w:tcPr>
          <w:p w:rsidR="00DF4162" w:rsidRPr="00D54077" w:rsidRDefault="00DF4162" w:rsidP="00DF4162">
            <w:pPr>
              <w:jc w:val="center"/>
              <w:rPr>
                <w:bCs/>
                <w:iCs/>
                <w:color w:val="0D0D0D" w:themeColor="text1" w:themeTint="F2"/>
              </w:rPr>
            </w:pPr>
            <w:r w:rsidRPr="00D54077">
              <w:rPr>
                <w:bCs/>
                <w:iCs/>
                <w:color w:val="0D0D0D" w:themeColor="text1" w:themeTint="F2"/>
              </w:rPr>
              <w:t>1.</w:t>
            </w:r>
          </w:p>
        </w:tc>
        <w:tc>
          <w:tcPr>
            <w:tcW w:w="4961" w:type="dxa"/>
            <w:shd w:val="clear" w:color="auto" w:fill="auto"/>
            <w:vAlign w:val="center"/>
          </w:tcPr>
          <w:p w:rsidR="00DF4162" w:rsidRPr="00D54077" w:rsidRDefault="00DF4162" w:rsidP="00DF4162">
            <w:pPr>
              <w:pStyle w:val="280"/>
              <w:suppressAutoHyphens/>
              <w:ind w:firstLine="0"/>
              <w:jc w:val="left"/>
              <w:rPr>
                <w:color w:val="0D0D0D" w:themeColor="text1" w:themeTint="F2"/>
                <w:sz w:val="26"/>
                <w:szCs w:val="26"/>
              </w:rPr>
            </w:pPr>
            <w:r w:rsidRPr="00D54077">
              <w:rPr>
                <w:color w:val="0D0D0D" w:themeColor="text1" w:themeTint="F2"/>
                <w:sz w:val="26"/>
                <w:szCs w:val="26"/>
              </w:rPr>
              <w:t>Земли населенных пунктов</w:t>
            </w:r>
          </w:p>
        </w:tc>
        <w:tc>
          <w:tcPr>
            <w:tcW w:w="2069" w:type="dxa"/>
            <w:shd w:val="clear" w:color="auto" w:fill="auto"/>
            <w:vAlign w:val="center"/>
          </w:tcPr>
          <w:p w:rsidR="00DF4162" w:rsidRPr="00D54077" w:rsidRDefault="00D54077" w:rsidP="00D54077">
            <w:pPr>
              <w:jc w:val="center"/>
              <w:rPr>
                <w:color w:val="0D0D0D" w:themeColor="text1" w:themeTint="F2"/>
                <w:sz w:val="26"/>
                <w:szCs w:val="26"/>
              </w:rPr>
            </w:pPr>
            <w:r w:rsidRPr="00D54077">
              <w:rPr>
                <w:color w:val="0D0D0D" w:themeColor="text1" w:themeTint="F2"/>
                <w:sz w:val="26"/>
                <w:szCs w:val="26"/>
              </w:rPr>
              <w:t>523</w:t>
            </w:r>
            <w:r>
              <w:rPr>
                <w:color w:val="0D0D0D" w:themeColor="text1" w:themeTint="F2"/>
                <w:sz w:val="26"/>
                <w:szCs w:val="26"/>
              </w:rPr>
              <w:t>,</w:t>
            </w:r>
            <w:r w:rsidRPr="00D54077">
              <w:rPr>
                <w:color w:val="0D0D0D" w:themeColor="text1" w:themeTint="F2"/>
                <w:sz w:val="26"/>
                <w:szCs w:val="26"/>
              </w:rPr>
              <w:t>48</w:t>
            </w:r>
          </w:p>
        </w:tc>
      </w:tr>
      <w:tr w:rsidR="00630219" w:rsidRPr="00630219" w:rsidTr="00226654">
        <w:trPr>
          <w:trHeight w:val="533"/>
          <w:jc w:val="center"/>
        </w:trPr>
        <w:tc>
          <w:tcPr>
            <w:tcW w:w="724" w:type="dxa"/>
            <w:shd w:val="clear" w:color="auto" w:fill="auto"/>
            <w:vAlign w:val="center"/>
          </w:tcPr>
          <w:p w:rsidR="00DF4162" w:rsidRPr="00D54077" w:rsidRDefault="00DF4162" w:rsidP="00DF4162">
            <w:pPr>
              <w:jc w:val="center"/>
              <w:rPr>
                <w:bCs/>
                <w:iCs/>
                <w:color w:val="0D0D0D" w:themeColor="text1" w:themeTint="F2"/>
              </w:rPr>
            </w:pPr>
            <w:r w:rsidRPr="00D54077">
              <w:rPr>
                <w:bCs/>
                <w:iCs/>
                <w:color w:val="0D0D0D" w:themeColor="text1" w:themeTint="F2"/>
              </w:rPr>
              <w:t>2.</w:t>
            </w:r>
          </w:p>
        </w:tc>
        <w:tc>
          <w:tcPr>
            <w:tcW w:w="4961" w:type="dxa"/>
            <w:shd w:val="clear" w:color="auto" w:fill="auto"/>
            <w:vAlign w:val="center"/>
          </w:tcPr>
          <w:p w:rsidR="00DF4162" w:rsidRPr="00D54077" w:rsidRDefault="00DF4162" w:rsidP="00DF4162">
            <w:pPr>
              <w:pStyle w:val="280"/>
              <w:suppressAutoHyphens/>
              <w:ind w:firstLine="0"/>
              <w:jc w:val="left"/>
              <w:rPr>
                <w:color w:val="0D0D0D" w:themeColor="text1" w:themeTint="F2"/>
                <w:sz w:val="26"/>
                <w:szCs w:val="26"/>
              </w:rPr>
            </w:pPr>
            <w:r w:rsidRPr="00D54077">
              <w:rPr>
                <w:color w:val="0D0D0D" w:themeColor="text1" w:themeTint="F2"/>
                <w:sz w:val="26"/>
                <w:szCs w:val="26"/>
              </w:rPr>
              <w:t>Земли сельскохозяйственного назначения</w:t>
            </w:r>
          </w:p>
        </w:tc>
        <w:tc>
          <w:tcPr>
            <w:tcW w:w="2069" w:type="dxa"/>
            <w:shd w:val="clear" w:color="auto" w:fill="auto"/>
            <w:vAlign w:val="center"/>
          </w:tcPr>
          <w:p w:rsidR="00DF4162" w:rsidRPr="00D54077" w:rsidRDefault="00D54077" w:rsidP="00D54077">
            <w:pPr>
              <w:suppressAutoHyphens w:val="0"/>
              <w:jc w:val="center"/>
              <w:rPr>
                <w:color w:val="0D0D0D" w:themeColor="text1" w:themeTint="F2"/>
                <w:sz w:val="26"/>
                <w:szCs w:val="26"/>
                <w:lang w:eastAsia="ru-RU"/>
              </w:rPr>
            </w:pPr>
            <w:r w:rsidRPr="00D54077">
              <w:rPr>
                <w:color w:val="0D0D0D" w:themeColor="text1" w:themeTint="F2"/>
                <w:sz w:val="26"/>
                <w:szCs w:val="26"/>
                <w:lang w:eastAsia="ru-RU"/>
              </w:rPr>
              <w:t>3159</w:t>
            </w:r>
            <w:r>
              <w:rPr>
                <w:color w:val="0D0D0D" w:themeColor="text1" w:themeTint="F2"/>
                <w:sz w:val="26"/>
                <w:szCs w:val="26"/>
                <w:lang w:eastAsia="ru-RU"/>
              </w:rPr>
              <w:t>,</w:t>
            </w:r>
            <w:r w:rsidRPr="00D54077">
              <w:rPr>
                <w:color w:val="0D0D0D" w:themeColor="text1" w:themeTint="F2"/>
                <w:sz w:val="26"/>
                <w:szCs w:val="26"/>
                <w:lang w:eastAsia="ru-RU"/>
              </w:rPr>
              <w:t>17</w:t>
            </w:r>
          </w:p>
        </w:tc>
      </w:tr>
      <w:tr w:rsidR="00630219" w:rsidRPr="00630219" w:rsidTr="00226654">
        <w:trPr>
          <w:trHeight w:val="615"/>
          <w:jc w:val="center"/>
        </w:trPr>
        <w:tc>
          <w:tcPr>
            <w:tcW w:w="724" w:type="dxa"/>
            <w:shd w:val="clear" w:color="auto" w:fill="auto"/>
            <w:vAlign w:val="center"/>
          </w:tcPr>
          <w:p w:rsidR="00DF4162" w:rsidRPr="00D54077" w:rsidRDefault="00DF4162" w:rsidP="00DF4162">
            <w:pPr>
              <w:jc w:val="center"/>
              <w:rPr>
                <w:color w:val="0D0D0D" w:themeColor="text1" w:themeTint="F2"/>
              </w:rPr>
            </w:pPr>
            <w:r w:rsidRPr="00D54077">
              <w:rPr>
                <w:color w:val="0D0D0D" w:themeColor="text1" w:themeTint="F2"/>
              </w:rPr>
              <w:t>3.</w:t>
            </w:r>
          </w:p>
        </w:tc>
        <w:tc>
          <w:tcPr>
            <w:tcW w:w="4961" w:type="dxa"/>
            <w:shd w:val="clear" w:color="auto" w:fill="auto"/>
            <w:vAlign w:val="center"/>
          </w:tcPr>
          <w:p w:rsidR="00DF4162" w:rsidRPr="00D54077" w:rsidRDefault="00DF4162" w:rsidP="00DF4162">
            <w:pPr>
              <w:pStyle w:val="280"/>
              <w:suppressAutoHyphens/>
              <w:ind w:firstLine="0"/>
              <w:jc w:val="left"/>
              <w:rPr>
                <w:color w:val="0D0D0D" w:themeColor="text1" w:themeTint="F2"/>
                <w:sz w:val="26"/>
                <w:szCs w:val="26"/>
              </w:rPr>
            </w:pPr>
            <w:r w:rsidRPr="00D54077">
              <w:rPr>
                <w:color w:val="0D0D0D" w:themeColor="text1" w:themeTint="F2"/>
                <w:sz w:val="26"/>
                <w:szCs w:val="26"/>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специального назначения</w:t>
            </w:r>
          </w:p>
        </w:tc>
        <w:tc>
          <w:tcPr>
            <w:tcW w:w="2069" w:type="dxa"/>
            <w:shd w:val="clear" w:color="auto" w:fill="auto"/>
            <w:vAlign w:val="center"/>
          </w:tcPr>
          <w:p w:rsidR="00DF4162" w:rsidRPr="00D54077" w:rsidRDefault="00D54077" w:rsidP="00D54077">
            <w:pPr>
              <w:jc w:val="center"/>
              <w:rPr>
                <w:color w:val="0D0D0D" w:themeColor="text1" w:themeTint="F2"/>
                <w:sz w:val="26"/>
                <w:szCs w:val="26"/>
              </w:rPr>
            </w:pPr>
            <w:r w:rsidRPr="00D54077">
              <w:rPr>
                <w:color w:val="0D0D0D" w:themeColor="text1" w:themeTint="F2"/>
                <w:sz w:val="26"/>
                <w:szCs w:val="26"/>
              </w:rPr>
              <w:t>170</w:t>
            </w:r>
            <w:r>
              <w:rPr>
                <w:color w:val="0D0D0D" w:themeColor="text1" w:themeTint="F2"/>
                <w:sz w:val="26"/>
                <w:szCs w:val="26"/>
              </w:rPr>
              <w:t>,</w:t>
            </w:r>
            <w:r w:rsidRPr="00D54077">
              <w:rPr>
                <w:color w:val="0D0D0D" w:themeColor="text1" w:themeTint="F2"/>
                <w:sz w:val="26"/>
                <w:szCs w:val="26"/>
              </w:rPr>
              <w:t>23</w:t>
            </w:r>
          </w:p>
        </w:tc>
      </w:tr>
      <w:tr w:rsidR="00630219" w:rsidRPr="00630219" w:rsidTr="00226654">
        <w:trPr>
          <w:trHeight w:val="317"/>
          <w:jc w:val="center"/>
        </w:trPr>
        <w:tc>
          <w:tcPr>
            <w:tcW w:w="724" w:type="dxa"/>
            <w:shd w:val="clear" w:color="auto" w:fill="auto"/>
            <w:vAlign w:val="center"/>
          </w:tcPr>
          <w:p w:rsidR="00DF4162" w:rsidRPr="00D54077" w:rsidRDefault="00DF4162" w:rsidP="00DF4162">
            <w:pPr>
              <w:jc w:val="center"/>
              <w:rPr>
                <w:color w:val="0D0D0D" w:themeColor="text1" w:themeTint="F2"/>
              </w:rPr>
            </w:pPr>
            <w:r w:rsidRPr="00D54077">
              <w:rPr>
                <w:color w:val="0D0D0D" w:themeColor="text1" w:themeTint="F2"/>
              </w:rPr>
              <w:t>4.</w:t>
            </w:r>
          </w:p>
        </w:tc>
        <w:tc>
          <w:tcPr>
            <w:tcW w:w="4961" w:type="dxa"/>
            <w:shd w:val="clear" w:color="auto" w:fill="auto"/>
            <w:vAlign w:val="center"/>
          </w:tcPr>
          <w:p w:rsidR="00DF4162" w:rsidRPr="00D54077" w:rsidRDefault="00DF4162" w:rsidP="00DF4162">
            <w:pPr>
              <w:pStyle w:val="280"/>
              <w:suppressAutoHyphens/>
              <w:ind w:firstLine="0"/>
              <w:jc w:val="left"/>
              <w:rPr>
                <w:color w:val="0D0D0D" w:themeColor="text1" w:themeTint="F2"/>
                <w:sz w:val="26"/>
                <w:szCs w:val="26"/>
              </w:rPr>
            </w:pPr>
            <w:r w:rsidRPr="00D54077">
              <w:rPr>
                <w:color w:val="0D0D0D" w:themeColor="text1" w:themeTint="F2"/>
                <w:sz w:val="26"/>
                <w:szCs w:val="26"/>
              </w:rPr>
              <w:t>Земли особо охраняемых территорий и объектов</w:t>
            </w:r>
          </w:p>
        </w:tc>
        <w:tc>
          <w:tcPr>
            <w:tcW w:w="2069" w:type="dxa"/>
            <w:shd w:val="clear" w:color="auto" w:fill="auto"/>
            <w:vAlign w:val="center"/>
          </w:tcPr>
          <w:p w:rsidR="00DF4162" w:rsidRPr="00D54077" w:rsidRDefault="00D54077" w:rsidP="00D54077">
            <w:pPr>
              <w:jc w:val="center"/>
              <w:rPr>
                <w:color w:val="0D0D0D" w:themeColor="text1" w:themeTint="F2"/>
                <w:sz w:val="26"/>
                <w:szCs w:val="26"/>
              </w:rPr>
            </w:pPr>
            <w:r w:rsidRPr="00D54077">
              <w:rPr>
                <w:color w:val="0D0D0D" w:themeColor="text1" w:themeTint="F2"/>
                <w:sz w:val="26"/>
                <w:szCs w:val="26"/>
              </w:rPr>
              <w:t>4599</w:t>
            </w:r>
            <w:r>
              <w:rPr>
                <w:color w:val="0D0D0D" w:themeColor="text1" w:themeTint="F2"/>
                <w:sz w:val="26"/>
                <w:szCs w:val="26"/>
              </w:rPr>
              <w:t>,</w:t>
            </w:r>
            <w:r w:rsidRPr="00D54077">
              <w:rPr>
                <w:color w:val="0D0D0D" w:themeColor="text1" w:themeTint="F2"/>
                <w:sz w:val="26"/>
                <w:szCs w:val="26"/>
              </w:rPr>
              <w:t>22</w:t>
            </w:r>
          </w:p>
        </w:tc>
      </w:tr>
      <w:tr w:rsidR="00630219" w:rsidRPr="00630219" w:rsidTr="00226654">
        <w:trPr>
          <w:trHeight w:val="567"/>
          <w:jc w:val="center"/>
        </w:trPr>
        <w:tc>
          <w:tcPr>
            <w:tcW w:w="724" w:type="dxa"/>
            <w:shd w:val="clear" w:color="auto" w:fill="auto"/>
            <w:vAlign w:val="center"/>
          </w:tcPr>
          <w:p w:rsidR="00DF4162" w:rsidRPr="00D54077" w:rsidRDefault="00DF4162" w:rsidP="00DF4162">
            <w:pPr>
              <w:jc w:val="center"/>
              <w:rPr>
                <w:color w:val="0D0D0D" w:themeColor="text1" w:themeTint="F2"/>
              </w:rPr>
            </w:pPr>
            <w:r w:rsidRPr="00D54077">
              <w:rPr>
                <w:color w:val="0D0D0D" w:themeColor="text1" w:themeTint="F2"/>
              </w:rPr>
              <w:t>5.</w:t>
            </w:r>
          </w:p>
        </w:tc>
        <w:tc>
          <w:tcPr>
            <w:tcW w:w="4961" w:type="dxa"/>
            <w:shd w:val="clear" w:color="auto" w:fill="auto"/>
            <w:vAlign w:val="center"/>
          </w:tcPr>
          <w:p w:rsidR="00DF4162" w:rsidRPr="00D54077" w:rsidRDefault="00DF4162" w:rsidP="00DF4162">
            <w:pPr>
              <w:pStyle w:val="280"/>
              <w:suppressAutoHyphens/>
              <w:ind w:firstLine="0"/>
              <w:jc w:val="left"/>
              <w:rPr>
                <w:color w:val="0D0D0D" w:themeColor="text1" w:themeTint="F2"/>
                <w:sz w:val="26"/>
                <w:szCs w:val="26"/>
              </w:rPr>
            </w:pPr>
            <w:r w:rsidRPr="00D54077">
              <w:rPr>
                <w:color w:val="0D0D0D" w:themeColor="text1" w:themeTint="F2"/>
                <w:sz w:val="26"/>
                <w:szCs w:val="26"/>
              </w:rPr>
              <w:t>Земли лесного фонда</w:t>
            </w:r>
          </w:p>
        </w:tc>
        <w:tc>
          <w:tcPr>
            <w:tcW w:w="2069" w:type="dxa"/>
            <w:shd w:val="clear" w:color="auto" w:fill="auto"/>
            <w:vAlign w:val="center"/>
          </w:tcPr>
          <w:p w:rsidR="00DF4162" w:rsidRPr="00D54077" w:rsidRDefault="00D54077" w:rsidP="00D54077">
            <w:pPr>
              <w:jc w:val="center"/>
              <w:rPr>
                <w:color w:val="0D0D0D" w:themeColor="text1" w:themeTint="F2"/>
                <w:sz w:val="26"/>
                <w:szCs w:val="26"/>
              </w:rPr>
            </w:pPr>
            <w:r w:rsidRPr="00D54077">
              <w:rPr>
                <w:color w:val="0D0D0D" w:themeColor="text1" w:themeTint="F2"/>
                <w:sz w:val="26"/>
                <w:szCs w:val="26"/>
              </w:rPr>
              <w:t>5347</w:t>
            </w:r>
            <w:r>
              <w:rPr>
                <w:color w:val="0D0D0D" w:themeColor="text1" w:themeTint="F2"/>
                <w:sz w:val="26"/>
                <w:szCs w:val="26"/>
              </w:rPr>
              <w:t>,</w:t>
            </w:r>
            <w:r w:rsidRPr="00D54077">
              <w:rPr>
                <w:color w:val="0D0D0D" w:themeColor="text1" w:themeTint="F2"/>
                <w:sz w:val="26"/>
                <w:szCs w:val="26"/>
              </w:rPr>
              <w:t>23</w:t>
            </w:r>
          </w:p>
        </w:tc>
      </w:tr>
      <w:tr w:rsidR="00630219" w:rsidRPr="00630219" w:rsidTr="00226654">
        <w:trPr>
          <w:trHeight w:val="546"/>
          <w:jc w:val="center"/>
        </w:trPr>
        <w:tc>
          <w:tcPr>
            <w:tcW w:w="724" w:type="dxa"/>
            <w:shd w:val="clear" w:color="auto" w:fill="auto"/>
            <w:vAlign w:val="center"/>
          </w:tcPr>
          <w:p w:rsidR="00DF4162" w:rsidRPr="00D54077" w:rsidRDefault="00DF4162" w:rsidP="00DF4162">
            <w:pPr>
              <w:jc w:val="center"/>
              <w:rPr>
                <w:bCs/>
                <w:iCs/>
                <w:color w:val="0D0D0D" w:themeColor="text1" w:themeTint="F2"/>
              </w:rPr>
            </w:pPr>
            <w:r w:rsidRPr="00D54077">
              <w:rPr>
                <w:bCs/>
                <w:iCs/>
                <w:color w:val="0D0D0D" w:themeColor="text1" w:themeTint="F2"/>
              </w:rPr>
              <w:t>6.</w:t>
            </w:r>
          </w:p>
        </w:tc>
        <w:tc>
          <w:tcPr>
            <w:tcW w:w="4961" w:type="dxa"/>
            <w:shd w:val="clear" w:color="auto" w:fill="auto"/>
            <w:vAlign w:val="center"/>
          </w:tcPr>
          <w:p w:rsidR="00DF4162" w:rsidRPr="00D54077" w:rsidRDefault="00DF4162" w:rsidP="00DF4162">
            <w:pPr>
              <w:pStyle w:val="280"/>
              <w:suppressAutoHyphens/>
              <w:ind w:firstLine="0"/>
              <w:jc w:val="left"/>
              <w:rPr>
                <w:color w:val="0D0D0D" w:themeColor="text1" w:themeTint="F2"/>
                <w:sz w:val="26"/>
                <w:szCs w:val="26"/>
              </w:rPr>
            </w:pPr>
            <w:r w:rsidRPr="00D54077">
              <w:rPr>
                <w:color w:val="0D0D0D" w:themeColor="text1" w:themeTint="F2"/>
                <w:sz w:val="26"/>
                <w:szCs w:val="26"/>
              </w:rPr>
              <w:t>Земли водного фонда</w:t>
            </w:r>
          </w:p>
        </w:tc>
        <w:tc>
          <w:tcPr>
            <w:tcW w:w="2069" w:type="dxa"/>
            <w:shd w:val="clear" w:color="auto" w:fill="auto"/>
            <w:vAlign w:val="center"/>
          </w:tcPr>
          <w:p w:rsidR="00DF4162" w:rsidRPr="00D54077" w:rsidRDefault="00D54077" w:rsidP="002B6415">
            <w:pPr>
              <w:jc w:val="center"/>
              <w:rPr>
                <w:color w:val="0D0D0D" w:themeColor="text1" w:themeTint="F2"/>
                <w:sz w:val="26"/>
                <w:szCs w:val="26"/>
              </w:rPr>
            </w:pPr>
            <w:r w:rsidRPr="00D54077">
              <w:rPr>
                <w:color w:val="0D0D0D" w:themeColor="text1" w:themeTint="F2"/>
                <w:sz w:val="26"/>
                <w:szCs w:val="26"/>
                <w:lang w:val="en-US"/>
              </w:rPr>
              <w:t>3</w:t>
            </w:r>
            <w:r w:rsidR="002B6415">
              <w:rPr>
                <w:color w:val="0D0D0D" w:themeColor="text1" w:themeTint="F2"/>
                <w:sz w:val="26"/>
                <w:szCs w:val="26"/>
              </w:rPr>
              <w:t>2</w:t>
            </w:r>
            <w:r>
              <w:rPr>
                <w:color w:val="0D0D0D" w:themeColor="text1" w:themeTint="F2"/>
                <w:sz w:val="26"/>
                <w:szCs w:val="26"/>
              </w:rPr>
              <w:t>,62</w:t>
            </w:r>
          </w:p>
        </w:tc>
      </w:tr>
      <w:tr w:rsidR="00630219" w:rsidRPr="00630219" w:rsidTr="00226654">
        <w:trPr>
          <w:trHeight w:val="569"/>
          <w:jc w:val="center"/>
        </w:trPr>
        <w:tc>
          <w:tcPr>
            <w:tcW w:w="724" w:type="dxa"/>
            <w:shd w:val="clear" w:color="auto" w:fill="auto"/>
            <w:vAlign w:val="center"/>
          </w:tcPr>
          <w:p w:rsidR="00DF4162" w:rsidRPr="00D54077" w:rsidRDefault="00DF4162" w:rsidP="00DF4162">
            <w:pPr>
              <w:jc w:val="center"/>
              <w:rPr>
                <w:color w:val="0D0D0D" w:themeColor="text1" w:themeTint="F2"/>
              </w:rPr>
            </w:pPr>
            <w:r w:rsidRPr="00D54077">
              <w:rPr>
                <w:color w:val="0D0D0D" w:themeColor="text1" w:themeTint="F2"/>
              </w:rPr>
              <w:t>7.</w:t>
            </w:r>
          </w:p>
        </w:tc>
        <w:tc>
          <w:tcPr>
            <w:tcW w:w="4961" w:type="dxa"/>
            <w:shd w:val="clear" w:color="auto" w:fill="auto"/>
            <w:vAlign w:val="center"/>
          </w:tcPr>
          <w:p w:rsidR="00DF4162" w:rsidRPr="00D54077" w:rsidRDefault="00DF4162" w:rsidP="00DF4162">
            <w:pPr>
              <w:pStyle w:val="280"/>
              <w:suppressAutoHyphens/>
              <w:ind w:firstLine="0"/>
              <w:jc w:val="left"/>
              <w:rPr>
                <w:color w:val="0D0D0D" w:themeColor="text1" w:themeTint="F2"/>
                <w:sz w:val="26"/>
                <w:szCs w:val="26"/>
              </w:rPr>
            </w:pPr>
            <w:r w:rsidRPr="00D54077">
              <w:rPr>
                <w:color w:val="0D0D0D" w:themeColor="text1" w:themeTint="F2"/>
                <w:sz w:val="26"/>
                <w:szCs w:val="26"/>
              </w:rPr>
              <w:t>Земли запаса</w:t>
            </w:r>
          </w:p>
        </w:tc>
        <w:tc>
          <w:tcPr>
            <w:tcW w:w="2069" w:type="dxa"/>
            <w:shd w:val="clear" w:color="auto" w:fill="auto"/>
            <w:vAlign w:val="center"/>
          </w:tcPr>
          <w:p w:rsidR="00DF4162" w:rsidRPr="00D54077" w:rsidRDefault="00D54077" w:rsidP="00DF4162">
            <w:pPr>
              <w:jc w:val="center"/>
              <w:rPr>
                <w:color w:val="0D0D0D" w:themeColor="text1" w:themeTint="F2"/>
                <w:sz w:val="26"/>
                <w:szCs w:val="26"/>
              </w:rPr>
            </w:pPr>
            <w:r>
              <w:rPr>
                <w:color w:val="0D0D0D" w:themeColor="text1" w:themeTint="F2"/>
                <w:sz w:val="26"/>
                <w:szCs w:val="26"/>
              </w:rPr>
              <w:t>0</w:t>
            </w:r>
          </w:p>
        </w:tc>
      </w:tr>
    </w:tbl>
    <w:p w:rsidR="00552F14" w:rsidRPr="00630219" w:rsidRDefault="00552F14" w:rsidP="00D15CBB">
      <w:pPr>
        <w:suppressAutoHyphens w:val="0"/>
        <w:rPr>
          <w:color w:val="FF0000"/>
          <w:sz w:val="26"/>
          <w:szCs w:val="26"/>
        </w:rPr>
        <w:sectPr w:rsidR="00552F14" w:rsidRPr="00630219" w:rsidSect="002F0D9A">
          <w:pgSz w:w="11906" w:h="16838"/>
          <w:pgMar w:top="851" w:right="707" w:bottom="851" w:left="1644" w:header="709" w:footer="367" w:gutter="0"/>
          <w:cols w:space="720"/>
          <w:docGrid w:linePitch="360"/>
        </w:sectPr>
      </w:pPr>
    </w:p>
    <w:p w:rsidR="00312AB2" w:rsidRPr="00D54077" w:rsidRDefault="0091643A" w:rsidP="00D15CBB">
      <w:pPr>
        <w:pStyle w:val="3"/>
        <w:spacing w:line="240" w:lineRule="auto"/>
        <w:jc w:val="center"/>
        <w:rPr>
          <w:color w:val="0D0D0D" w:themeColor="text1" w:themeTint="F2"/>
          <w:sz w:val="26"/>
          <w:szCs w:val="26"/>
          <w:highlight w:val="yellow"/>
          <w:lang w:val="ru-RU"/>
        </w:rPr>
      </w:pPr>
      <w:bookmarkStart w:id="117" w:name="_Toc83373410"/>
      <w:r w:rsidRPr="00D54077">
        <w:rPr>
          <w:color w:val="0D0D0D" w:themeColor="text1" w:themeTint="F2"/>
          <w:sz w:val="26"/>
          <w:szCs w:val="26"/>
        </w:rPr>
        <w:lastRenderedPageBreak/>
        <w:t>II</w:t>
      </w:r>
      <w:r w:rsidR="001F1A0E" w:rsidRPr="00D54077">
        <w:rPr>
          <w:color w:val="0D0D0D" w:themeColor="text1" w:themeTint="F2"/>
          <w:sz w:val="26"/>
          <w:szCs w:val="26"/>
          <w:lang w:val="ru-RU"/>
        </w:rPr>
        <w:t xml:space="preserve">.4.2 </w:t>
      </w:r>
      <w:r w:rsidR="00312AB2" w:rsidRPr="00D54077">
        <w:rPr>
          <w:color w:val="0D0D0D" w:themeColor="text1" w:themeTint="F2"/>
          <w:sz w:val="26"/>
          <w:szCs w:val="26"/>
          <w:lang w:val="ru-RU"/>
        </w:rPr>
        <w:t>Современная функциональная и планировочная организация сельского</w:t>
      </w:r>
      <w:bookmarkStart w:id="118" w:name="__RefHeading__406_1612356966"/>
      <w:bookmarkStart w:id="119" w:name="__RefHeading__142_1539069001"/>
      <w:bookmarkStart w:id="120" w:name="__RefHeading__174_1585558239"/>
      <w:bookmarkStart w:id="121" w:name="__RefHeading__868_1612356966"/>
      <w:bookmarkEnd w:id="118"/>
      <w:bookmarkEnd w:id="119"/>
      <w:bookmarkEnd w:id="120"/>
      <w:bookmarkEnd w:id="121"/>
      <w:r w:rsidR="00312AB2" w:rsidRPr="00D54077">
        <w:rPr>
          <w:color w:val="0D0D0D" w:themeColor="text1" w:themeTint="F2"/>
          <w:sz w:val="26"/>
          <w:szCs w:val="26"/>
          <w:lang w:val="ru-RU"/>
        </w:rPr>
        <w:t xml:space="preserve"> поселения</w:t>
      </w:r>
      <w:bookmarkEnd w:id="117"/>
    </w:p>
    <w:p w:rsidR="00D15CBB" w:rsidRPr="00D54077" w:rsidRDefault="00D15CBB" w:rsidP="00E06E2F">
      <w:pPr>
        <w:pStyle w:val="afff7"/>
        <w:suppressAutoHyphens/>
        <w:spacing w:line="276" w:lineRule="auto"/>
        <w:ind w:firstLine="708"/>
        <w:jc w:val="both"/>
        <w:rPr>
          <w:b w:val="0"/>
          <w:color w:val="0D0D0D" w:themeColor="text1" w:themeTint="F2"/>
          <w:sz w:val="26"/>
          <w:szCs w:val="26"/>
        </w:rPr>
      </w:pPr>
      <w:r w:rsidRPr="00D54077">
        <w:rPr>
          <w:b w:val="0"/>
          <w:color w:val="0D0D0D" w:themeColor="text1" w:themeTint="F2"/>
          <w:sz w:val="26"/>
          <w:szCs w:val="26"/>
        </w:rPr>
        <w:t xml:space="preserve">Градостроительный кодекс РФ относит </w:t>
      </w:r>
      <w:r w:rsidR="00805CE9">
        <w:rPr>
          <w:b w:val="0"/>
          <w:color w:val="0D0D0D" w:themeColor="text1" w:themeTint="F2"/>
          <w:sz w:val="26"/>
          <w:szCs w:val="26"/>
        </w:rPr>
        <w:t>г</w:t>
      </w:r>
      <w:r w:rsidRPr="00D54077">
        <w:rPr>
          <w:b w:val="0"/>
          <w:color w:val="0D0D0D" w:themeColor="text1" w:themeTint="F2"/>
          <w:sz w:val="26"/>
          <w:szCs w:val="26"/>
        </w:rPr>
        <w:t xml:space="preserve">енеральные планы поселений к разряду документов территориального планирования, в которых устанавливаются </w:t>
      </w:r>
      <w:r w:rsidR="00E06E2F" w:rsidRPr="00D54077">
        <w:rPr>
          <w:b w:val="0"/>
          <w:color w:val="0D0D0D" w:themeColor="text1" w:themeTint="F2"/>
          <w:sz w:val="26"/>
          <w:szCs w:val="26"/>
        </w:rPr>
        <w:t xml:space="preserve">границы населенных пунктов, </w:t>
      </w:r>
      <w:r w:rsidRPr="00D54077">
        <w:rPr>
          <w:b w:val="0"/>
          <w:color w:val="0D0D0D" w:themeColor="text1" w:themeTint="F2"/>
          <w:sz w:val="26"/>
          <w:szCs w:val="26"/>
        </w:rPr>
        <w:t>функциональные зоны, зоны планируемого размещения объектов капитального строительства для государственных или муниципальных нужд</w:t>
      </w:r>
      <w:r w:rsidR="00E06E2F" w:rsidRPr="00D54077">
        <w:rPr>
          <w:b w:val="0"/>
          <w:color w:val="0D0D0D" w:themeColor="text1" w:themeTint="F2"/>
          <w:sz w:val="26"/>
          <w:szCs w:val="26"/>
        </w:rPr>
        <w:t xml:space="preserve"> и</w:t>
      </w:r>
      <w:r w:rsidRPr="00D54077">
        <w:rPr>
          <w:b w:val="0"/>
          <w:color w:val="0D0D0D" w:themeColor="text1" w:themeTint="F2"/>
          <w:sz w:val="26"/>
          <w:szCs w:val="26"/>
        </w:rPr>
        <w:t xml:space="preserve"> зоны с особыми условиями использования территории.</w:t>
      </w:r>
    </w:p>
    <w:p w:rsidR="00D15CBB" w:rsidRPr="00D54077" w:rsidRDefault="00D15CBB" w:rsidP="00E06E2F">
      <w:pPr>
        <w:pStyle w:val="afff7"/>
        <w:suppressAutoHyphens/>
        <w:spacing w:line="276" w:lineRule="auto"/>
        <w:ind w:firstLine="708"/>
        <w:jc w:val="both"/>
        <w:rPr>
          <w:b w:val="0"/>
          <w:color w:val="0D0D0D" w:themeColor="text1" w:themeTint="F2"/>
          <w:sz w:val="26"/>
          <w:szCs w:val="26"/>
        </w:rPr>
      </w:pPr>
      <w:r w:rsidRPr="00D54077">
        <w:rPr>
          <w:b w:val="0"/>
          <w:color w:val="0D0D0D" w:themeColor="text1" w:themeTint="F2"/>
          <w:sz w:val="26"/>
          <w:szCs w:val="26"/>
        </w:rPr>
        <w:t xml:space="preserve">В соответствии с Приказом Минрегиона РФ от 26.05.2011 N 244 «Об утверждении Методических рекомендаций по разработке проектов генеральных планов поселений и городских округов» согласно п.9.8 к функциональным зонам могут быть отнесены: общественно-деловые зоны, жилые зоны, рекреационные зоны, производственные и коммунальные зоны, зоны инженерной и транспортной инфраструктур, зоны сельскохозяйственного использования, пригородные и иные функциональные зоны. </w:t>
      </w:r>
    </w:p>
    <w:p w:rsidR="00D15CBB" w:rsidRPr="00D54077" w:rsidRDefault="00D15CBB" w:rsidP="00E06E2F">
      <w:pPr>
        <w:pStyle w:val="afff7"/>
        <w:suppressAutoHyphens/>
        <w:spacing w:line="276" w:lineRule="auto"/>
        <w:ind w:firstLine="708"/>
        <w:jc w:val="both"/>
        <w:rPr>
          <w:b w:val="0"/>
          <w:color w:val="0D0D0D" w:themeColor="text1" w:themeTint="F2"/>
          <w:sz w:val="26"/>
          <w:szCs w:val="26"/>
        </w:rPr>
      </w:pPr>
      <w:r w:rsidRPr="00D54077">
        <w:rPr>
          <w:b w:val="0"/>
          <w:color w:val="0D0D0D" w:themeColor="text1" w:themeTint="F2"/>
          <w:sz w:val="26"/>
          <w:szCs w:val="26"/>
        </w:rPr>
        <w:t>Градостроительный Кодекс РФ предполагает, что подготовленный и надлежащим образом утвержденный генеральный план поселения служит основанием для проведения градостроительного зонирования территории.</w:t>
      </w:r>
    </w:p>
    <w:p w:rsidR="00D15CBB" w:rsidRPr="00D54077" w:rsidRDefault="00D15CBB" w:rsidP="00E06E2F">
      <w:pPr>
        <w:pStyle w:val="afff7"/>
        <w:suppressAutoHyphens/>
        <w:spacing w:line="276" w:lineRule="auto"/>
        <w:ind w:firstLine="708"/>
        <w:jc w:val="both"/>
        <w:rPr>
          <w:b w:val="0"/>
          <w:color w:val="0D0D0D" w:themeColor="text1" w:themeTint="F2"/>
          <w:sz w:val="26"/>
          <w:szCs w:val="26"/>
        </w:rPr>
      </w:pPr>
      <w:r w:rsidRPr="00D54077">
        <w:rPr>
          <w:b w:val="0"/>
          <w:color w:val="0D0D0D" w:themeColor="text1" w:themeTint="F2"/>
          <w:sz w:val="26"/>
          <w:szCs w:val="26"/>
        </w:rPr>
        <w:t>Поскольку генеральный план поселения не является документом прямого действия, реализация его положений осуществляется через разработку правил землепользования и застройки, проектов планировки и межевания территорий элементов планировочной структуры, градостроительных планов земельных участков. Поэтому назначенный для застройки участок относится к какой-либо функциональной зоне генерального плана, получает градостроительные регламенты и разрешенный вид строительных преобразований из правил землепользования и застройки, приобретает точные юридически оформляемые границы из проектов планировки и межевания территории и, наконец, делится на застраиваемую и свободную от застройки части в градостроительном плане земельного участка.</w:t>
      </w:r>
    </w:p>
    <w:p w:rsidR="00D15CBB" w:rsidRPr="00D54077" w:rsidRDefault="00D15CBB" w:rsidP="00E06E2F">
      <w:pPr>
        <w:pStyle w:val="afff7"/>
        <w:suppressAutoHyphens/>
        <w:spacing w:line="276" w:lineRule="auto"/>
        <w:ind w:firstLine="708"/>
        <w:jc w:val="both"/>
        <w:rPr>
          <w:b w:val="0"/>
          <w:color w:val="0D0D0D" w:themeColor="text1" w:themeTint="F2"/>
          <w:sz w:val="26"/>
          <w:szCs w:val="26"/>
        </w:rPr>
      </w:pPr>
      <w:r w:rsidRPr="00D54077">
        <w:rPr>
          <w:b w:val="0"/>
          <w:color w:val="0D0D0D" w:themeColor="text1" w:themeTint="F2"/>
          <w:sz w:val="26"/>
          <w:szCs w:val="26"/>
        </w:rPr>
        <w:t>В нижеследующей таблице представлены численные значения функциональных зон в пределах сельского поселения.</w:t>
      </w:r>
    </w:p>
    <w:p w:rsidR="00536E7B" w:rsidRPr="00D54077" w:rsidRDefault="00536E7B" w:rsidP="00536E7B">
      <w:pPr>
        <w:jc w:val="center"/>
        <w:rPr>
          <w:b/>
          <w:color w:val="0D0D0D" w:themeColor="text1" w:themeTint="F2"/>
          <w:sz w:val="26"/>
          <w:szCs w:val="26"/>
        </w:rPr>
      </w:pPr>
      <w:r w:rsidRPr="00D54077">
        <w:rPr>
          <w:b/>
          <w:color w:val="0D0D0D" w:themeColor="text1" w:themeTint="F2"/>
          <w:sz w:val="26"/>
          <w:szCs w:val="26"/>
        </w:rPr>
        <w:t>Параметры функциональных зон сельского поселения</w:t>
      </w:r>
    </w:p>
    <w:p w:rsidR="00E06E2F" w:rsidRPr="00D54077" w:rsidRDefault="00E06E2F" w:rsidP="00E06E2F">
      <w:pPr>
        <w:spacing w:line="276" w:lineRule="auto"/>
        <w:jc w:val="right"/>
        <w:rPr>
          <w:i/>
          <w:color w:val="0D0D0D" w:themeColor="text1" w:themeTint="F2"/>
        </w:rPr>
      </w:pPr>
      <w:r w:rsidRPr="00D54077">
        <w:rPr>
          <w:i/>
          <w:color w:val="0D0D0D" w:themeColor="text1" w:themeTint="F2"/>
        </w:rPr>
        <w:t xml:space="preserve">Таблица </w:t>
      </w:r>
      <w:r w:rsidR="008738F8" w:rsidRPr="00D54077">
        <w:rPr>
          <w:i/>
          <w:color w:val="0D0D0D" w:themeColor="text1" w:themeTint="F2"/>
        </w:rPr>
        <w:t>13</w:t>
      </w:r>
    </w:p>
    <w:tbl>
      <w:tblPr>
        <w:tblW w:w="9663" w:type="dxa"/>
        <w:tblInd w:w="108" w:type="dxa"/>
        <w:tblLook w:val="04A0" w:firstRow="1" w:lastRow="0" w:firstColumn="1" w:lastColumn="0" w:noHBand="0" w:noVBand="1"/>
      </w:tblPr>
      <w:tblGrid>
        <w:gridCol w:w="709"/>
        <w:gridCol w:w="6787"/>
        <w:gridCol w:w="2167"/>
      </w:tblGrid>
      <w:tr w:rsidR="002C0255" w:rsidRPr="00630219" w:rsidTr="002C0255">
        <w:trPr>
          <w:trHeight w:val="330"/>
        </w:trPr>
        <w:tc>
          <w:tcPr>
            <w:tcW w:w="709" w:type="dxa"/>
            <w:tcBorders>
              <w:top w:val="single" w:sz="8" w:space="0" w:color="000000"/>
              <w:left w:val="single" w:sz="8" w:space="0" w:color="000000"/>
              <w:bottom w:val="single" w:sz="8" w:space="0" w:color="000000"/>
              <w:right w:val="single" w:sz="8" w:space="0" w:color="000000"/>
            </w:tcBorders>
          </w:tcPr>
          <w:p w:rsidR="002C0255" w:rsidRPr="00D54077" w:rsidRDefault="002C0255" w:rsidP="002C0255">
            <w:pPr>
              <w:jc w:val="center"/>
              <w:rPr>
                <w:b/>
                <w:color w:val="0D0D0D" w:themeColor="text1" w:themeTint="F2"/>
                <w:sz w:val="26"/>
                <w:szCs w:val="26"/>
              </w:rPr>
            </w:pPr>
            <w:r w:rsidRPr="00D54077">
              <w:rPr>
                <w:b/>
                <w:color w:val="0D0D0D" w:themeColor="text1" w:themeTint="F2"/>
                <w:sz w:val="26"/>
                <w:szCs w:val="26"/>
              </w:rPr>
              <w:t>№</w:t>
            </w:r>
          </w:p>
          <w:p w:rsidR="002C0255" w:rsidRPr="00D54077" w:rsidRDefault="002C0255" w:rsidP="002C0255">
            <w:pPr>
              <w:suppressAutoHyphens w:val="0"/>
              <w:jc w:val="center"/>
              <w:rPr>
                <w:b/>
                <w:bCs/>
                <w:color w:val="0D0D0D" w:themeColor="text1" w:themeTint="F2"/>
                <w:sz w:val="26"/>
                <w:szCs w:val="26"/>
                <w:lang w:eastAsia="ru-RU"/>
              </w:rPr>
            </w:pPr>
            <w:r w:rsidRPr="00D54077">
              <w:rPr>
                <w:b/>
                <w:color w:val="0D0D0D" w:themeColor="text1" w:themeTint="F2"/>
                <w:sz w:val="26"/>
                <w:szCs w:val="26"/>
              </w:rPr>
              <w:t>п/п</w:t>
            </w:r>
          </w:p>
        </w:tc>
        <w:tc>
          <w:tcPr>
            <w:tcW w:w="678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C0255" w:rsidRPr="00D54077" w:rsidRDefault="002C0255" w:rsidP="00E06E2F">
            <w:pPr>
              <w:suppressAutoHyphens w:val="0"/>
              <w:jc w:val="center"/>
              <w:rPr>
                <w:b/>
                <w:bCs/>
                <w:color w:val="0D0D0D" w:themeColor="text1" w:themeTint="F2"/>
                <w:sz w:val="26"/>
                <w:szCs w:val="26"/>
                <w:lang w:eastAsia="ru-RU"/>
              </w:rPr>
            </w:pPr>
            <w:r w:rsidRPr="00D54077">
              <w:rPr>
                <w:b/>
                <w:bCs/>
                <w:color w:val="0D0D0D" w:themeColor="text1" w:themeTint="F2"/>
                <w:sz w:val="26"/>
                <w:szCs w:val="26"/>
                <w:lang w:eastAsia="ru-RU"/>
              </w:rPr>
              <w:t>Название зоны</w:t>
            </w:r>
          </w:p>
        </w:tc>
        <w:tc>
          <w:tcPr>
            <w:tcW w:w="2167" w:type="dxa"/>
            <w:tcBorders>
              <w:top w:val="single" w:sz="8" w:space="0" w:color="000000"/>
              <w:left w:val="nil"/>
              <w:bottom w:val="single" w:sz="8" w:space="0" w:color="000000"/>
              <w:right w:val="single" w:sz="8" w:space="0" w:color="000000"/>
            </w:tcBorders>
            <w:shd w:val="clear" w:color="auto" w:fill="auto"/>
            <w:vAlign w:val="center"/>
            <w:hideMark/>
          </w:tcPr>
          <w:p w:rsidR="002C0255" w:rsidRPr="00D54077" w:rsidRDefault="002C0255" w:rsidP="00E06E2F">
            <w:pPr>
              <w:suppressAutoHyphens w:val="0"/>
              <w:jc w:val="center"/>
              <w:rPr>
                <w:b/>
                <w:bCs/>
                <w:color w:val="0D0D0D" w:themeColor="text1" w:themeTint="F2"/>
                <w:sz w:val="26"/>
                <w:szCs w:val="26"/>
                <w:lang w:eastAsia="ru-RU"/>
              </w:rPr>
            </w:pPr>
            <w:r w:rsidRPr="00D54077">
              <w:rPr>
                <w:b/>
                <w:bCs/>
                <w:color w:val="0D0D0D" w:themeColor="text1" w:themeTint="F2"/>
                <w:sz w:val="26"/>
                <w:szCs w:val="26"/>
                <w:lang w:eastAsia="ru-RU"/>
              </w:rPr>
              <w:t>Зонирование территории, га</w:t>
            </w:r>
          </w:p>
        </w:tc>
      </w:tr>
      <w:tr w:rsidR="002C0255" w:rsidRPr="00630219" w:rsidTr="002C0255">
        <w:trPr>
          <w:trHeight w:val="552"/>
        </w:trPr>
        <w:tc>
          <w:tcPr>
            <w:tcW w:w="709" w:type="dxa"/>
            <w:tcBorders>
              <w:top w:val="nil"/>
              <w:left w:val="single" w:sz="8" w:space="0" w:color="000000"/>
              <w:bottom w:val="single" w:sz="8" w:space="0" w:color="000000"/>
              <w:right w:val="nil"/>
            </w:tcBorders>
            <w:vAlign w:val="center"/>
          </w:tcPr>
          <w:p w:rsidR="002C0255" w:rsidRPr="00D54077" w:rsidRDefault="002C0255" w:rsidP="002C0255">
            <w:pPr>
              <w:suppressAutoHyphens w:val="0"/>
              <w:jc w:val="center"/>
              <w:rPr>
                <w:color w:val="0D0D0D" w:themeColor="text1" w:themeTint="F2"/>
                <w:sz w:val="26"/>
                <w:szCs w:val="26"/>
                <w:lang w:eastAsia="ru-RU"/>
              </w:rPr>
            </w:pPr>
            <w:r w:rsidRPr="00D54077">
              <w:rPr>
                <w:bCs/>
                <w:iCs/>
                <w:color w:val="0D0D0D" w:themeColor="text1" w:themeTint="F2"/>
              </w:rPr>
              <w:t>1.</w:t>
            </w:r>
          </w:p>
        </w:tc>
        <w:tc>
          <w:tcPr>
            <w:tcW w:w="6787" w:type="dxa"/>
            <w:tcBorders>
              <w:top w:val="nil"/>
              <w:left w:val="single" w:sz="8" w:space="0" w:color="000000"/>
              <w:bottom w:val="single" w:sz="8" w:space="0" w:color="000000"/>
              <w:right w:val="nil"/>
            </w:tcBorders>
            <w:shd w:val="clear" w:color="auto" w:fill="auto"/>
            <w:vAlign w:val="center"/>
            <w:hideMark/>
          </w:tcPr>
          <w:p w:rsidR="002C0255" w:rsidRPr="00D54077" w:rsidRDefault="002C0255" w:rsidP="00E06E2F">
            <w:pPr>
              <w:suppressAutoHyphens w:val="0"/>
              <w:rPr>
                <w:color w:val="0D0D0D" w:themeColor="text1" w:themeTint="F2"/>
                <w:sz w:val="26"/>
                <w:szCs w:val="26"/>
                <w:lang w:eastAsia="ru-RU"/>
              </w:rPr>
            </w:pPr>
            <w:r w:rsidRPr="00D54077">
              <w:rPr>
                <w:color w:val="0D0D0D" w:themeColor="text1" w:themeTint="F2"/>
                <w:sz w:val="26"/>
                <w:szCs w:val="26"/>
                <w:lang w:eastAsia="ru-RU"/>
              </w:rPr>
              <w:t>Жилые зоны</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2C0255" w:rsidRPr="00D54077" w:rsidRDefault="002C0255" w:rsidP="000A546F">
            <w:pPr>
              <w:suppressAutoHyphens w:val="0"/>
              <w:jc w:val="center"/>
              <w:rPr>
                <w:color w:val="0D0D0D" w:themeColor="text1" w:themeTint="F2"/>
                <w:sz w:val="26"/>
                <w:szCs w:val="26"/>
                <w:lang w:val="en-US" w:eastAsia="ru-RU"/>
              </w:rPr>
            </w:pPr>
            <w:r w:rsidRPr="005C2BC8">
              <w:rPr>
                <w:color w:val="0D0D0D" w:themeColor="text1" w:themeTint="F2"/>
                <w:sz w:val="26"/>
                <w:szCs w:val="26"/>
                <w:lang w:val="en-US" w:eastAsia="ru-RU"/>
              </w:rPr>
              <w:t>425</w:t>
            </w:r>
            <w:r>
              <w:rPr>
                <w:color w:val="0D0D0D" w:themeColor="text1" w:themeTint="F2"/>
                <w:sz w:val="26"/>
                <w:szCs w:val="26"/>
                <w:lang w:eastAsia="ru-RU"/>
              </w:rPr>
              <w:t>,</w:t>
            </w:r>
            <w:r w:rsidRPr="005C2BC8">
              <w:rPr>
                <w:color w:val="0D0D0D" w:themeColor="text1" w:themeTint="F2"/>
                <w:sz w:val="26"/>
                <w:szCs w:val="26"/>
                <w:lang w:val="en-US" w:eastAsia="ru-RU"/>
              </w:rPr>
              <w:t>62</w:t>
            </w:r>
          </w:p>
        </w:tc>
      </w:tr>
      <w:tr w:rsidR="002C0255" w:rsidRPr="00630219" w:rsidTr="002C0255">
        <w:trPr>
          <w:trHeight w:val="552"/>
        </w:trPr>
        <w:tc>
          <w:tcPr>
            <w:tcW w:w="709" w:type="dxa"/>
            <w:tcBorders>
              <w:top w:val="nil"/>
              <w:left w:val="single" w:sz="8" w:space="0" w:color="000000"/>
              <w:bottom w:val="single" w:sz="8" w:space="0" w:color="000000"/>
              <w:right w:val="nil"/>
            </w:tcBorders>
            <w:vAlign w:val="center"/>
          </w:tcPr>
          <w:p w:rsidR="002C0255" w:rsidRPr="00D54077" w:rsidRDefault="002C0255" w:rsidP="002C0255">
            <w:pPr>
              <w:suppressAutoHyphens w:val="0"/>
              <w:jc w:val="center"/>
              <w:rPr>
                <w:color w:val="0D0D0D" w:themeColor="text1" w:themeTint="F2"/>
                <w:sz w:val="26"/>
                <w:szCs w:val="26"/>
                <w:lang w:eastAsia="ru-RU"/>
              </w:rPr>
            </w:pPr>
            <w:r>
              <w:rPr>
                <w:bCs/>
                <w:iCs/>
                <w:color w:val="0D0D0D" w:themeColor="text1" w:themeTint="F2"/>
              </w:rPr>
              <w:t>2</w:t>
            </w:r>
            <w:r w:rsidRPr="00D54077">
              <w:rPr>
                <w:bCs/>
                <w:iCs/>
                <w:color w:val="0D0D0D" w:themeColor="text1" w:themeTint="F2"/>
              </w:rPr>
              <w:t>.</w:t>
            </w:r>
          </w:p>
        </w:tc>
        <w:tc>
          <w:tcPr>
            <w:tcW w:w="6787" w:type="dxa"/>
            <w:tcBorders>
              <w:top w:val="nil"/>
              <w:left w:val="single" w:sz="8" w:space="0" w:color="000000"/>
              <w:bottom w:val="single" w:sz="8" w:space="0" w:color="000000"/>
              <w:right w:val="nil"/>
            </w:tcBorders>
            <w:shd w:val="clear" w:color="auto" w:fill="auto"/>
            <w:vAlign w:val="center"/>
          </w:tcPr>
          <w:p w:rsidR="002C0255" w:rsidRPr="00D54077" w:rsidRDefault="002C0255" w:rsidP="00E06E2F">
            <w:pPr>
              <w:suppressAutoHyphens w:val="0"/>
              <w:rPr>
                <w:color w:val="0D0D0D" w:themeColor="text1" w:themeTint="F2"/>
                <w:sz w:val="26"/>
                <w:szCs w:val="26"/>
                <w:lang w:eastAsia="ru-RU"/>
              </w:rPr>
            </w:pPr>
            <w:r w:rsidRPr="00D54077">
              <w:rPr>
                <w:color w:val="0D0D0D" w:themeColor="text1" w:themeTint="F2"/>
                <w:sz w:val="26"/>
                <w:szCs w:val="26"/>
                <w:lang w:eastAsia="ru-RU"/>
              </w:rPr>
              <w:t>Производственные зоны, зоны инженерной и транспортной инфраструктур</w:t>
            </w:r>
          </w:p>
        </w:tc>
        <w:tc>
          <w:tcPr>
            <w:tcW w:w="2167" w:type="dxa"/>
            <w:tcBorders>
              <w:top w:val="nil"/>
              <w:left w:val="single" w:sz="8" w:space="0" w:color="000000"/>
              <w:bottom w:val="single" w:sz="8" w:space="0" w:color="000000"/>
              <w:right w:val="single" w:sz="8" w:space="0" w:color="000000"/>
            </w:tcBorders>
            <w:shd w:val="clear" w:color="auto" w:fill="auto"/>
            <w:vAlign w:val="center"/>
          </w:tcPr>
          <w:p w:rsidR="002C0255" w:rsidRPr="00D54077" w:rsidRDefault="002C0255" w:rsidP="000A546F">
            <w:pPr>
              <w:suppressAutoHyphens w:val="0"/>
              <w:jc w:val="center"/>
              <w:rPr>
                <w:color w:val="0D0D0D" w:themeColor="text1" w:themeTint="F2"/>
                <w:sz w:val="26"/>
                <w:szCs w:val="26"/>
                <w:lang w:eastAsia="ru-RU"/>
              </w:rPr>
            </w:pPr>
            <w:r w:rsidRPr="005C2BC8">
              <w:rPr>
                <w:color w:val="0D0D0D" w:themeColor="text1" w:themeTint="F2"/>
                <w:sz w:val="26"/>
                <w:szCs w:val="26"/>
                <w:lang w:eastAsia="ru-RU"/>
              </w:rPr>
              <w:t>178</w:t>
            </w:r>
            <w:r>
              <w:rPr>
                <w:color w:val="0D0D0D" w:themeColor="text1" w:themeTint="F2"/>
                <w:sz w:val="26"/>
                <w:szCs w:val="26"/>
                <w:lang w:eastAsia="ru-RU"/>
              </w:rPr>
              <w:t>,</w:t>
            </w:r>
            <w:r w:rsidRPr="005C2BC8">
              <w:rPr>
                <w:color w:val="0D0D0D" w:themeColor="text1" w:themeTint="F2"/>
                <w:sz w:val="26"/>
                <w:szCs w:val="26"/>
                <w:lang w:eastAsia="ru-RU"/>
              </w:rPr>
              <w:t>44</w:t>
            </w:r>
          </w:p>
        </w:tc>
      </w:tr>
      <w:tr w:rsidR="002C0255" w:rsidRPr="00630219" w:rsidTr="002C0255">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2C0255" w:rsidRPr="00D54077" w:rsidRDefault="002C0255" w:rsidP="002C0255">
            <w:pPr>
              <w:suppressAutoHyphens w:val="0"/>
              <w:jc w:val="center"/>
              <w:rPr>
                <w:color w:val="0D0D0D" w:themeColor="text1" w:themeTint="F2"/>
                <w:sz w:val="26"/>
                <w:szCs w:val="26"/>
                <w:lang w:eastAsia="ru-RU"/>
              </w:rPr>
            </w:pPr>
            <w:r>
              <w:rPr>
                <w:bCs/>
                <w:iCs/>
                <w:color w:val="0D0D0D" w:themeColor="text1" w:themeTint="F2"/>
              </w:rPr>
              <w:t>3</w:t>
            </w:r>
            <w:r w:rsidRPr="00D54077">
              <w:rPr>
                <w:bCs/>
                <w:iCs/>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E06E2F">
            <w:pPr>
              <w:suppressAutoHyphens w:val="0"/>
              <w:rPr>
                <w:color w:val="0D0D0D" w:themeColor="text1" w:themeTint="F2"/>
                <w:sz w:val="26"/>
                <w:szCs w:val="26"/>
                <w:lang w:eastAsia="ru-RU"/>
              </w:rPr>
            </w:pPr>
            <w:r w:rsidRPr="00D54077">
              <w:rPr>
                <w:color w:val="0D0D0D" w:themeColor="text1" w:themeTint="F2"/>
                <w:sz w:val="26"/>
                <w:szCs w:val="26"/>
                <w:lang w:eastAsia="ru-RU"/>
              </w:rPr>
              <w:t>Зоны сельскохозяйственного использования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D07DC0">
            <w:pPr>
              <w:suppressAutoHyphens w:val="0"/>
              <w:jc w:val="center"/>
              <w:rPr>
                <w:color w:val="0D0D0D" w:themeColor="text1" w:themeTint="F2"/>
                <w:sz w:val="26"/>
                <w:szCs w:val="26"/>
                <w:lang w:eastAsia="ru-RU"/>
              </w:rPr>
            </w:pPr>
            <w:r w:rsidRPr="005C2BC8">
              <w:rPr>
                <w:color w:val="0D0D0D" w:themeColor="text1" w:themeTint="F2"/>
                <w:sz w:val="26"/>
                <w:szCs w:val="26"/>
                <w:lang w:eastAsia="ru-RU"/>
              </w:rPr>
              <w:t>30</w:t>
            </w:r>
            <w:r w:rsidR="00D07DC0">
              <w:rPr>
                <w:color w:val="0D0D0D" w:themeColor="text1" w:themeTint="F2"/>
                <w:sz w:val="26"/>
                <w:szCs w:val="26"/>
                <w:lang w:eastAsia="ru-RU"/>
              </w:rPr>
              <w:t>25,63</w:t>
            </w:r>
          </w:p>
        </w:tc>
      </w:tr>
      <w:tr w:rsidR="002C0255" w:rsidRPr="00630219" w:rsidTr="002C0255">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2C0255" w:rsidRPr="00D54077" w:rsidRDefault="002C0255" w:rsidP="002C0255">
            <w:pPr>
              <w:suppressAutoHyphens w:val="0"/>
              <w:jc w:val="center"/>
              <w:rPr>
                <w:color w:val="0D0D0D" w:themeColor="text1" w:themeTint="F2"/>
                <w:sz w:val="26"/>
                <w:szCs w:val="26"/>
                <w:lang w:eastAsia="ru-RU"/>
              </w:rPr>
            </w:pPr>
            <w:r>
              <w:rPr>
                <w:bCs/>
                <w:iCs/>
                <w:color w:val="0D0D0D" w:themeColor="text1" w:themeTint="F2"/>
              </w:rPr>
              <w:t>4</w:t>
            </w:r>
            <w:r w:rsidRPr="00D54077">
              <w:rPr>
                <w:bCs/>
                <w:iCs/>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E06E2F">
            <w:pPr>
              <w:suppressAutoHyphens w:val="0"/>
              <w:rPr>
                <w:color w:val="0D0D0D" w:themeColor="text1" w:themeTint="F2"/>
                <w:sz w:val="26"/>
                <w:szCs w:val="26"/>
                <w:lang w:eastAsia="ru-RU"/>
              </w:rPr>
            </w:pPr>
            <w:r w:rsidRPr="00D54077">
              <w:rPr>
                <w:color w:val="0D0D0D" w:themeColor="text1" w:themeTint="F2"/>
                <w:sz w:val="26"/>
                <w:szCs w:val="26"/>
                <w:lang w:eastAsia="ru-RU"/>
              </w:rPr>
              <w:t>Зона сельскохозяйственных угодий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0A546F">
            <w:pPr>
              <w:suppressAutoHyphens w:val="0"/>
              <w:jc w:val="center"/>
              <w:rPr>
                <w:color w:val="0D0D0D" w:themeColor="text1" w:themeTint="F2"/>
                <w:sz w:val="26"/>
                <w:szCs w:val="26"/>
                <w:lang w:eastAsia="ru-RU"/>
              </w:rPr>
            </w:pPr>
            <w:r w:rsidRPr="005C2BC8">
              <w:rPr>
                <w:color w:val="0D0D0D" w:themeColor="text1" w:themeTint="F2"/>
                <w:sz w:val="26"/>
                <w:szCs w:val="26"/>
                <w:lang w:eastAsia="ru-RU"/>
              </w:rPr>
              <w:t>42</w:t>
            </w:r>
            <w:r>
              <w:rPr>
                <w:color w:val="0D0D0D" w:themeColor="text1" w:themeTint="F2"/>
                <w:sz w:val="26"/>
                <w:szCs w:val="26"/>
                <w:lang w:eastAsia="ru-RU"/>
              </w:rPr>
              <w:t>,</w:t>
            </w:r>
            <w:r w:rsidRPr="005C2BC8">
              <w:rPr>
                <w:color w:val="0D0D0D" w:themeColor="text1" w:themeTint="F2"/>
                <w:sz w:val="26"/>
                <w:szCs w:val="26"/>
                <w:lang w:eastAsia="ru-RU"/>
              </w:rPr>
              <w:t>52</w:t>
            </w:r>
          </w:p>
        </w:tc>
      </w:tr>
      <w:tr w:rsidR="002C0255" w:rsidRPr="00630219" w:rsidTr="002C0255">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2C0255" w:rsidRPr="00D54077" w:rsidRDefault="002C0255" w:rsidP="002C0255">
            <w:pPr>
              <w:suppressAutoHyphens w:val="0"/>
              <w:jc w:val="center"/>
              <w:rPr>
                <w:color w:val="0D0D0D" w:themeColor="text1" w:themeTint="F2"/>
                <w:sz w:val="26"/>
                <w:szCs w:val="26"/>
                <w:lang w:eastAsia="ru-RU"/>
              </w:rPr>
            </w:pPr>
            <w:r>
              <w:rPr>
                <w:bCs/>
                <w:iCs/>
                <w:color w:val="0D0D0D" w:themeColor="text1" w:themeTint="F2"/>
              </w:rPr>
              <w:t>5</w:t>
            </w:r>
            <w:r w:rsidRPr="00D54077">
              <w:rPr>
                <w:bCs/>
                <w:iCs/>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E06E2F">
            <w:pPr>
              <w:suppressAutoHyphens w:val="0"/>
              <w:rPr>
                <w:color w:val="0D0D0D" w:themeColor="text1" w:themeTint="F2"/>
                <w:sz w:val="26"/>
                <w:szCs w:val="26"/>
                <w:lang w:eastAsia="ru-RU"/>
              </w:rPr>
            </w:pPr>
            <w:r w:rsidRPr="00D54077">
              <w:rPr>
                <w:color w:val="0D0D0D" w:themeColor="text1" w:themeTint="F2"/>
                <w:sz w:val="26"/>
                <w:szCs w:val="26"/>
                <w:lang w:eastAsia="ru-RU"/>
              </w:rPr>
              <w:t>Зона садоводческих или огороднических некоммерческих товариществ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0A546F">
            <w:pPr>
              <w:suppressAutoHyphens w:val="0"/>
              <w:jc w:val="center"/>
              <w:rPr>
                <w:color w:val="0D0D0D" w:themeColor="text1" w:themeTint="F2"/>
                <w:sz w:val="26"/>
                <w:szCs w:val="26"/>
                <w:lang w:eastAsia="ru-RU"/>
              </w:rPr>
            </w:pPr>
            <w:r w:rsidRPr="005C2BC8">
              <w:rPr>
                <w:color w:val="0D0D0D" w:themeColor="text1" w:themeTint="F2"/>
                <w:sz w:val="26"/>
                <w:szCs w:val="26"/>
                <w:lang w:eastAsia="ru-RU"/>
              </w:rPr>
              <w:t>4</w:t>
            </w:r>
            <w:r>
              <w:rPr>
                <w:color w:val="0D0D0D" w:themeColor="text1" w:themeTint="F2"/>
                <w:sz w:val="26"/>
                <w:szCs w:val="26"/>
                <w:lang w:eastAsia="ru-RU"/>
              </w:rPr>
              <w:t>,</w:t>
            </w:r>
            <w:r w:rsidRPr="005C2BC8">
              <w:rPr>
                <w:color w:val="0D0D0D" w:themeColor="text1" w:themeTint="F2"/>
                <w:sz w:val="26"/>
                <w:szCs w:val="26"/>
                <w:lang w:eastAsia="ru-RU"/>
              </w:rPr>
              <w:t>34</w:t>
            </w:r>
          </w:p>
        </w:tc>
      </w:tr>
      <w:tr w:rsidR="002C0255" w:rsidRPr="00630219" w:rsidTr="002C0255">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2C0255" w:rsidRPr="00D54077" w:rsidRDefault="002C0255" w:rsidP="002C0255">
            <w:pPr>
              <w:suppressAutoHyphens w:val="0"/>
              <w:jc w:val="center"/>
              <w:rPr>
                <w:color w:val="0D0D0D" w:themeColor="text1" w:themeTint="F2"/>
                <w:sz w:val="26"/>
                <w:szCs w:val="26"/>
                <w:lang w:eastAsia="ru-RU"/>
              </w:rPr>
            </w:pPr>
            <w:r>
              <w:rPr>
                <w:bCs/>
                <w:iCs/>
                <w:color w:val="0D0D0D" w:themeColor="text1" w:themeTint="F2"/>
              </w:rPr>
              <w:t>6</w:t>
            </w:r>
            <w:r w:rsidRPr="00D54077">
              <w:rPr>
                <w:bCs/>
                <w:iCs/>
                <w:color w:val="0D0D0D" w:themeColor="text1" w:themeTint="F2"/>
              </w:rPr>
              <w:t>.</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E06E2F">
            <w:pPr>
              <w:suppressAutoHyphens w:val="0"/>
              <w:rPr>
                <w:color w:val="0D0D0D" w:themeColor="text1" w:themeTint="F2"/>
                <w:sz w:val="26"/>
                <w:szCs w:val="26"/>
                <w:lang w:eastAsia="ru-RU"/>
              </w:rPr>
            </w:pPr>
            <w:r w:rsidRPr="00D54077">
              <w:rPr>
                <w:color w:val="0D0D0D" w:themeColor="text1" w:themeTint="F2"/>
                <w:sz w:val="26"/>
                <w:szCs w:val="26"/>
                <w:lang w:eastAsia="ru-RU"/>
              </w:rPr>
              <w:t>Производственная зона сельскохозяйственных предприятий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07DC0" w:rsidRDefault="00D07DC0" w:rsidP="00D07DC0">
            <w:pPr>
              <w:suppressAutoHyphens w:val="0"/>
              <w:jc w:val="center"/>
              <w:rPr>
                <w:color w:val="0D0D0D" w:themeColor="text1" w:themeTint="F2"/>
                <w:sz w:val="26"/>
                <w:szCs w:val="26"/>
                <w:lang w:val="en-US" w:eastAsia="ru-RU"/>
              </w:rPr>
            </w:pPr>
            <w:r>
              <w:rPr>
                <w:color w:val="0D0D0D" w:themeColor="text1" w:themeTint="F2"/>
                <w:sz w:val="26"/>
                <w:szCs w:val="26"/>
                <w:lang w:val="en-US" w:eastAsia="ru-RU"/>
              </w:rPr>
              <w:t>122</w:t>
            </w:r>
            <w:r>
              <w:rPr>
                <w:color w:val="0D0D0D" w:themeColor="text1" w:themeTint="F2"/>
                <w:sz w:val="26"/>
                <w:szCs w:val="26"/>
                <w:lang w:eastAsia="ru-RU"/>
              </w:rPr>
              <w:t>,</w:t>
            </w:r>
            <w:r>
              <w:rPr>
                <w:color w:val="0D0D0D" w:themeColor="text1" w:themeTint="F2"/>
                <w:sz w:val="26"/>
                <w:szCs w:val="26"/>
                <w:lang w:val="en-US" w:eastAsia="ru-RU"/>
              </w:rPr>
              <w:t>24</w:t>
            </w:r>
          </w:p>
        </w:tc>
      </w:tr>
      <w:tr w:rsidR="002C0255" w:rsidRPr="00630219" w:rsidTr="002C0255">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2C0255" w:rsidRPr="00D54077" w:rsidRDefault="002C0255" w:rsidP="002C0255">
            <w:pPr>
              <w:suppressAutoHyphens w:val="0"/>
              <w:jc w:val="center"/>
              <w:rPr>
                <w:color w:val="0D0D0D" w:themeColor="text1" w:themeTint="F2"/>
                <w:sz w:val="26"/>
                <w:szCs w:val="26"/>
                <w:lang w:eastAsia="ru-RU"/>
              </w:rPr>
            </w:pPr>
            <w:r>
              <w:rPr>
                <w:color w:val="0D0D0D" w:themeColor="text1" w:themeTint="F2"/>
                <w:sz w:val="26"/>
                <w:szCs w:val="26"/>
                <w:lang w:eastAsia="ru-RU"/>
              </w:rPr>
              <w:lastRenderedPageBreak/>
              <w:t>7.</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E06E2F">
            <w:pPr>
              <w:suppressAutoHyphens w:val="0"/>
              <w:rPr>
                <w:color w:val="0D0D0D" w:themeColor="text1" w:themeTint="F2"/>
                <w:sz w:val="26"/>
                <w:szCs w:val="26"/>
                <w:lang w:eastAsia="ru-RU"/>
              </w:rPr>
            </w:pPr>
            <w:r w:rsidRPr="00D54077">
              <w:rPr>
                <w:color w:val="0D0D0D" w:themeColor="text1" w:themeTint="F2"/>
                <w:sz w:val="26"/>
                <w:szCs w:val="26"/>
                <w:lang w:eastAsia="ru-RU"/>
              </w:rPr>
              <w:t>Зоны рекреационного назначения</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0A546F">
            <w:pPr>
              <w:suppressAutoHyphens w:val="0"/>
              <w:jc w:val="center"/>
              <w:rPr>
                <w:color w:val="0D0D0D" w:themeColor="text1" w:themeTint="F2"/>
                <w:sz w:val="26"/>
                <w:szCs w:val="26"/>
                <w:lang w:eastAsia="ru-RU"/>
              </w:rPr>
            </w:pPr>
            <w:r w:rsidRPr="005C2BC8">
              <w:rPr>
                <w:color w:val="0D0D0D" w:themeColor="text1" w:themeTint="F2"/>
                <w:sz w:val="26"/>
                <w:szCs w:val="26"/>
                <w:lang w:eastAsia="ru-RU"/>
              </w:rPr>
              <w:t>44</w:t>
            </w:r>
            <w:r>
              <w:rPr>
                <w:color w:val="0D0D0D" w:themeColor="text1" w:themeTint="F2"/>
                <w:sz w:val="26"/>
                <w:szCs w:val="26"/>
                <w:lang w:eastAsia="ru-RU"/>
              </w:rPr>
              <w:t>,</w:t>
            </w:r>
            <w:r w:rsidRPr="005C2BC8">
              <w:rPr>
                <w:color w:val="0D0D0D" w:themeColor="text1" w:themeTint="F2"/>
                <w:sz w:val="26"/>
                <w:szCs w:val="26"/>
                <w:lang w:eastAsia="ru-RU"/>
              </w:rPr>
              <w:t>24</w:t>
            </w:r>
          </w:p>
        </w:tc>
      </w:tr>
      <w:tr w:rsidR="002C0255" w:rsidRPr="00630219" w:rsidTr="002C0255">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2C0255" w:rsidRPr="00D54077" w:rsidRDefault="002C0255" w:rsidP="002C0255">
            <w:pPr>
              <w:suppressAutoHyphens w:val="0"/>
              <w:jc w:val="center"/>
              <w:rPr>
                <w:color w:val="0D0D0D" w:themeColor="text1" w:themeTint="F2"/>
                <w:sz w:val="26"/>
                <w:szCs w:val="26"/>
                <w:lang w:eastAsia="ru-RU"/>
              </w:rPr>
            </w:pPr>
            <w:r>
              <w:rPr>
                <w:color w:val="0D0D0D" w:themeColor="text1" w:themeTint="F2"/>
                <w:sz w:val="26"/>
                <w:szCs w:val="26"/>
                <w:lang w:eastAsia="ru-RU"/>
              </w:rPr>
              <w:t>8.</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E06E2F">
            <w:pPr>
              <w:suppressAutoHyphens w:val="0"/>
              <w:rPr>
                <w:color w:val="0D0D0D" w:themeColor="text1" w:themeTint="F2"/>
                <w:sz w:val="26"/>
                <w:szCs w:val="26"/>
                <w:lang w:eastAsia="ru-RU"/>
              </w:rPr>
            </w:pPr>
            <w:r w:rsidRPr="00D54077">
              <w:rPr>
                <w:color w:val="0D0D0D" w:themeColor="text1" w:themeTint="F2"/>
                <w:sz w:val="26"/>
                <w:szCs w:val="26"/>
                <w:lang w:eastAsia="ru-RU"/>
              </w:rPr>
              <w:t>Зона лесов</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0A546F">
            <w:pPr>
              <w:suppressAutoHyphens w:val="0"/>
              <w:jc w:val="center"/>
              <w:rPr>
                <w:color w:val="0D0D0D" w:themeColor="text1" w:themeTint="F2"/>
                <w:sz w:val="26"/>
                <w:szCs w:val="26"/>
                <w:lang w:val="en-US" w:eastAsia="ru-RU"/>
              </w:rPr>
            </w:pPr>
            <w:r w:rsidRPr="005C2BC8">
              <w:rPr>
                <w:color w:val="0D0D0D" w:themeColor="text1" w:themeTint="F2"/>
                <w:sz w:val="26"/>
                <w:szCs w:val="26"/>
                <w:lang w:val="en-US" w:eastAsia="ru-RU"/>
              </w:rPr>
              <w:t>5347</w:t>
            </w:r>
            <w:r>
              <w:rPr>
                <w:color w:val="0D0D0D" w:themeColor="text1" w:themeTint="F2"/>
                <w:sz w:val="26"/>
                <w:szCs w:val="26"/>
                <w:lang w:eastAsia="ru-RU"/>
              </w:rPr>
              <w:t>,</w:t>
            </w:r>
            <w:r w:rsidRPr="005C2BC8">
              <w:rPr>
                <w:color w:val="0D0D0D" w:themeColor="text1" w:themeTint="F2"/>
                <w:sz w:val="26"/>
                <w:szCs w:val="26"/>
                <w:lang w:val="en-US" w:eastAsia="ru-RU"/>
              </w:rPr>
              <w:t>23</w:t>
            </w:r>
          </w:p>
        </w:tc>
      </w:tr>
      <w:tr w:rsidR="002C0255" w:rsidRPr="00630219" w:rsidTr="002C0255">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2C0255" w:rsidRPr="00D54077" w:rsidRDefault="002C0255" w:rsidP="002C0255">
            <w:pPr>
              <w:suppressAutoHyphens w:val="0"/>
              <w:jc w:val="center"/>
              <w:rPr>
                <w:color w:val="0D0D0D" w:themeColor="text1" w:themeTint="F2"/>
                <w:sz w:val="26"/>
                <w:szCs w:val="26"/>
                <w:lang w:eastAsia="ru-RU"/>
              </w:rPr>
            </w:pPr>
            <w:r>
              <w:rPr>
                <w:color w:val="0D0D0D" w:themeColor="text1" w:themeTint="F2"/>
                <w:sz w:val="26"/>
                <w:szCs w:val="26"/>
                <w:lang w:eastAsia="ru-RU"/>
              </w:rPr>
              <w:t>9.</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E06E2F">
            <w:pPr>
              <w:suppressAutoHyphens w:val="0"/>
              <w:rPr>
                <w:color w:val="0D0D0D" w:themeColor="text1" w:themeTint="F2"/>
                <w:sz w:val="26"/>
                <w:szCs w:val="26"/>
                <w:lang w:eastAsia="ru-RU"/>
              </w:rPr>
            </w:pPr>
            <w:r w:rsidRPr="00D54077">
              <w:rPr>
                <w:color w:val="0D0D0D" w:themeColor="text1" w:themeTint="F2"/>
                <w:sz w:val="26"/>
                <w:szCs w:val="26"/>
                <w:lang w:eastAsia="ru-RU"/>
              </w:rPr>
              <w:t>Иные рекреационные зоны (земли НП «Угра)</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0A546F">
            <w:pPr>
              <w:suppressAutoHyphens w:val="0"/>
              <w:jc w:val="center"/>
              <w:rPr>
                <w:color w:val="0D0D0D" w:themeColor="text1" w:themeTint="F2"/>
                <w:sz w:val="26"/>
                <w:szCs w:val="26"/>
                <w:lang w:eastAsia="ru-RU"/>
              </w:rPr>
            </w:pPr>
            <w:r w:rsidRPr="005C2BC8">
              <w:rPr>
                <w:color w:val="0D0D0D" w:themeColor="text1" w:themeTint="F2"/>
                <w:sz w:val="26"/>
                <w:szCs w:val="26"/>
                <w:lang w:eastAsia="ru-RU"/>
              </w:rPr>
              <w:t>4597</w:t>
            </w:r>
            <w:r>
              <w:rPr>
                <w:color w:val="0D0D0D" w:themeColor="text1" w:themeTint="F2"/>
                <w:sz w:val="26"/>
                <w:szCs w:val="26"/>
                <w:lang w:eastAsia="ru-RU"/>
              </w:rPr>
              <w:t>,</w:t>
            </w:r>
            <w:r w:rsidRPr="005C2BC8">
              <w:rPr>
                <w:color w:val="0D0D0D" w:themeColor="text1" w:themeTint="F2"/>
                <w:sz w:val="26"/>
                <w:szCs w:val="26"/>
                <w:lang w:eastAsia="ru-RU"/>
              </w:rPr>
              <w:t>78</w:t>
            </w:r>
          </w:p>
        </w:tc>
      </w:tr>
      <w:tr w:rsidR="002C0255" w:rsidRPr="00630219" w:rsidTr="002C0255">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2C0255" w:rsidRPr="00D54077" w:rsidRDefault="002C0255" w:rsidP="002C0255">
            <w:pPr>
              <w:suppressAutoHyphens w:val="0"/>
              <w:jc w:val="center"/>
              <w:rPr>
                <w:color w:val="0D0D0D" w:themeColor="text1" w:themeTint="F2"/>
                <w:sz w:val="26"/>
                <w:szCs w:val="26"/>
                <w:lang w:eastAsia="ru-RU"/>
              </w:rPr>
            </w:pPr>
            <w:r>
              <w:rPr>
                <w:color w:val="0D0D0D" w:themeColor="text1" w:themeTint="F2"/>
                <w:sz w:val="26"/>
                <w:szCs w:val="26"/>
                <w:lang w:eastAsia="ru-RU"/>
              </w:rPr>
              <w:t>10.</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691A5B">
            <w:pPr>
              <w:suppressAutoHyphens w:val="0"/>
              <w:rPr>
                <w:color w:val="0D0D0D" w:themeColor="text1" w:themeTint="F2"/>
                <w:sz w:val="26"/>
                <w:szCs w:val="26"/>
                <w:lang w:eastAsia="ru-RU"/>
              </w:rPr>
            </w:pPr>
            <w:r w:rsidRPr="00D54077">
              <w:rPr>
                <w:color w:val="0D0D0D" w:themeColor="text1" w:themeTint="F2"/>
                <w:sz w:val="26"/>
                <w:szCs w:val="26"/>
                <w:lang w:eastAsia="ru-RU"/>
              </w:rPr>
              <w:t>Зона кладбищ</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0A546F">
            <w:pPr>
              <w:suppressAutoHyphens w:val="0"/>
              <w:jc w:val="center"/>
              <w:rPr>
                <w:color w:val="0D0D0D" w:themeColor="text1" w:themeTint="F2"/>
                <w:sz w:val="26"/>
                <w:szCs w:val="26"/>
                <w:lang w:eastAsia="ru-RU"/>
              </w:rPr>
            </w:pPr>
            <w:r w:rsidRPr="000A546F">
              <w:rPr>
                <w:color w:val="0D0D0D" w:themeColor="text1" w:themeTint="F2"/>
                <w:sz w:val="26"/>
                <w:szCs w:val="26"/>
                <w:lang w:eastAsia="ru-RU"/>
              </w:rPr>
              <w:t>4</w:t>
            </w:r>
            <w:r>
              <w:rPr>
                <w:color w:val="0D0D0D" w:themeColor="text1" w:themeTint="F2"/>
                <w:sz w:val="26"/>
                <w:szCs w:val="26"/>
                <w:lang w:eastAsia="ru-RU"/>
              </w:rPr>
              <w:t>,</w:t>
            </w:r>
            <w:r w:rsidRPr="000A546F">
              <w:rPr>
                <w:color w:val="0D0D0D" w:themeColor="text1" w:themeTint="F2"/>
                <w:sz w:val="26"/>
                <w:szCs w:val="26"/>
                <w:lang w:eastAsia="ru-RU"/>
              </w:rPr>
              <w:t>39</w:t>
            </w:r>
          </w:p>
        </w:tc>
      </w:tr>
      <w:tr w:rsidR="002C0255" w:rsidRPr="00630219" w:rsidTr="002C0255">
        <w:trPr>
          <w:trHeight w:val="552"/>
        </w:trPr>
        <w:tc>
          <w:tcPr>
            <w:tcW w:w="709" w:type="dxa"/>
            <w:tcBorders>
              <w:top w:val="single" w:sz="4" w:space="0" w:color="auto"/>
              <w:left w:val="single" w:sz="4" w:space="0" w:color="auto"/>
              <w:bottom w:val="single" w:sz="4" w:space="0" w:color="auto"/>
              <w:right w:val="single" w:sz="4" w:space="0" w:color="auto"/>
            </w:tcBorders>
            <w:vAlign w:val="center"/>
          </w:tcPr>
          <w:p w:rsidR="002C0255" w:rsidRPr="00D54077" w:rsidRDefault="002C0255" w:rsidP="002C0255">
            <w:pPr>
              <w:suppressAutoHyphens w:val="0"/>
              <w:jc w:val="center"/>
              <w:rPr>
                <w:color w:val="0D0D0D" w:themeColor="text1" w:themeTint="F2"/>
                <w:sz w:val="26"/>
                <w:szCs w:val="26"/>
                <w:lang w:eastAsia="ru-RU"/>
              </w:rPr>
            </w:pPr>
            <w:r>
              <w:rPr>
                <w:color w:val="0D0D0D" w:themeColor="text1" w:themeTint="F2"/>
                <w:sz w:val="26"/>
                <w:szCs w:val="26"/>
                <w:lang w:eastAsia="ru-RU"/>
              </w:rPr>
              <w:t>11.</w:t>
            </w:r>
          </w:p>
        </w:tc>
        <w:tc>
          <w:tcPr>
            <w:tcW w:w="678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691A5B">
            <w:pPr>
              <w:suppressAutoHyphens w:val="0"/>
              <w:rPr>
                <w:color w:val="0D0D0D" w:themeColor="text1" w:themeTint="F2"/>
                <w:sz w:val="26"/>
                <w:szCs w:val="26"/>
                <w:lang w:eastAsia="ru-RU"/>
              </w:rPr>
            </w:pPr>
            <w:r w:rsidRPr="00D54077">
              <w:rPr>
                <w:color w:val="0D0D0D" w:themeColor="text1" w:themeTint="F2"/>
                <w:sz w:val="26"/>
                <w:szCs w:val="26"/>
                <w:lang w:eastAsia="ru-RU"/>
              </w:rPr>
              <w:t>Зона акваторий</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rsidR="002C0255" w:rsidRPr="00D54077" w:rsidRDefault="002C0255" w:rsidP="000A546F">
            <w:pPr>
              <w:suppressAutoHyphens w:val="0"/>
              <w:jc w:val="center"/>
              <w:rPr>
                <w:color w:val="0D0D0D" w:themeColor="text1" w:themeTint="F2"/>
                <w:sz w:val="26"/>
                <w:szCs w:val="26"/>
                <w:lang w:eastAsia="ru-RU"/>
              </w:rPr>
            </w:pPr>
            <w:r w:rsidRPr="000A546F">
              <w:rPr>
                <w:color w:val="0D0D0D" w:themeColor="text1" w:themeTint="F2"/>
                <w:sz w:val="26"/>
                <w:szCs w:val="26"/>
                <w:lang w:eastAsia="ru-RU"/>
              </w:rPr>
              <w:t>39</w:t>
            </w:r>
            <w:r>
              <w:rPr>
                <w:color w:val="0D0D0D" w:themeColor="text1" w:themeTint="F2"/>
                <w:sz w:val="26"/>
                <w:szCs w:val="26"/>
                <w:lang w:eastAsia="ru-RU"/>
              </w:rPr>
              <w:t>,</w:t>
            </w:r>
            <w:r w:rsidRPr="000A546F">
              <w:rPr>
                <w:color w:val="0D0D0D" w:themeColor="text1" w:themeTint="F2"/>
                <w:sz w:val="26"/>
                <w:szCs w:val="26"/>
                <w:lang w:eastAsia="ru-RU"/>
              </w:rPr>
              <w:t>5</w:t>
            </w:r>
            <w:r>
              <w:rPr>
                <w:color w:val="0D0D0D" w:themeColor="text1" w:themeTint="F2"/>
                <w:sz w:val="26"/>
                <w:szCs w:val="26"/>
                <w:lang w:eastAsia="ru-RU"/>
              </w:rPr>
              <w:t>2</w:t>
            </w:r>
          </w:p>
        </w:tc>
      </w:tr>
      <w:tr w:rsidR="00530F50" w:rsidRPr="00630219" w:rsidTr="00530F50">
        <w:trPr>
          <w:trHeight w:val="552"/>
        </w:trPr>
        <w:tc>
          <w:tcPr>
            <w:tcW w:w="7496" w:type="dxa"/>
            <w:gridSpan w:val="2"/>
            <w:tcBorders>
              <w:top w:val="single" w:sz="4" w:space="0" w:color="auto"/>
              <w:left w:val="single" w:sz="4" w:space="0" w:color="auto"/>
              <w:bottom w:val="single" w:sz="4" w:space="0" w:color="auto"/>
              <w:right w:val="single" w:sz="4" w:space="0" w:color="auto"/>
            </w:tcBorders>
            <w:vAlign w:val="center"/>
          </w:tcPr>
          <w:p w:rsidR="00530F50" w:rsidRPr="00D54077" w:rsidRDefault="00530F50" w:rsidP="00E06E2F">
            <w:pPr>
              <w:suppressAutoHyphens w:val="0"/>
              <w:rPr>
                <w:b/>
                <w:bCs/>
                <w:color w:val="0D0D0D" w:themeColor="text1" w:themeTint="F2"/>
                <w:sz w:val="26"/>
                <w:szCs w:val="26"/>
                <w:lang w:eastAsia="ru-RU"/>
              </w:rPr>
            </w:pPr>
            <w:r w:rsidRPr="00D54077">
              <w:rPr>
                <w:b/>
                <w:bCs/>
                <w:color w:val="0D0D0D" w:themeColor="text1" w:themeTint="F2"/>
                <w:sz w:val="26"/>
                <w:szCs w:val="26"/>
                <w:lang w:eastAsia="ru-RU"/>
              </w:rPr>
              <w:t>Общая площадь</w:t>
            </w:r>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0F50" w:rsidRPr="00D54077" w:rsidRDefault="00530F50" w:rsidP="00D54077">
            <w:pPr>
              <w:suppressAutoHyphens w:val="0"/>
              <w:jc w:val="center"/>
              <w:rPr>
                <w:b/>
                <w:bCs/>
                <w:color w:val="0D0D0D" w:themeColor="text1" w:themeTint="F2"/>
                <w:sz w:val="26"/>
                <w:szCs w:val="26"/>
                <w:lang w:eastAsia="ru-RU"/>
              </w:rPr>
            </w:pPr>
            <w:r w:rsidRPr="00D54077">
              <w:rPr>
                <w:b/>
                <w:bCs/>
                <w:color w:val="0D0D0D" w:themeColor="text1" w:themeTint="F2"/>
                <w:sz w:val="26"/>
                <w:szCs w:val="26"/>
              </w:rPr>
              <w:t>13831,95 </w:t>
            </w:r>
          </w:p>
        </w:tc>
      </w:tr>
    </w:tbl>
    <w:p w:rsidR="00E06E2F" w:rsidRPr="00630219" w:rsidRDefault="00E06E2F" w:rsidP="00E06E2F">
      <w:pPr>
        <w:rPr>
          <w:b/>
          <w:i/>
          <w:color w:val="FF0000"/>
        </w:rPr>
      </w:pPr>
    </w:p>
    <w:p w:rsidR="00E06E2F" w:rsidRDefault="00E06E2F"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Default="001028DE" w:rsidP="00CC4EF5">
      <w:pPr>
        <w:jc w:val="right"/>
        <w:rPr>
          <w:b/>
          <w:i/>
          <w:color w:val="FF0000"/>
          <w:lang w:eastAsia="ru-RU"/>
        </w:rPr>
      </w:pPr>
    </w:p>
    <w:p w:rsidR="001028DE" w:rsidRPr="009C5EE5" w:rsidRDefault="001028DE" w:rsidP="001028DE">
      <w:pPr>
        <w:pStyle w:val="3"/>
        <w:spacing w:before="120" w:after="120" w:line="240" w:lineRule="auto"/>
        <w:jc w:val="center"/>
        <w:rPr>
          <w:color w:val="0D0D0D" w:themeColor="text1" w:themeTint="F2"/>
          <w:sz w:val="26"/>
          <w:szCs w:val="26"/>
        </w:rPr>
      </w:pPr>
      <w:bookmarkStart w:id="122" w:name="_Toc83373411"/>
      <w:r w:rsidRPr="009C5EE5">
        <w:rPr>
          <w:color w:val="0D0D0D" w:themeColor="text1" w:themeTint="F2"/>
          <w:sz w:val="26"/>
          <w:szCs w:val="26"/>
        </w:rPr>
        <w:lastRenderedPageBreak/>
        <w:t>II</w:t>
      </w:r>
      <w:r w:rsidRPr="009C5EE5">
        <w:rPr>
          <w:color w:val="0D0D0D" w:themeColor="text1" w:themeTint="F2"/>
          <w:sz w:val="26"/>
          <w:szCs w:val="26"/>
          <w:lang w:val="ru-RU"/>
        </w:rPr>
        <w:t>.</w:t>
      </w:r>
      <w:r w:rsidRPr="009C5EE5">
        <w:rPr>
          <w:color w:val="0D0D0D" w:themeColor="text1" w:themeTint="F2"/>
          <w:sz w:val="26"/>
          <w:szCs w:val="26"/>
        </w:rPr>
        <w:t>4.3 Жилищный фонд</w:t>
      </w:r>
      <w:bookmarkEnd w:id="122"/>
    </w:p>
    <w:p w:rsidR="001028DE" w:rsidRPr="009C5EE5" w:rsidRDefault="001028DE" w:rsidP="001028DE">
      <w:pPr>
        <w:ind w:firstLine="709"/>
        <w:jc w:val="both"/>
        <w:rPr>
          <w:color w:val="0D0D0D" w:themeColor="text1" w:themeTint="F2"/>
          <w:sz w:val="26"/>
          <w:szCs w:val="26"/>
        </w:rPr>
      </w:pPr>
      <w:r w:rsidRPr="009C5EE5">
        <w:rPr>
          <w:color w:val="0D0D0D" w:themeColor="text1" w:themeTint="F2"/>
          <w:sz w:val="26"/>
          <w:szCs w:val="26"/>
        </w:rPr>
        <w:t>Жилищный фонд сельского поселения составляет 15237,4 м</w:t>
      </w:r>
      <w:r w:rsidRPr="009C5EE5">
        <w:rPr>
          <w:color w:val="0D0D0D" w:themeColor="text1" w:themeTint="F2"/>
          <w:sz w:val="26"/>
          <w:szCs w:val="26"/>
          <w:vertAlign w:val="superscript"/>
        </w:rPr>
        <w:t xml:space="preserve">2 </w:t>
      </w:r>
      <w:r w:rsidRPr="009C5EE5">
        <w:rPr>
          <w:color w:val="0D0D0D" w:themeColor="text1" w:themeTint="F2"/>
          <w:sz w:val="26"/>
          <w:szCs w:val="26"/>
        </w:rPr>
        <w:t xml:space="preserve">общей площади. </w:t>
      </w:r>
    </w:p>
    <w:p w:rsidR="001028DE" w:rsidRPr="002C0255" w:rsidRDefault="001028DE" w:rsidP="001028DE">
      <w:pPr>
        <w:rPr>
          <w:highlight w:val="yellow"/>
        </w:rPr>
      </w:pPr>
    </w:p>
    <w:p w:rsidR="001028DE" w:rsidRPr="00EE5A51" w:rsidRDefault="001028DE" w:rsidP="00EE5A51">
      <w:pPr>
        <w:jc w:val="center"/>
        <w:rPr>
          <w:b/>
          <w:color w:val="0D0D0D" w:themeColor="text1" w:themeTint="F2"/>
          <w:sz w:val="26"/>
          <w:szCs w:val="26"/>
        </w:rPr>
      </w:pPr>
      <w:r w:rsidRPr="00EE5A51">
        <w:rPr>
          <w:b/>
          <w:color w:val="0D0D0D" w:themeColor="text1" w:themeTint="F2"/>
          <w:sz w:val="26"/>
          <w:szCs w:val="26"/>
        </w:rPr>
        <w:t xml:space="preserve">Сведения по жилищному фонду </w:t>
      </w:r>
      <w:r w:rsidR="00EE5A51">
        <w:rPr>
          <w:b/>
          <w:color w:val="0D0D0D" w:themeColor="text1" w:themeTint="F2"/>
          <w:sz w:val="26"/>
          <w:szCs w:val="26"/>
        </w:rPr>
        <w:t>сельского поселения</w:t>
      </w:r>
    </w:p>
    <w:p w:rsidR="001028DE" w:rsidRPr="00EE5A51" w:rsidRDefault="001028DE" w:rsidP="00EE5A51">
      <w:pPr>
        <w:spacing w:line="276" w:lineRule="auto"/>
        <w:jc w:val="right"/>
        <w:rPr>
          <w:i/>
          <w:color w:val="0D0D0D" w:themeColor="text1" w:themeTint="F2"/>
        </w:rPr>
      </w:pPr>
      <w:r w:rsidRPr="00EE5A51">
        <w:rPr>
          <w:i/>
          <w:color w:val="0D0D0D" w:themeColor="text1" w:themeTint="F2"/>
        </w:rPr>
        <w:t>Таблица 14</w:t>
      </w:r>
    </w:p>
    <w:tbl>
      <w:tblPr>
        <w:tblW w:w="0" w:type="auto"/>
        <w:jc w:val="center"/>
        <w:tblLayout w:type="fixed"/>
        <w:tblCellMar>
          <w:left w:w="40" w:type="dxa"/>
          <w:right w:w="40" w:type="dxa"/>
        </w:tblCellMar>
        <w:tblLook w:val="04A0" w:firstRow="1" w:lastRow="0" w:firstColumn="1" w:lastColumn="0" w:noHBand="0" w:noVBand="1"/>
      </w:tblPr>
      <w:tblGrid>
        <w:gridCol w:w="1700"/>
        <w:gridCol w:w="900"/>
        <w:gridCol w:w="993"/>
        <w:gridCol w:w="992"/>
        <w:gridCol w:w="709"/>
        <w:gridCol w:w="708"/>
        <w:gridCol w:w="709"/>
        <w:gridCol w:w="851"/>
        <w:gridCol w:w="708"/>
        <w:gridCol w:w="815"/>
      </w:tblGrid>
      <w:tr w:rsidR="009C5EE5" w:rsidTr="009C5EE5">
        <w:trPr>
          <w:cantSplit/>
          <w:trHeight w:hRule="exact" w:val="1453"/>
          <w:jc w:val="center"/>
        </w:trPr>
        <w:tc>
          <w:tcPr>
            <w:tcW w:w="1700" w:type="dxa"/>
            <w:tcBorders>
              <w:top w:val="single" w:sz="6" w:space="0" w:color="auto"/>
              <w:left w:val="single" w:sz="6" w:space="0" w:color="auto"/>
              <w:bottom w:val="single" w:sz="6" w:space="0" w:color="auto"/>
              <w:right w:val="single" w:sz="6" w:space="0" w:color="auto"/>
            </w:tcBorders>
            <w:shd w:val="clear" w:color="auto" w:fill="FFFFFF"/>
            <w:vAlign w:val="bottom"/>
          </w:tcPr>
          <w:p w:rsidR="001028DE" w:rsidRDefault="001028DE" w:rsidP="004E0D38"/>
        </w:tc>
        <w:tc>
          <w:tcPr>
            <w:tcW w:w="900"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028DE" w:rsidRDefault="001028DE" w:rsidP="004E0D38">
            <w:pPr>
              <w:jc w:val="center"/>
            </w:pPr>
            <w:r>
              <w:t>Дубинино</w:t>
            </w:r>
          </w:p>
        </w:tc>
        <w:tc>
          <w:tcPr>
            <w:tcW w:w="993"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028DE" w:rsidRDefault="001028DE" w:rsidP="004E0D38">
            <w:pPr>
              <w:shd w:val="clear" w:color="auto" w:fill="FFFFFF"/>
              <w:jc w:val="center"/>
            </w:pPr>
            <w:r>
              <w:t>Галкино</w:t>
            </w:r>
          </w:p>
        </w:tc>
        <w:tc>
          <w:tcPr>
            <w:tcW w:w="992"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028DE" w:rsidRDefault="001028DE" w:rsidP="004E0D38">
            <w:pPr>
              <w:shd w:val="clear" w:color="auto" w:fill="FFFFFF"/>
              <w:jc w:val="center"/>
            </w:pPr>
            <w:r>
              <w:t>Шеняно-Слобода</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028DE" w:rsidRDefault="001028DE" w:rsidP="004E0D38">
            <w:pPr>
              <w:shd w:val="clear" w:color="auto" w:fill="FFFFFF"/>
              <w:jc w:val="center"/>
            </w:pPr>
            <w:r>
              <w:t>Озеро</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028DE" w:rsidRDefault="001028DE" w:rsidP="004E0D38">
            <w:pPr>
              <w:shd w:val="clear" w:color="auto" w:fill="FFFFFF"/>
              <w:jc w:val="center"/>
            </w:pPr>
            <w:r>
              <w:t>Болобоново</w:t>
            </w:r>
          </w:p>
        </w:tc>
        <w:tc>
          <w:tcPr>
            <w:tcW w:w="709"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028DE" w:rsidRDefault="001028DE" w:rsidP="004E0D38">
            <w:pPr>
              <w:shd w:val="clear" w:color="auto" w:fill="FFFFFF"/>
              <w:jc w:val="center"/>
            </w:pPr>
            <w:r>
              <w:t>Люблинка</w:t>
            </w:r>
          </w:p>
        </w:tc>
        <w:tc>
          <w:tcPr>
            <w:tcW w:w="851"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028DE" w:rsidRDefault="001028DE" w:rsidP="004E0D38">
            <w:pPr>
              <w:shd w:val="clear" w:color="auto" w:fill="FFFFFF"/>
              <w:jc w:val="center"/>
            </w:pPr>
            <w:r>
              <w:t>Ярцево</w:t>
            </w:r>
          </w:p>
        </w:tc>
        <w:tc>
          <w:tcPr>
            <w:tcW w:w="708"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028DE" w:rsidRDefault="001028DE" w:rsidP="004E0D38">
            <w:pPr>
              <w:shd w:val="clear" w:color="auto" w:fill="FFFFFF"/>
              <w:jc w:val="center"/>
            </w:pPr>
            <w:r>
              <w:t>Новая Жизнь</w:t>
            </w:r>
          </w:p>
        </w:tc>
        <w:tc>
          <w:tcPr>
            <w:tcW w:w="815" w:type="dxa"/>
            <w:tcBorders>
              <w:top w:val="single" w:sz="6" w:space="0" w:color="auto"/>
              <w:left w:val="single" w:sz="6" w:space="0" w:color="auto"/>
              <w:bottom w:val="single" w:sz="6" w:space="0" w:color="auto"/>
              <w:right w:val="single" w:sz="6" w:space="0" w:color="auto"/>
            </w:tcBorders>
            <w:shd w:val="clear" w:color="auto" w:fill="FFFFFF"/>
            <w:textDirection w:val="btLr"/>
            <w:vAlign w:val="center"/>
            <w:hideMark/>
          </w:tcPr>
          <w:p w:rsidR="001028DE" w:rsidRDefault="001028DE" w:rsidP="004E0D38">
            <w:pPr>
              <w:shd w:val="clear" w:color="auto" w:fill="FFFFFF"/>
              <w:jc w:val="center"/>
            </w:pPr>
            <w:r>
              <w:t>Пановка</w:t>
            </w:r>
          </w:p>
        </w:tc>
      </w:tr>
      <w:tr w:rsidR="009C5EE5" w:rsidTr="009C5EE5">
        <w:trPr>
          <w:trHeight w:val="20"/>
          <w:jc w:val="center"/>
        </w:trPr>
        <w:tc>
          <w:tcPr>
            <w:tcW w:w="17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028DE" w:rsidRDefault="001028DE" w:rsidP="004E0D38">
            <w:pPr>
              <w:rPr>
                <w:b/>
                <w:sz w:val="20"/>
                <w:szCs w:val="20"/>
              </w:rPr>
            </w:pPr>
            <w:r>
              <w:rPr>
                <w:b/>
                <w:sz w:val="20"/>
                <w:szCs w:val="20"/>
              </w:rPr>
              <w:t>Жилой фонд индивидуальных домов, шт/м</w:t>
            </w:r>
            <w:r w:rsidRPr="0062190B">
              <w:rPr>
                <w:b/>
                <w:sz w:val="20"/>
                <w:szCs w:val="20"/>
                <w:vertAlign w:val="superscript"/>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jc w:val="center"/>
              <w:rPr>
                <w:sz w:val="20"/>
                <w:szCs w:val="20"/>
              </w:rPr>
            </w:pPr>
            <w:r>
              <w:rPr>
                <w:sz w:val="20"/>
                <w:szCs w:val="20"/>
              </w:rPr>
              <w:t>59/4110,1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60/4100,5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43/2245,0</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3/127,2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6/333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9/388,4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12/329,1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1/72,2</w:t>
            </w:r>
          </w:p>
        </w:tc>
        <w:tc>
          <w:tcPr>
            <w:tcW w:w="8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1/37,5</w:t>
            </w:r>
          </w:p>
        </w:tc>
      </w:tr>
      <w:tr w:rsidR="009C5EE5" w:rsidTr="009C5EE5">
        <w:trPr>
          <w:trHeight w:val="20"/>
          <w:jc w:val="center"/>
        </w:trPr>
        <w:tc>
          <w:tcPr>
            <w:tcW w:w="17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028DE" w:rsidRDefault="001028DE" w:rsidP="004E0D38">
            <w:pPr>
              <w:rPr>
                <w:sz w:val="20"/>
                <w:szCs w:val="20"/>
              </w:rPr>
            </w:pPr>
            <w:r>
              <w:rPr>
                <w:sz w:val="20"/>
                <w:szCs w:val="20"/>
              </w:rPr>
              <w:t>в т.ч. деревянных, шт/м</w:t>
            </w:r>
            <w:r w:rsidRPr="0062190B">
              <w:rPr>
                <w:sz w:val="20"/>
                <w:szCs w:val="20"/>
                <w:vertAlign w:val="superscript"/>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jc w:val="center"/>
              <w:rPr>
                <w:sz w:val="20"/>
                <w:szCs w:val="20"/>
              </w:rPr>
            </w:pPr>
            <w:r>
              <w:rPr>
                <w:sz w:val="20"/>
                <w:szCs w:val="20"/>
              </w:rPr>
              <w:t>53/3536,7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47/3155,3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36/1816,6</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3/127,2</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6/333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9/388,4</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12/329,1</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1/72,2</w:t>
            </w:r>
          </w:p>
        </w:tc>
        <w:tc>
          <w:tcPr>
            <w:tcW w:w="81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1/37,5</w:t>
            </w:r>
          </w:p>
        </w:tc>
      </w:tr>
      <w:tr w:rsidR="009C5EE5" w:rsidTr="009C5EE5">
        <w:trPr>
          <w:trHeight w:val="20"/>
          <w:jc w:val="center"/>
        </w:trPr>
        <w:tc>
          <w:tcPr>
            <w:tcW w:w="17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028DE" w:rsidRDefault="001028DE" w:rsidP="004E0D38">
            <w:pPr>
              <w:rPr>
                <w:sz w:val="20"/>
                <w:szCs w:val="20"/>
              </w:rPr>
            </w:pPr>
            <w:r>
              <w:rPr>
                <w:sz w:val="20"/>
                <w:szCs w:val="20"/>
              </w:rPr>
              <w:t>в т.ч. кирпичных, шт/м</w:t>
            </w:r>
            <w:r w:rsidRPr="0062190B">
              <w:rPr>
                <w:sz w:val="20"/>
                <w:szCs w:val="20"/>
                <w:vertAlign w:val="superscript"/>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jc w:val="center"/>
              <w:rPr>
                <w:sz w:val="20"/>
                <w:szCs w:val="20"/>
              </w:rPr>
            </w:pPr>
            <w:r>
              <w:rPr>
                <w:sz w:val="20"/>
                <w:szCs w:val="20"/>
              </w:rPr>
              <w:t>6/573,4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5/321,4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c>
          <w:tcPr>
            <w:tcW w:w="815"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r>
      <w:tr w:rsidR="009C5EE5" w:rsidTr="009C5EE5">
        <w:trPr>
          <w:trHeight w:val="20"/>
          <w:jc w:val="center"/>
        </w:trPr>
        <w:tc>
          <w:tcPr>
            <w:tcW w:w="17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1028DE" w:rsidRDefault="001028DE" w:rsidP="004E0D38">
            <w:pPr>
              <w:rPr>
                <w:sz w:val="20"/>
                <w:szCs w:val="20"/>
              </w:rPr>
            </w:pPr>
            <w:r>
              <w:rPr>
                <w:sz w:val="20"/>
                <w:szCs w:val="20"/>
              </w:rPr>
              <w:t>в т.ч. блочных, шт/м</w:t>
            </w:r>
            <w:r w:rsidRPr="0062190B">
              <w:rPr>
                <w:sz w:val="20"/>
                <w:szCs w:val="20"/>
                <w:vertAlign w:val="superscript"/>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jc w:val="center"/>
              <w:rPr>
                <w:sz w:val="20"/>
                <w:szCs w:val="20"/>
              </w:rPr>
            </w:pPr>
            <w:r>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8/623,8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028DE" w:rsidRDefault="001028DE" w:rsidP="004E0D38">
            <w:pPr>
              <w:shd w:val="clear" w:color="auto" w:fill="FFFFFF"/>
              <w:jc w:val="center"/>
              <w:rPr>
                <w:sz w:val="20"/>
                <w:szCs w:val="20"/>
              </w:rPr>
            </w:pPr>
            <w:r>
              <w:rPr>
                <w:sz w:val="20"/>
                <w:szCs w:val="20"/>
              </w:rPr>
              <w:t>7/428,4</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c>
          <w:tcPr>
            <w:tcW w:w="815" w:type="dxa"/>
            <w:tcBorders>
              <w:top w:val="single" w:sz="6" w:space="0" w:color="auto"/>
              <w:left w:val="single" w:sz="6" w:space="0" w:color="auto"/>
              <w:bottom w:val="single" w:sz="6" w:space="0" w:color="auto"/>
              <w:right w:val="single" w:sz="6" w:space="0" w:color="auto"/>
            </w:tcBorders>
            <w:shd w:val="clear" w:color="auto" w:fill="FFFFFF"/>
            <w:vAlign w:val="center"/>
          </w:tcPr>
          <w:p w:rsidR="001028DE" w:rsidRDefault="009C5EE5" w:rsidP="004E0D38">
            <w:pPr>
              <w:shd w:val="clear" w:color="auto" w:fill="FFFFFF"/>
              <w:jc w:val="center"/>
              <w:rPr>
                <w:sz w:val="20"/>
                <w:szCs w:val="20"/>
              </w:rPr>
            </w:pPr>
            <w:r>
              <w:rPr>
                <w:sz w:val="20"/>
                <w:szCs w:val="20"/>
              </w:rPr>
              <w:t>-</w:t>
            </w:r>
          </w:p>
        </w:tc>
      </w:tr>
      <w:tr w:rsidR="009C5EE5" w:rsidTr="009C5EE5">
        <w:trPr>
          <w:trHeight w:val="20"/>
          <w:jc w:val="center"/>
        </w:trPr>
        <w:tc>
          <w:tcPr>
            <w:tcW w:w="17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C5EE5" w:rsidRDefault="009C5EE5" w:rsidP="009C5EE5">
            <w:pPr>
              <w:rPr>
                <w:b/>
                <w:sz w:val="20"/>
                <w:szCs w:val="20"/>
              </w:rPr>
            </w:pPr>
            <w:r>
              <w:rPr>
                <w:b/>
                <w:sz w:val="20"/>
                <w:szCs w:val="20"/>
              </w:rPr>
              <w:t>Кол-во ведомственных квартир, шт/м</w:t>
            </w:r>
            <w:r w:rsidRPr="0062190B">
              <w:rPr>
                <w:b/>
                <w:sz w:val="20"/>
                <w:szCs w:val="20"/>
                <w:vertAlign w:val="superscript"/>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C5EE5" w:rsidRDefault="009C5EE5" w:rsidP="009C5EE5">
            <w:pPr>
              <w:jc w:val="center"/>
              <w:rPr>
                <w:sz w:val="20"/>
                <w:szCs w:val="20"/>
              </w:rPr>
            </w:pPr>
            <w:r>
              <w:rPr>
                <w:sz w:val="20"/>
                <w:szCs w:val="20"/>
              </w:rPr>
              <w:t>22/918,3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C5EE5" w:rsidRDefault="009C5EE5" w:rsidP="009C5EE5">
            <w:pPr>
              <w:shd w:val="clear" w:color="auto" w:fill="FFFFFF"/>
              <w:jc w:val="center"/>
              <w:rPr>
                <w:sz w:val="20"/>
                <w:szCs w:val="20"/>
              </w:rPr>
            </w:pPr>
            <w:r>
              <w:rPr>
                <w:sz w:val="20"/>
                <w:szCs w:val="20"/>
              </w:rPr>
              <w:t>45/1537,5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815"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r>
      <w:tr w:rsidR="009C5EE5" w:rsidTr="009C5EE5">
        <w:trPr>
          <w:trHeight w:val="20"/>
          <w:jc w:val="center"/>
        </w:trPr>
        <w:tc>
          <w:tcPr>
            <w:tcW w:w="17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C5EE5" w:rsidRDefault="009C5EE5" w:rsidP="009C5EE5">
            <w:pPr>
              <w:rPr>
                <w:sz w:val="20"/>
                <w:szCs w:val="20"/>
              </w:rPr>
            </w:pPr>
            <w:r>
              <w:rPr>
                <w:sz w:val="20"/>
                <w:szCs w:val="20"/>
              </w:rPr>
              <w:t>в т.ч. деревянных, шт/м</w:t>
            </w:r>
            <w:r w:rsidRPr="0062190B">
              <w:rPr>
                <w:sz w:val="20"/>
                <w:szCs w:val="20"/>
                <w:vertAlign w:val="superscript"/>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jc w:val="center"/>
              <w:rPr>
                <w:sz w:val="20"/>
                <w:szCs w:val="20"/>
              </w:rPr>
            </w:pPr>
            <w:r>
              <w:rPr>
                <w:sz w:val="20"/>
                <w:szCs w:val="20"/>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C5EE5" w:rsidRDefault="009C5EE5" w:rsidP="009C5EE5">
            <w:pPr>
              <w:shd w:val="clear" w:color="auto" w:fill="FFFFFF"/>
              <w:jc w:val="center"/>
              <w:rPr>
                <w:sz w:val="20"/>
                <w:szCs w:val="20"/>
              </w:rPr>
            </w:pPr>
            <w:r>
              <w:rPr>
                <w:sz w:val="20"/>
                <w:szCs w:val="20"/>
              </w:rPr>
              <w:t>20/566,3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815"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r>
      <w:tr w:rsidR="009C5EE5" w:rsidTr="009C5EE5">
        <w:trPr>
          <w:trHeight w:val="20"/>
          <w:jc w:val="center"/>
        </w:trPr>
        <w:tc>
          <w:tcPr>
            <w:tcW w:w="170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9C5EE5" w:rsidRDefault="009C5EE5" w:rsidP="009C5EE5">
            <w:pPr>
              <w:rPr>
                <w:sz w:val="20"/>
                <w:szCs w:val="20"/>
              </w:rPr>
            </w:pPr>
            <w:r>
              <w:rPr>
                <w:sz w:val="20"/>
                <w:szCs w:val="20"/>
              </w:rPr>
              <w:t>в т.ч. кирпичных, шт/м</w:t>
            </w:r>
            <w:r w:rsidRPr="0062190B">
              <w:rPr>
                <w:sz w:val="20"/>
                <w:szCs w:val="20"/>
                <w:vertAlign w:val="superscript"/>
              </w:rPr>
              <w:t>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C5EE5" w:rsidRDefault="009C5EE5" w:rsidP="009C5EE5">
            <w:pPr>
              <w:jc w:val="center"/>
              <w:rPr>
                <w:sz w:val="20"/>
                <w:szCs w:val="20"/>
              </w:rPr>
            </w:pPr>
            <w:r>
              <w:rPr>
                <w:sz w:val="20"/>
                <w:szCs w:val="20"/>
              </w:rPr>
              <w:t>22/918,3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9C5EE5" w:rsidRDefault="009C5EE5" w:rsidP="009C5EE5">
            <w:pPr>
              <w:shd w:val="clear" w:color="auto" w:fill="FFFFFF"/>
              <w:jc w:val="center"/>
              <w:rPr>
                <w:sz w:val="20"/>
                <w:szCs w:val="20"/>
              </w:rPr>
            </w:pPr>
            <w:r>
              <w:rPr>
                <w:sz w:val="20"/>
                <w:szCs w:val="20"/>
              </w:rPr>
              <w:t>25/971,2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708"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c>
          <w:tcPr>
            <w:tcW w:w="815" w:type="dxa"/>
            <w:tcBorders>
              <w:top w:val="single" w:sz="6" w:space="0" w:color="auto"/>
              <w:left w:val="single" w:sz="6" w:space="0" w:color="auto"/>
              <w:bottom w:val="single" w:sz="6" w:space="0" w:color="auto"/>
              <w:right w:val="single" w:sz="6" w:space="0" w:color="auto"/>
            </w:tcBorders>
            <w:shd w:val="clear" w:color="auto" w:fill="FFFFFF"/>
            <w:vAlign w:val="center"/>
          </w:tcPr>
          <w:p w:rsidR="009C5EE5" w:rsidRDefault="009C5EE5" w:rsidP="009C5EE5">
            <w:pPr>
              <w:shd w:val="clear" w:color="auto" w:fill="FFFFFF"/>
              <w:jc w:val="center"/>
              <w:rPr>
                <w:sz w:val="20"/>
                <w:szCs w:val="20"/>
              </w:rPr>
            </w:pPr>
            <w:r>
              <w:rPr>
                <w:sz w:val="20"/>
                <w:szCs w:val="20"/>
              </w:rPr>
              <w:t>-</w:t>
            </w:r>
          </w:p>
        </w:tc>
      </w:tr>
    </w:tbl>
    <w:p w:rsidR="001028DE" w:rsidRPr="001028DE" w:rsidRDefault="001028DE" w:rsidP="009C5EE5">
      <w:pPr>
        <w:rPr>
          <w:highlight w:val="yellow"/>
          <w:lang w:val="en-US"/>
        </w:rPr>
        <w:sectPr w:rsidR="001028DE" w:rsidRPr="001028DE" w:rsidSect="002F0D9A">
          <w:pgSz w:w="11906" w:h="16838"/>
          <w:pgMar w:top="851" w:right="707" w:bottom="851" w:left="1644" w:header="709" w:footer="367" w:gutter="0"/>
          <w:cols w:space="720"/>
          <w:docGrid w:linePitch="360"/>
        </w:sectPr>
      </w:pPr>
    </w:p>
    <w:p w:rsidR="00312AB2" w:rsidRPr="009C5EE5" w:rsidRDefault="00107304" w:rsidP="004C64C7">
      <w:pPr>
        <w:pStyle w:val="3"/>
        <w:spacing w:before="120" w:after="120" w:line="240" w:lineRule="auto"/>
        <w:jc w:val="center"/>
        <w:rPr>
          <w:color w:val="0D0D0D" w:themeColor="text1" w:themeTint="F2"/>
          <w:sz w:val="26"/>
          <w:szCs w:val="26"/>
        </w:rPr>
      </w:pPr>
      <w:bookmarkStart w:id="123" w:name="OLE_LINK4"/>
      <w:bookmarkStart w:id="124" w:name="OLE_LINK3"/>
      <w:bookmarkStart w:id="125" w:name="OLE_LINK2"/>
      <w:bookmarkStart w:id="126" w:name="OLE_LINK1"/>
      <w:bookmarkStart w:id="127" w:name="__RefHeading__408_1612356966"/>
      <w:bookmarkStart w:id="128" w:name="__RefHeading__144_1539069001"/>
      <w:bookmarkStart w:id="129" w:name="__RefHeading__340_276625223"/>
      <w:bookmarkStart w:id="130" w:name="__RefHeading__504_670117999"/>
      <w:bookmarkStart w:id="131" w:name="__RefHeading__111_1212657833"/>
      <w:bookmarkStart w:id="132" w:name="__RefHeading__176_1585558239"/>
      <w:bookmarkStart w:id="133" w:name="__RefHeading__870_1612356966"/>
      <w:bookmarkStart w:id="134" w:name="_Toc83373412"/>
      <w:bookmarkEnd w:id="123"/>
      <w:bookmarkEnd w:id="124"/>
      <w:bookmarkEnd w:id="125"/>
      <w:bookmarkEnd w:id="126"/>
      <w:bookmarkEnd w:id="127"/>
      <w:bookmarkEnd w:id="128"/>
      <w:bookmarkEnd w:id="129"/>
      <w:bookmarkEnd w:id="130"/>
      <w:bookmarkEnd w:id="131"/>
      <w:bookmarkEnd w:id="132"/>
      <w:bookmarkEnd w:id="133"/>
      <w:r w:rsidRPr="009C5EE5">
        <w:rPr>
          <w:color w:val="0D0D0D" w:themeColor="text1" w:themeTint="F2"/>
          <w:sz w:val="26"/>
          <w:szCs w:val="26"/>
        </w:rPr>
        <w:lastRenderedPageBreak/>
        <w:t>II</w:t>
      </w:r>
      <w:r w:rsidR="00312AB2" w:rsidRPr="009C5EE5">
        <w:rPr>
          <w:color w:val="0D0D0D" w:themeColor="text1" w:themeTint="F2"/>
          <w:sz w:val="26"/>
          <w:szCs w:val="26"/>
        </w:rPr>
        <w:t>.4</w:t>
      </w:r>
      <w:r w:rsidRPr="009C5EE5">
        <w:rPr>
          <w:color w:val="0D0D0D" w:themeColor="text1" w:themeTint="F2"/>
          <w:sz w:val="26"/>
          <w:szCs w:val="26"/>
        </w:rPr>
        <w:t>.</w:t>
      </w:r>
      <w:r w:rsidR="007214C0" w:rsidRPr="009C5EE5">
        <w:rPr>
          <w:color w:val="0D0D0D" w:themeColor="text1" w:themeTint="F2"/>
          <w:sz w:val="26"/>
          <w:szCs w:val="26"/>
        </w:rPr>
        <w:t>4</w:t>
      </w:r>
      <w:r w:rsidR="00312AB2" w:rsidRPr="009C5EE5">
        <w:rPr>
          <w:color w:val="0D0D0D" w:themeColor="text1" w:themeTint="F2"/>
          <w:sz w:val="26"/>
          <w:szCs w:val="26"/>
        </w:rPr>
        <w:t xml:space="preserve"> Культурно-бытовое обслуживание</w:t>
      </w:r>
      <w:bookmarkEnd w:id="134"/>
    </w:p>
    <w:p w:rsidR="00FA3E04" w:rsidRPr="009C5EE5" w:rsidRDefault="00FA3E04" w:rsidP="00584B1A">
      <w:pPr>
        <w:pStyle w:val="af3"/>
        <w:spacing w:line="276" w:lineRule="auto"/>
        <w:ind w:firstLine="720"/>
        <w:rPr>
          <w:i/>
          <w:iCs/>
          <w:color w:val="0D0D0D" w:themeColor="text1" w:themeTint="F2"/>
          <w:sz w:val="26"/>
          <w:szCs w:val="26"/>
          <w:u w:val="single"/>
        </w:rPr>
      </w:pPr>
      <w:r w:rsidRPr="009C5EE5">
        <w:rPr>
          <w:color w:val="0D0D0D" w:themeColor="text1" w:themeTint="F2"/>
          <w:sz w:val="26"/>
          <w:szCs w:val="26"/>
        </w:rPr>
        <w:t xml:space="preserve">Современное состояние сети культурно-бытового обслуживания сельского поселения приведено </w:t>
      </w:r>
      <w:r w:rsidR="00584B1A" w:rsidRPr="009C5EE5">
        <w:rPr>
          <w:color w:val="0D0D0D" w:themeColor="text1" w:themeTint="F2"/>
          <w:sz w:val="26"/>
          <w:szCs w:val="26"/>
        </w:rPr>
        <w:t xml:space="preserve">в </w:t>
      </w:r>
      <w:r w:rsidR="00A971C8" w:rsidRPr="009C5EE5">
        <w:rPr>
          <w:color w:val="0D0D0D" w:themeColor="text1" w:themeTint="F2"/>
          <w:sz w:val="26"/>
          <w:szCs w:val="26"/>
        </w:rPr>
        <w:t xml:space="preserve">нижеследующей </w:t>
      </w:r>
      <w:r w:rsidR="00584B1A" w:rsidRPr="009C5EE5">
        <w:rPr>
          <w:color w:val="0D0D0D" w:themeColor="text1" w:themeTint="F2"/>
          <w:sz w:val="26"/>
          <w:szCs w:val="26"/>
        </w:rPr>
        <w:t>таблице</w:t>
      </w:r>
      <w:r w:rsidR="00480B4A" w:rsidRPr="009C5EE5">
        <w:rPr>
          <w:color w:val="0D0D0D" w:themeColor="text1" w:themeTint="F2"/>
          <w:sz w:val="26"/>
          <w:szCs w:val="26"/>
        </w:rPr>
        <w:t>:</w:t>
      </w:r>
    </w:p>
    <w:p w:rsidR="004822F8" w:rsidRPr="009C5EE5" w:rsidRDefault="004822F8" w:rsidP="007C08EF">
      <w:pPr>
        <w:pStyle w:val="afff7"/>
        <w:suppressAutoHyphens/>
        <w:rPr>
          <w:color w:val="0D0D0D" w:themeColor="text1" w:themeTint="F2"/>
          <w:sz w:val="26"/>
          <w:szCs w:val="26"/>
        </w:rPr>
      </w:pPr>
      <w:r w:rsidRPr="009C5EE5">
        <w:rPr>
          <w:color w:val="0D0D0D" w:themeColor="text1" w:themeTint="F2"/>
          <w:sz w:val="26"/>
          <w:szCs w:val="26"/>
        </w:rPr>
        <w:t>Характеристика существующих учреждений обслуживания</w:t>
      </w:r>
    </w:p>
    <w:p w:rsidR="007C08EF" w:rsidRPr="009C5EE5" w:rsidRDefault="007C08EF" w:rsidP="007C08EF">
      <w:pPr>
        <w:jc w:val="right"/>
        <w:rPr>
          <w:i/>
          <w:color w:val="0D0D0D" w:themeColor="text1" w:themeTint="F2"/>
        </w:rPr>
      </w:pPr>
      <w:r w:rsidRPr="009C5EE5">
        <w:rPr>
          <w:i/>
          <w:color w:val="0D0D0D" w:themeColor="text1" w:themeTint="F2"/>
        </w:rPr>
        <w:t xml:space="preserve">Таблица </w:t>
      </w:r>
      <w:r w:rsidR="009C5EE5" w:rsidRPr="009C5EE5">
        <w:rPr>
          <w:i/>
          <w:color w:val="0D0D0D" w:themeColor="text1" w:themeTint="F2"/>
        </w:rPr>
        <w:t>15</w:t>
      </w: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8221"/>
      </w:tblGrid>
      <w:tr w:rsidR="00630219" w:rsidRPr="00630219" w:rsidTr="00A4198F">
        <w:trPr>
          <w:trHeight w:val="642"/>
        </w:trPr>
        <w:tc>
          <w:tcPr>
            <w:tcW w:w="2127" w:type="dxa"/>
            <w:vAlign w:val="center"/>
          </w:tcPr>
          <w:p w:rsidR="007C08EF" w:rsidRPr="009C5EE5" w:rsidRDefault="007C08EF" w:rsidP="00480B4A">
            <w:pPr>
              <w:spacing w:line="276" w:lineRule="auto"/>
              <w:jc w:val="center"/>
              <w:rPr>
                <w:b/>
                <w:color w:val="0D0D0D" w:themeColor="text1" w:themeTint="F2"/>
              </w:rPr>
            </w:pPr>
            <w:r w:rsidRPr="009C5EE5">
              <w:rPr>
                <w:b/>
                <w:color w:val="0D0D0D" w:themeColor="text1" w:themeTint="F2"/>
              </w:rPr>
              <w:t>Отрасль</w:t>
            </w:r>
          </w:p>
        </w:tc>
        <w:tc>
          <w:tcPr>
            <w:tcW w:w="8221" w:type="dxa"/>
            <w:vAlign w:val="center"/>
          </w:tcPr>
          <w:p w:rsidR="007C08EF" w:rsidRPr="009C5EE5" w:rsidRDefault="007C08EF" w:rsidP="0019681D">
            <w:pPr>
              <w:spacing w:line="276" w:lineRule="auto"/>
              <w:jc w:val="center"/>
              <w:rPr>
                <w:b/>
                <w:color w:val="0D0D0D" w:themeColor="text1" w:themeTint="F2"/>
              </w:rPr>
            </w:pPr>
            <w:r w:rsidRPr="009C5EE5">
              <w:rPr>
                <w:b/>
                <w:color w:val="0D0D0D" w:themeColor="text1" w:themeTint="F2"/>
              </w:rPr>
              <w:t xml:space="preserve">Объекты </w:t>
            </w:r>
          </w:p>
        </w:tc>
      </w:tr>
      <w:tr w:rsidR="009C5EE5" w:rsidRPr="00630219" w:rsidTr="003B6F22">
        <w:trPr>
          <w:trHeight w:val="1273"/>
        </w:trPr>
        <w:tc>
          <w:tcPr>
            <w:tcW w:w="2127" w:type="dxa"/>
            <w:vMerge w:val="restart"/>
            <w:vAlign w:val="center"/>
          </w:tcPr>
          <w:p w:rsidR="009C5EE5" w:rsidRPr="009C5EE5" w:rsidRDefault="009C5EE5" w:rsidP="00480B4A">
            <w:pPr>
              <w:spacing w:line="276" w:lineRule="auto"/>
              <w:rPr>
                <w:b/>
                <w:color w:val="0D0D0D" w:themeColor="text1" w:themeTint="F2"/>
              </w:rPr>
            </w:pPr>
            <w:r w:rsidRPr="009C5EE5">
              <w:rPr>
                <w:b/>
                <w:color w:val="0D0D0D" w:themeColor="text1" w:themeTint="F2"/>
              </w:rPr>
              <w:t>Здравоохранение</w:t>
            </w:r>
          </w:p>
        </w:tc>
        <w:tc>
          <w:tcPr>
            <w:tcW w:w="8221" w:type="dxa"/>
            <w:vAlign w:val="center"/>
          </w:tcPr>
          <w:p w:rsidR="009C5EE5" w:rsidRPr="009C5EE5" w:rsidRDefault="009C5EE5" w:rsidP="0019681D">
            <w:pPr>
              <w:rPr>
                <w:b/>
                <w:color w:val="0D0D0D" w:themeColor="text1" w:themeTint="F2"/>
              </w:rPr>
            </w:pPr>
            <w:r w:rsidRPr="009C5EE5">
              <w:rPr>
                <w:b/>
                <w:color w:val="0D0D0D" w:themeColor="text1" w:themeTint="F2"/>
              </w:rPr>
              <w:t xml:space="preserve">Галкинский фельдшерско-акушерский пункт </w:t>
            </w:r>
          </w:p>
          <w:p w:rsidR="009C5EE5" w:rsidRPr="009C5EE5" w:rsidRDefault="009C5EE5" w:rsidP="00560295">
            <w:pPr>
              <w:rPr>
                <w:rFonts w:eastAsia="Times New Roman"/>
                <w:color w:val="0D0D0D" w:themeColor="text1" w:themeTint="F2"/>
              </w:rPr>
            </w:pPr>
            <w:r w:rsidRPr="009C5EE5">
              <w:rPr>
                <w:i/>
                <w:color w:val="0D0D0D" w:themeColor="text1" w:themeTint="F2"/>
              </w:rPr>
              <w:t>Адрес:</w:t>
            </w:r>
            <w:r w:rsidRPr="009C5EE5">
              <w:rPr>
                <w:rFonts w:eastAsia="Times New Roman"/>
                <w:color w:val="0D0D0D" w:themeColor="text1" w:themeTint="F2"/>
              </w:rPr>
              <w:t xml:space="preserve"> дер. Галкино, ул. Архангельская, дом 2</w:t>
            </w:r>
            <w:r w:rsidR="0010159A" w:rsidRPr="009C5EE5">
              <w:rPr>
                <w:color w:val="0D0D0D" w:themeColor="text1" w:themeTint="F2"/>
              </w:rPr>
              <w:t>;</w:t>
            </w:r>
          </w:p>
          <w:p w:rsidR="009C5EE5" w:rsidRPr="009C5EE5" w:rsidRDefault="009C5EE5" w:rsidP="0019681D">
            <w:pPr>
              <w:rPr>
                <w:rFonts w:eastAsia="Times New Roman"/>
                <w:color w:val="0D0D0D" w:themeColor="text1" w:themeTint="F2"/>
              </w:rPr>
            </w:pPr>
            <w:r w:rsidRPr="009C5EE5">
              <w:rPr>
                <w:rFonts w:eastAsia="Times New Roman"/>
                <w:i/>
                <w:color w:val="0D0D0D" w:themeColor="text1" w:themeTint="F2"/>
              </w:rPr>
              <w:t>Вместимость, пропускная способность:</w:t>
            </w:r>
            <w:r w:rsidRPr="009C5EE5">
              <w:rPr>
                <w:rFonts w:eastAsia="Times New Roman"/>
                <w:color w:val="0D0D0D" w:themeColor="text1" w:themeTint="F2"/>
              </w:rPr>
              <w:t xml:space="preserve"> 10 чел. в смену</w:t>
            </w:r>
            <w:r w:rsidRPr="009C5EE5">
              <w:rPr>
                <w:color w:val="0D0D0D" w:themeColor="text1" w:themeTint="F2"/>
              </w:rPr>
              <w:t>;</w:t>
            </w:r>
          </w:p>
          <w:p w:rsidR="009C5EE5" w:rsidRPr="009C5EE5" w:rsidRDefault="009C5EE5" w:rsidP="001A5387">
            <w:pPr>
              <w:rPr>
                <w:color w:val="0D0D0D" w:themeColor="text1" w:themeTint="F2"/>
              </w:rPr>
            </w:pPr>
            <w:r w:rsidRPr="009C5EE5">
              <w:rPr>
                <w:rFonts w:eastAsia="Times New Roman"/>
                <w:i/>
                <w:color w:val="0D0D0D" w:themeColor="text1" w:themeTint="F2"/>
              </w:rPr>
              <w:t>Численность обслуживающего персонала:</w:t>
            </w:r>
            <w:r w:rsidRPr="009C5EE5">
              <w:rPr>
                <w:rFonts w:eastAsia="Times New Roman"/>
                <w:color w:val="0D0D0D" w:themeColor="text1" w:themeTint="F2"/>
              </w:rPr>
              <w:t xml:space="preserve"> 2 человека.</w:t>
            </w:r>
          </w:p>
        </w:tc>
      </w:tr>
      <w:tr w:rsidR="009C5EE5" w:rsidRPr="00630219" w:rsidTr="003B6F22">
        <w:trPr>
          <w:trHeight w:val="1273"/>
        </w:trPr>
        <w:tc>
          <w:tcPr>
            <w:tcW w:w="2127" w:type="dxa"/>
            <w:vMerge/>
            <w:vAlign w:val="center"/>
          </w:tcPr>
          <w:p w:rsidR="009C5EE5" w:rsidRPr="009C5EE5" w:rsidRDefault="009C5EE5" w:rsidP="00480B4A">
            <w:pPr>
              <w:spacing w:line="276" w:lineRule="auto"/>
              <w:rPr>
                <w:b/>
                <w:color w:val="0D0D0D" w:themeColor="text1" w:themeTint="F2"/>
              </w:rPr>
            </w:pPr>
          </w:p>
        </w:tc>
        <w:tc>
          <w:tcPr>
            <w:tcW w:w="8221" w:type="dxa"/>
            <w:vAlign w:val="center"/>
          </w:tcPr>
          <w:p w:rsidR="009C5EE5" w:rsidRPr="009C5EE5" w:rsidRDefault="009C5EE5" w:rsidP="009C5EE5">
            <w:pPr>
              <w:rPr>
                <w:b/>
                <w:color w:val="0D0D0D" w:themeColor="text1" w:themeTint="F2"/>
              </w:rPr>
            </w:pPr>
            <w:r w:rsidRPr="009C5EE5">
              <w:rPr>
                <w:b/>
                <w:color w:val="0D0D0D" w:themeColor="text1" w:themeTint="F2"/>
              </w:rPr>
              <w:t xml:space="preserve">Дубининский фельдшерско-акушерский пункт </w:t>
            </w:r>
          </w:p>
          <w:p w:rsidR="009C5EE5" w:rsidRPr="009C5EE5" w:rsidRDefault="009C5EE5" w:rsidP="009C5EE5">
            <w:pPr>
              <w:rPr>
                <w:rFonts w:eastAsia="Times New Roman"/>
                <w:color w:val="0D0D0D" w:themeColor="text1" w:themeTint="F2"/>
              </w:rPr>
            </w:pPr>
            <w:r w:rsidRPr="009C5EE5">
              <w:rPr>
                <w:i/>
                <w:color w:val="0D0D0D" w:themeColor="text1" w:themeTint="F2"/>
              </w:rPr>
              <w:t>Адрес:</w:t>
            </w:r>
            <w:r w:rsidRPr="009C5EE5">
              <w:rPr>
                <w:rFonts w:eastAsia="Times New Roman"/>
                <w:color w:val="0D0D0D" w:themeColor="text1" w:themeTint="F2"/>
              </w:rPr>
              <w:t xml:space="preserve"> д</w:t>
            </w:r>
            <w:r w:rsidR="003A2896">
              <w:rPr>
                <w:rFonts w:eastAsia="Times New Roman"/>
                <w:color w:val="0D0D0D" w:themeColor="text1" w:themeTint="F2"/>
              </w:rPr>
              <w:t>ер</w:t>
            </w:r>
            <w:r w:rsidRPr="009C5EE5">
              <w:rPr>
                <w:rFonts w:eastAsia="Times New Roman"/>
                <w:color w:val="0D0D0D" w:themeColor="text1" w:themeTint="F2"/>
              </w:rPr>
              <w:t xml:space="preserve">. </w:t>
            </w:r>
            <w:r w:rsidR="003A2896">
              <w:rPr>
                <w:rFonts w:eastAsia="Times New Roman"/>
                <w:color w:val="0D0D0D" w:themeColor="text1" w:themeTint="F2"/>
              </w:rPr>
              <w:t>Дубинино</w:t>
            </w:r>
            <w:r w:rsidRPr="009C5EE5">
              <w:rPr>
                <w:rFonts w:eastAsia="Times New Roman"/>
                <w:color w:val="0D0D0D" w:themeColor="text1" w:themeTint="F2"/>
              </w:rPr>
              <w:t>, ул. Центральная, дом 1</w:t>
            </w:r>
            <w:r w:rsidR="0010159A" w:rsidRPr="009C5EE5">
              <w:rPr>
                <w:color w:val="0D0D0D" w:themeColor="text1" w:themeTint="F2"/>
              </w:rPr>
              <w:t>;</w:t>
            </w:r>
          </w:p>
          <w:p w:rsidR="009C5EE5" w:rsidRPr="009C5EE5" w:rsidRDefault="009C5EE5" w:rsidP="009C5EE5">
            <w:pPr>
              <w:rPr>
                <w:rFonts w:eastAsia="Times New Roman"/>
                <w:color w:val="0D0D0D" w:themeColor="text1" w:themeTint="F2"/>
              </w:rPr>
            </w:pPr>
            <w:r w:rsidRPr="009C5EE5">
              <w:rPr>
                <w:rFonts w:eastAsia="Times New Roman"/>
                <w:i/>
                <w:color w:val="0D0D0D" w:themeColor="text1" w:themeTint="F2"/>
              </w:rPr>
              <w:t>Вместимость, пропускная способность:</w:t>
            </w:r>
            <w:r w:rsidRPr="009C5EE5">
              <w:rPr>
                <w:rFonts w:eastAsia="Times New Roman"/>
                <w:color w:val="0D0D0D" w:themeColor="text1" w:themeTint="F2"/>
              </w:rPr>
              <w:t xml:space="preserve"> 10 чел. в смену</w:t>
            </w:r>
            <w:r w:rsidRPr="009C5EE5">
              <w:rPr>
                <w:color w:val="0D0D0D" w:themeColor="text1" w:themeTint="F2"/>
              </w:rPr>
              <w:t>;</w:t>
            </w:r>
          </w:p>
          <w:p w:rsidR="009C5EE5" w:rsidRPr="009C5EE5" w:rsidRDefault="009C5EE5" w:rsidP="009C5EE5">
            <w:pPr>
              <w:rPr>
                <w:b/>
                <w:color w:val="0D0D0D" w:themeColor="text1" w:themeTint="F2"/>
              </w:rPr>
            </w:pPr>
            <w:r w:rsidRPr="009C5EE5">
              <w:rPr>
                <w:rFonts w:eastAsia="Times New Roman"/>
                <w:i/>
                <w:color w:val="0D0D0D" w:themeColor="text1" w:themeTint="F2"/>
              </w:rPr>
              <w:t>Численность обслуживающего персонала:</w:t>
            </w:r>
            <w:r w:rsidRPr="009C5EE5">
              <w:rPr>
                <w:rFonts w:eastAsia="Times New Roman"/>
                <w:color w:val="0D0D0D" w:themeColor="text1" w:themeTint="F2"/>
              </w:rPr>
              <w:t xml:space="preserve"> 2 человека.</w:t>
            </w:r>
          </w:p>
        </w:tc>
      </w:tr>
      <w:tr w:rsidR="003A2896" w:rsidRPr="00630219" w:rsidTr="003A2896">
        <w:trPr>
          <w:trHeight w:val="1954"/>
        </w:trPr>
        <w:tc>
          <w:tcPr>
            <w:tcW w:w="2127" w:type="dxa"/>
            <w:vAlign w:val="center"/>
          </w:tcPr>
          <w:p w:rsidR="003A2896" w:rsidRPr="003A2896" w:rsidRDefault="003A2896" w:rsidP="00981E62">
            <w:pPr>
              <w:spacing w:line="276" w:lineRule="auto"/>
              <w:jc w:val="center"/>
              <w:rPr>
                <w:b/>
                <w:color w:val="0D0D0D" w:themeColor="text1" w:themeTint="F2"/>
              </w:rPr>
            </w:pPr>
            <w:r w:rsidRPr="003A2896">
              <w:rPr>
                <w:b/>
                <w:color w:val="0D0D0D" w:themeColor="text1" w:themeTint="F2"/>
              </w:rPr>
              <w:t>Образование</w:t>
            </w:r>
          </w:p>
        </w:tc>
        <w:tc>
          <w:tcPr>
            <w:tcW w:w="8221" w:type="dxa"/>
            <w:vAlign w:val="center"/>
          </w:tcPr>
          <w:p w:rsidR="003A2896" w:rsidRPr="003A2896" w:rsidRDefault="003A2896" w:rsidP="00820FC4">
            <w:pPr>
              <w:rPr>
                <w:b/>
                <w:color w:val="0D0D0D" w:themeColor="text1" w:themeTint="F2"/>
              </w:rPr>
            </w:pPr>
            <w:r w:rsidRPr="003A2896">
              <w:rPr>
                <w:b/>
                <w:color w:val="0D0D0D" w:themeColor="text1" w:themeTint="F2"/>
              </w:rPr>
              <w:t>В настоящее время на территории сельского поселения образовательные учреждения отсутствуют</w:t>
            </w:r>
            <w:r w:rsidR="0010159A">
              <w:rPr>
                <w:b/>
                <w:color w:val="0D0D0D" w:themeColor="text1" w:themeTint="F2"/>
              </w:rPr>
              <w:t>.</w:t>
            </w:r>
          </w:p>
          <w:p w:rsidR="003A2896" w:rsidRPr="003A2896" w:rsidRDefault="003A2896" w:rsidP="00820FC4">
            <w:pPr>
              <w:rPr>
                <w:rFonts w:eastAsia="Times New Roman"/>
                <w:color w:val="0D0D0D" w:themeColor="text1" w:themeTint="F2"/>
              </w:rPr>
            </w:pPr>
            <w:r w:rsidRPr="003A2896">
              <w:rPr>
                <w:rFonts w:eastAsia="Times New Roman"/>
                <w:color w:val="0D0D0D" w:themeColor="text1" w:themeTint="F2"/>
              </w:rPr>
              <w:t>На территории поселения действу</w:t>
            </w:r>
            <w:r>
              <w:rPr>
                <w:rFonts w:eastAsia="Times New Roman"/>
                <w:color w:val="0D0D0D" w:themeColor="text1" w:themeTint="F2"/>
              </w:rPr>
              <w:t>ют</w:t>
            </w:r>
            <w:r w:rsidRPr="003A2896">
              <w:rPr>
                <w:rFonts w:eastAsia="Times New Roman"/>
                <w:color w:val="0D0D0D" w:themeColor="text1" w:themeTint="F2"/>
              </w:rPr>
              <w:t xml:space="preserve"> маршруты «Школьный автобус»:</w:t>
            </w:r>
          </w:p>
          <w:p w:rsidR="003A2896" w:rsidRPr="003A2896" w:rsidRDefault="003A2896" w:rsidP="003A2896">
            <w:pPr>
              <w:rPr>
                <w:color w:val="0D0D0D" w:themeColor="text1" w:themeTint="F2"/>
              </w:rPr>
            </w:pPr>
            <w:r w:rsidRPr="003A2896">
              <w:rPr>
                <w:i/>
                <w:color w:val="0D0D0D" w:themeColor="text1" w:themeTint="F2"/>
              </w:rPr>
              <w:t>- Маршрут № 23.</w:t>
            </w:r>
            <w:r w:rsidRPr="003A2896">
              <w:rPr>
                <w:color w:val="0D0D0D" w:themeColor="text1" w:themeTint="F2"/>
              </w:rPr>
              <w:t xml:space="preserve"> Кондровская СОШ №3 – д</w:t>
            </w:r>
            <w:r>
              <w:rPr>
                <w:color w:val="0D0D0D" w:themeColor="text1" w:themeTint="F2"/>
              </w:rPr>
              <w:t>ер</w:t>
            </w:r>
            <w:r w:rsidRPr="003A2896">
              <w:rPr>
                <w:color w:val="0D0D0D" w:themeColor="text1" w:themeTint="F2"/>
              </w:rPr>
              <w:t>. Галкино</w:t>
            </w:r>
            <w:r>
              <w:rPr>
                <w:color w:val="0D0D0D" w:themeColor="text1" w:themeTint="F2"/>
              </w:rPr>
              <w:t xml:space="preserve"> </w:t>
            </w:r>
            <w:r w:rsidRPr="003A2896">
              <w:rPr>
                <w:color w:val="0D0D0D" w:themeColor="text1" w:themeTint="F2"/>
              </w:rPr>
              <w:t>–</w:t>
            </w:r>
            <w:r>
              <w:rPr>
                <w:color w:val="0D0D0D" w:themeColor="text1" w:themeTint="F2"/>
              </w:rPr>
              <w:t xml:space="preserve"> </w:t>
            </w:r>
            <w:r w:rsidRPr="003A2896">
              <w:rPr>
                <w:color w:val="0D0D0D" w:themeColor="text1" w:themeTint="F2"/>
              </w:rPr>
              <w:t xml:space="preserve">Кондровская СОШ </w:t>
            </w:r>
          </w:p>
          <w:p w:rsidR="003A2896" w:rsidRPr="003A2896" w:rsidRDefault="003A2896" w:rsidP="003A2896">
            <w:pPr>
              <w:rPr>
                <w:color w:val="0D0D0D" w:themeColor="text1" w:themeTint="F2"/>
              </w:rPr>
            </w:pPr>
            <w:r w:rsidRPr="003A2896">
              <w:rPr>
                <w:i/>
                <w:color w:val="0D0D0D" w:themeColor="text1" w:themeTint="F2"/>
              </w:rPr>
              <w:t>- Маршрут № 26.</w:t>
            </w:r>
            <w:r w:rsidRPr="003A2896">
              <w:rPr>
                <w:color w:val="0D0D0D" w:themeColor="text1" w:themeTint="F2"/>
              </w:rPr>
              <w:t xml:space="preserve"> д</w:t>
            </w:r>
            <w:r w:rsidR="00654A04">
              <w:rPr>
                <w:color w:val="0D0D0D" w:themeColor="text1" w:themeTint="F2"/>
              </w:rPr>
              <w:t>ер</w:t>
            </w:r>
            <w:r w:rsidRPr="003A2896">
              <w:rPr>
                <w:color w:val="0D0D0D" w:themeColor="text1" w:themeTint="F2"/>
              </w:rPr>
              <w:t>. Лужное – д</w:t>
            </w:r>
            <w:r w:rsidR="00654A04">
              <w:rPr>
                <w:color w:val="0D0D0D" w:themeColor="text1" w:themeTint="F2"/>
              </w:rPr>
              <w:t>ер</w:t>
            </w:r>
            <w:r w:rsidRPr="003A2896">
              <w:rPr>
                <w:color w:val="0D0D0D" w:themeColor="text1" w:themeTint="F2"/>
              </w:rPr>
              <w:t>. Дурнево</w:t>
            </w:r>
            <w:r>
              <w:rPr>
                <w:color w:val="0D0D0D" w:themeColor="text1" w:themeTint="F2"/>
              </w:rPr>
              <w:t xml:space="preserve"> </w:t>
            </w:r>
            <w:r w:rsidRPr="003A2896">
              <w:rPr>
                <w:color w:val="0D0D0D" w:themeColor="text1" w:themeTint="F2"/>
              </w:rPr>
              <w:t>–</w:t>
            </w:r>
            <w:r>
              <w:rPr>
                <w:color w:val="0D0D0D" w:themeColor="text1" w:themeTint="F2"/>
              </w:rPr>
              <w:t xml:space="preserve"> </w:t>
            </w:r>
            <w:r w:rsidR="00654A04">
              <w:rPr>
                <w:color w:val="0D0D0D" w:themeColor="text1" w:themeTint="F2"/>
              </w:rPr>
              <w:t xml:space="preserve">дер. </w:t>
            </w:r>
            <w:r w:rsidRPr="003A2896">
              <w:rPr>
                <w:color w:val="0D0D0D" w:themeColor="text1" w:themeTint="F2"/>
              </w:rPr>
              <w:t>Дубенки</w:t>
            </w:r>
            <w:r>
              <w:rPr>
                <w:color w:val="0D0D0D" w:themeColor="text1" w:themeTint="F2"/>
              </w:rPr>
              <w:t xml:space="preserve"> </w:t>
            </w:r>
            <w:r w:rsidRPr="003A2896">
              <w:rPr>
                <w:color w:val="0D0D0D" w:themeColor="text1" w:themeTint="F2"/>
              </w:rPr>
              <w:t>–</w:t>
            </w:r>
            <w:r w:rsidR="00654A04">
              <w:rPr>
                <w:color w:val="0D0D0D" w:themeColor="text1" w:themeTint="F2"/>
              </w:rPr>
              <w:t xml:space="preserve"> дер. </w:t>
            </w:r>
            <w:r w:rsidRPr="003A2896">
              <w:rPr>
                <w:color w:val="0D0D0D" w:themeColor="text1" w:themeTint="F2"/>
              </w:rPr>
              <w:t>Давыдово</w:t>
            </w:r>
            <w:r>
              <w:rPr>
                <w:color w:val="0D0D0D" w:themeColor="text1" w:themeTint="F2"/>
              </w:rPr>
              <w:t xml:space="preserve"> </w:t>
            </w:r>
            <w:r w:rsidRPr="003A2896">
              <w:rPr>
                <w:color w:val="0D0D0D" w:themeColor="text1" w:themeTint="F2"/>
              </w:rPr>
              <w:t>–</w:t>
            </w:r>
            <w:r w:rsidR="00654A04">
              <w:rPr>
                <w:color w:val="0D0D0D" w:themeColor="text1" w:themeTint="F2"/>
              </w:rPr>
              <w:t xml:space="preserve"> </w:t>
            </w:r>
            <w:r>
              <w:rPr>
                <w:color w:val="0D0D0D" w:themeColor="text1" w:themeTint="F2"/>
              </w:rPr>
              <w:t>д</w:t>
            </w:r>
            <w:r w:rsidR="00654A04">
              <w:rPr>
                <w:color w:val="0D0D0D" w:themeColor="text1" w:themeTint="F2"/>
              </w:rPr>
              <w:t>ер</w:t>
            </w:r>
            <w:r>
              <w:rPr>
                <w:color w:val="0D0D0D" w:themeColor="text1" w:themeTint="F2"/>
              </w:rPr>
              <w:t>.</w:t>
            </w:r>
            <w:r w:rsidR="00654A04">
              <w:rPr>
                <w:color w:val="0D0D0D" w:themeColor="text1" w:themeTint="F2"/>
              </w:rPr>
              <w:t xml:space="preserve"> </w:t>
            </w:r>
            <w:r w:rsidRPr="003A2896">
              <w:rPr>
                <w:color w:val="0D0D0D" w:themeColor="text1" w:themeTint="F2"/>
              </w:rPr>
              <w:t>Болобоново</w:t>
            </w:r>
            <w:r>
              <w:rPr>
                <w:color w:val="0D0D0D" w:themeColor="text1" w:themeTint="F2"/>
              </w:rPr>
              <w:t xml:space="preserve"> </w:t>
            </w:r>
            <w:r w:rsidRPr="003A2896">
              <w:rPr>
                <w:color w:val="0D0D0D" w:themeColor="text1" w:themeTint="F2"/>
              </w:rPr>
              <w:t>–</w:t>
            </w:r>
            <w:r>
              <w:rPr>
                <w:color w:val="0D0D0D" w:themeColor="text1" w:themeTint="F2"/>
              </w:rPr>
              <w:t xml:space="preserve"> </w:t>
            </w:r>
            <w:r w:rsidRPr="003A2896">
              <w:rPr>
                <w:color w:val="0D0D0D" w:themeColor="text1" w:themeTint="F2"/>
              </w:rPr>
              <w:t>д</w:t>
            </w:r>
            <w:r w:rsidR="00654A04">
              <w:rPr>
                <w:color w:val="0D0D0D" w:themeColor="text1" w:themeTint="F2"/>
              </w:rPr>
              <w:t>ер</w:t>
            </w:r>
            <w:r w:rsidRPr="003A2896">
              <w:rPr>
                <w:color w:val="0D0D0D" w:themeColor="text1" w:themeTint="F2"/>
              </w:rPr>
              <w:t xml:space="preserve">. Лужное. </w:t>
            </w:r>
          </w:p>
        </w:tc>
      </w:tr>
      <w:tr w:rsidR="00630219" w:rsidRPr="00630219" w:rsidTr="00654A04">
        <w:trPr>
          <w:trHeight w:val="565"/>
        </w:trPr>
        <w:tc>
          <w:tcPr>
            <w:tcW w:w="2127" w:type="dxa"/>
            <w:vMerge w:val="restart"/>
            <w:vAlign w:val="center"/>
          </w:tcPr>
          <w:p w:rsidR="007F5C9A" w:rsidRPr="00630219" w:rsidRDefault="007F5C9A" w:rsidP="004E5DB7">
            <w:pPr>
              <w:spacing w:line="276" w:lineRule="auto"/>
              <w:jc w:val="center"/>
              <w:rPr>
                <w:b/>
                <w:color w:val="FF0000"/>
              </w:rPr>
            </w:pPr>
            <w:r w:rsidRPr="00654A04">
              <w:rPr>
                <w:b/>
                <w:color w:val="0D0D0D" w:themeColor="text1" w:themeTint="F2"/>
              </w:rPr>
              <w:t>Культура</w:t>
            </w:r>
          </w:p>
        </w:tc>
        <w:tc>
          <w:tcPr>
            <w:tcW w:w="8221" w:type="dxa"/>
            <w:vAlign w:val="center"/>
          </w:tcPr>
          <w:p w:rsidR="00820FC4" w:rsidRPr="00654A04" w:rsidRDefault="00654A04" w:rsidP="003B6F22">
            <w:pPr>
              <w:rPr>
                <w:b/>
                <w:color w:val="0D0D0D" w:themeColor="text1" w:themeTint="F2"/>
              </w:rPr>
            </w:pPr>
            <w:r w:rsidRPr="00654A04">
              <w:rPr>
                <w:b/>
                <w:color w:val="0D0D0D" w:themeColor="text1" w:themeTint="F2"/>
              </w:rPr>
              <w:t>Галкинский сельский д</w:t>
            </w:r>
            <w:r w:rsidR="005025AB" w:rsidRPr="00654A04">
              <w:rPr>
                <w:b/>
                <w:color w:val="0D0D0D" w:themeColor="text1" w:themeTint="F2"/>
              </w:rPr>
              <w:t>ом культуры</w:t>
            </w:r>
          </w:p>
          <w:p w:rsidR="005025AB" w:rsidRPr="00654A04" w:rsidRDefault="007F5C9A" w:rsidP="003B6F22">
            <w:pPr>
              <w:rPr>
                <w:rFonts w:eastAsia="Times New Roman"/>
                <w:color w:val="0D0D0D" w:themeColor="text1" w:themeTint="F2"/>
              </w:rPr>
            </w:pPr>
            <w:r w:rsidRPr="00654A04">
              <w:rPr>
                <w:i/>
                <w:color w:val="0D0D0D" w:themeColor="text1" w:themeTint="F2"/>
              </w:rPr>
              <w:t>Адрес:</w:t>
            </w:r>
            <w:r w:rsidRPr="00654A04">
              <w:rPr>
                <w:rFonts w:eastAsia="Times New Roman"/>
                <w:color w:val="0D0D0D" w:themeColor="text1" w:themeTint="F2"/>
              </w:rPr>
              <w:t xml:space="preserve"> </w:t>
            </w:r>
            <w:r w:rsidR="00654A04" w:rsidRPr="00654A04">
              <w:rPr>
                <w:rFonts w:eastAsia="Times New Roman"/>
                <w:color w:val="0D0D0D" w:themeColor="text1" w:themeTint="F2"/>
              </w:rPr>
              <w:t>д</w:t>
            </w:r>
            <w:r w:rsidR="00654A04">
              <w:rPr>
                <w:rFonts w:eastAsia="Times New Roman"/>
                <w:color w:val="0D0D0D" w:themeColor="text1" w:themeTint="F2"/>
              </w:rPr>
              <w:t>ер</w:t>
            </w:r>
            <w:r w:rsidR="00654A04" w:rsidRPr="00654A04">
              <w:rPr>
                <w:rFonts w:eastAsia="Times New Roman"/>
                <w:color w:val="0D0D0D" w:themeColor="text1" w:themeTint="F2"/>
              </w:rPr>
              <w:t>. Галкино, ул. Архангельская, д. 1</w:t>
            </w:r>
            <w:r w:rsidR="0010159A" w:rsidRPr="009C5EE5">
              <w:rPr>
                <w:color w:val="0D0D0D" w:themeColor="text1" w:themeTint="F2"/>
              </w:rPr>
              <w:t>;</w:t>
            </w:r>
          </w:p>
          <w:p w:rsidR="007F5C9A" w:rsidRPr="00654A04" w:rsidRDefault="007F5C9A" w:rsidP="005025AB">
            <w:pPr>
              <w:rPr>
                <w:rFonts w:eastAsia="Times New Roman"/>
                <w:color w:val="0D0D0D" w:themeColor="text1" w:themeTint="F2"/>
              </w:rPr>
            </w:pPr>
            <w:r w:rsidRPr="00654A04">
              <w:rPr>
                <w:rFonts w:eastAsia="Times New Roman"/>
                <w:i/>
                <w:color w:val="0D0D0D" w:themeColor="text1" w:themeTint="F2"/>
              </w:rPr>
              <w:t>Характеристика строения учреждения:</w:t>
            </w:r>
            <w:r w:rsidRPr="00654A04">
              <w:rPr>
                <w:rFonts w:eastAsia="Times New Roman"/>
                <w:b/>
                <w:color w:val="0D0D0D" w:themeColor="text1" w:themeTint="F2"/>
              </w:rPr>
              <w:t xml:space="preserve"> </w:t>
            </w:r>
            <w:r w:rsidR="00B623DC" w:rsidRPr="00654A04">
              <w:rPr>
                <w:rFonts w:eastAsia="Times New Roman"/>
                <w:color w:val="0D0D0D" w:themeColor="text1" w:themeTint="F2"/>
              </w:rPr>
              <w:t>специальное</w:t>
            </w:r>
            <w:r w:rsidR="00654A04">
              <w:rPr>
                <w:color w:val="0D0D0D" w:themeColor="text1" w:themeTint="F2"/>
              </w:rPr>
              <w:t>.</w:t>
            </w:r>
          </w:p>
        </w:tc>
      </w:tr>
      <w:tr w:rsidR="00630219" w:rsidRPr="00630219" w:rsidTr="00654A04">
        <w:trPr>
          <w:trHeight w:val="293"/>
        </w:trPr>
        <w:tc>
          <w:tcPr>
            <w:tcW w:w="2127" w:type="dxa"/>
            <w:vMerge/>
            <w:vAlign w:val="center"/>
          </w:tcPr>
          <w:p w:rsidR="007F5C9A" w:rsidRPr="00630219" w:rsidRDefault="007F5C9A" w:rsidP="004E5DB7">
            <w:pPr>
              <w:spacing w:line="276" w:lineRule="auto"/>
              <w:jc w:val="center"/>
              <w:rPr>
                <w:b/>
                <w:color w:val="FF0000"/>
              </w:rPr>
            </w:pPr>
          </w:p>
        </w:tc>
        <w:tc>
          <w:tcPr>
            <w:tcW w:w="8221" w:type="dxa"/>
            <w:vAlign w:val="center"/>
          </w:tcPr>
          <w:p w:rsidR="00654A04" w:rsidRPr="00654A04" w:rsidRDefault="00654A04" w:rsidP="00654A04">
            <w:pPr>
              <w:rPr>
                <w:b/>
                <w:color w:val="0D0D0D" w:themeColor="text1" w:themeTint="F2"/>
              </w:rPr>
            </w:pPr>
            <w:r>
              <w:rPr>
                <w:b/>
                <w:color w:val="0D0D0D" w:themeColor="text1" w:themeTint="F2"/>
              </w:rPr>
              <w:t>Дубининский</w:t>
            </w:r>
            <w:r w:rsidRPr="00654A04">
              <w:rPr>
                <w:b/>
                <w:color w:val="0D0D0D" w:themeColor="text1" w:themeTint="F2"/>
              </w:rPr>
              <w:t xml:space="preserve"> сельский дом культуры</w:t>
            </w:r>
          </w:p>
          <w:p w:rsidR="00654A04" w:rsidRPr="00654A04" w:rsidRDefault="00654A04" w:rsidP="00654A04">
            <w:pPr>
              <w:rPr>
                <w:rFonts w:eastAsia="Times New Roman"/>
                <w:color w:val="0D0D0D" w:themeColor="text1" w:themeTint="F2"/>
              </w:rPr>
            </w:pPr>
            <w:r w:rsidRPr="00654A04">
              <w:rPr>
                <w:i/>
                <w:color w:val="0D0D0D" w:themeColor="text1" w:themeTint="F2"/>
              </w:rPr>
              <w:t>Адрес:</w:t>
            </w:r>
            <w:r w:rsidRPr="00654A04">
              <w:rPr>
                <w:rFonts w:eastAsia="Times New Roman"/>
                <w:color w:val="0D0D0D" w:themeColor="text1" w:themeTint="F2"/>
              </w:rPr>
              <w:t xml:space="preserve"> д</w:t>
            </w:r>
            <w:r>
              <w:rPr>
                <w:rFonts w:eastAsia="Times New Roman"/>
                <w:color w:val="0D0D0D" w:themeColor="text1" w:themeTint="F2"/>
              </w:rPr>
              <w:t>ер</w:t>
            </w:r>
            <w:r w:rsidRPr="00654A04">
              <w:rPr>
                <w:rFonts w:eastAsia="Times New Roman"/>
                <w:color w:val="0D0D0D" w:themeColor="text1" w:themeTint="F2"/>
              </w:rPr>
              <w:t xml:space="preserve">. </w:t>
            </w:r>
            <w:r>
              <w:rPr>
                <w:rFonts w:eastAsia="Times New Roman"/>
                <w:color w:val="0D0D0D" w:themeColor="text1" w:themeTint="F2"/>
              </w:rPr>
              <w:t>Дубинино</w:t>
            </w:r>
            <w:r w:rsidR="0010159A" w:rsidRPr="009C5EE5">
              <w:rPr>
                <w:color w:val="0D0D0D" w:themeColor="text1" w:themeTint="F2"/>
              </w:rPr>
              <w:t>;</w:t>
            </w:r>
          </w:p>
          <w:p w:rsidR="00123EBA" w:rsidRPr="00630219" w:rsidRDefault="00654A04" w:rsidP="00654A04">
            <w:pPr>
              <w:rPr>
                <w:color w:val="FF0000"/>
              </w:rPr>
            </w:pPr>
            <w:r w:rsidRPr="00654A04">
              <w:rPr>
                <w:rFonts w:eastAsia="Times New Roman"/>
                <w:i/>
                <w:color w:val="0D0D0D" w:themeColor="text1" w:themeTint="F2"/>
              </w:rPr>
              <w:t>Характеристика строения учреждения:</w:t>
            </w:r>
            <w:r w:rsidRPr="00654A04">
              <w:rPr>
                <w:rFonts w:eastAsia="Times New Roman"/>
                <w:b/>
                <w:color w:val="0D0D0D" w:themeColor="text1" w:themeTint="F2"/>
              </w:rPr>
              <w:t xml:space="preserve"> </w:t>
            </w:r>
            <w:r w:rsidRPr="00654A04">
              <w:rPr>
                <w:rFonts w:eastAsia="Times New Roman"/>
                <w:color w:val="0D0D0D" w:themeColor="text1" w:themeTint="F2"/>
              </w:rPr>
              <w:t>специальное</w:t>
            </w:r>
            <w:r>
              <w:rPr>
                <w:color w:val="0D0D0D" w:themeColor="text1" w:themeTint="F2"/>
              </w:rPr>
              <w:t>.</w:t>
            </w:r>
          </w:p>
        </w:tc>
      </w:tr>
      <w:tr w:rsidR="000F3B8F" w:rsidRPr="00630219" w:rsidTr="00654A04">
        <w:trPr>
          <w:trHeight w:val="293"/>
        </w:trPr>
        <w:tc>
          <w:tcPr>
            <w:tcW w:w="2127" w:type="dxa"/>
            <w:vAlign w:val="center"/>
          </w:tcPr>
          <w:p w:rsidR="000F3B8F" w:rsidRPr="00630219" w:rsidRDefault="000F3B8F" w:rsidP="004E5DB7">
            <w:pPr>
              <w:spacing w:line="276" w:lineRule="auto"/>
              <w:jc w:val="center"/>
              <w:rPr>
                <w:b/>
                <w:color w:val="FF0000"/>
              </w:rPr>
            </w:pPr>
            <w:r w:rsidRPr="00442FE3">
              <w:rPr>
                <w:b/>
                <w:color w:val="000000" w:themeColor="text1"/>
              </w:rPr>
              <w:t>Спорт</w:t>
            </w:r>
          </w:p>
        </w:tc>
        <w:tc>
          <w:tcPr>
            <w:tcW w:w="8221" w:type="dxa"/>
            <w:vAlign w:val="center"/>
          </w:tcPr>
          <w:p w:rsidR="000F3B8F" w:rsidRPr="00442FE3" w:rsidRDefault="000F3B8F" w:rsidP="000F3B8F">
            <w:pPr>
              <w:rPr>
                <w:b/>
                <w:color w:val="000000" w:themeColor="text1"/>
              </w:rPr>
            </w:pPr>
            <w:r w:rsidRPr="00442FE3">
              <w:rPr>
                <w:b/>
                <w:color w:val="000000" w:themeColor="text1"/>
              </w:rPr>
              <w:t xml:space="preserve">Спортивная площадка </w:t>
            </w:r>
          </w:p>
          <w:p w:rsidR="000F3B8F" w:rsidRPr="000F3B8F" w:rsidRDefault="000F3B8F" w:rsidP="000F3B8F">
            <w:pPr>
              <w:rPr>
                <w:rFonts w:eastAsia="Times New Roman"/>
                <w:color w:val="0D0D0D" w:themeColor="text1" w:themeTint="F2"/>
              </w:rPr>
            </w:pPr>
            <w:r w:rsidRPr="00442FE3">
              <w:rPr>
                <w:i/>
                <w:color w:val="000000" w:themeColor="text1"/>
              </w:rPr>
              <w:t>Адрес:</w:t>
            </w:r>
            <w:r>
              <w:rPr>
                <w:bCs/>
              </w:rPr>
              <w:t xml:space="preserve"> </w:t>
            </w:r>
            <w:r w:rsidRPr="00654A04">
              <w:rPr>
                <w:rFonts w:eastAsia="Times New Roman"/>
                <w:color w:val="0D0D0D" w:themeColor="text1" w:themeTint="F2"/>
              </w:rPr>
              <w:t>д</w:t>
            </w:r>
            <w:r>
              <w:rPr>
                <w:rFonts w:eastAsia="Times New Roman"/>
                <w:color w:val="0D0D0D" w:themeColor="text1" w:themeTint="F2"/>
              </w:rPr>
              <w:t>ер</w:t>
            </w:r>
            <w:r w:rsidRPr="00654A04">
              <w:rPr>
                <w:rFonts w:eastAsia="Times New Roman"/>
                <w:color w:val="0D0D0D" w:themeColor="text1" w:themeTint="F2"/>
              </w:rPr>
              <w:t xml:space="preserve">. </w:t>
            </w:r>
            <w:r>
              <w:rPr>
                <w:rFonts w:eastAsia="Times New Roman"/>
                <w:color w:val="0D0D0D" w:themeColor="text1" w:themeTint="F2"/>
              </w:rPr>
              <w:t>Дубинино</w:t>
            </w:r>
            <w:r w:rsidR="0010159A" w:rsidRPr="009C5EE5">
              <w:rPr>
                <w:color w:val="0D0D0D" w:themeColor="text1" w:themeTint="F2"/>
              </w:rPr>
              <w:t>;</w:t>
            </w:r>
          </w:p>
          <w:p w:rsidR="000F3B8F" w:rsidRPr="000F3B8F" w:rsidRDefault="000F3B8F" w:rsidP="000F3B8F">
            <w:pPr>
              <w:pStyle w:val="afc"/>
              <w:jc w:val="left"/>
              <w:rPr>
                <w:bCs/>
              </w:rPr>
            </w:pPr>
            <w:r w:rsidRPr="00442FE3">
              <w:rPr>
                <w:i/>
                <w:color w:val="000000" w:themeColor="text1"/>
              </w:rPr>
              <w:t>Площадь:</w:t>
            </w:r>
            <w:r>
              <w:rPr>
                <w:bCs/>
              </w:rPr>
              <w:t xml:space="preserve"> </w:t>
            </w:r>
            <w:r>
              <w:t>428</w:t>
            </w:r>
            <w:r>
              <w:rPr>
                <w:rFonts w:eastAsia="Times New Roman"/>
                <w:color w:val="000000"/>
              </w:rPr>
              <w:t xml:space="preserve"> м</w:t>
            </w:r>
            <w:r>
              <w:rPr>
                <w:rFonts w:eastAsia="Times New Roman"/>
                <w:color w:val="000000"/>
                <w:vertAlign w:val="superscript"/>
              </w:rPr>
              <w:t>2</w:t>
            </w:r>
          </w:p>
        </w:tc>
      </w:tr>
      <w:tr w:rsidR="00654A04" w:rsidRPr="00630219" w:rsidTr="00654A04">
        <w:trPr>
          <w:trHeight w:val="745"/>
        </w:trPr>
        <w:tc>
          <w:tcPr>
            <w:tcW w:w="2127" w:type="dxa"/>
            <w:vMerge w:val="restart"/>
            <w:vAlign w:val="center"/>
          </w:tcPr>
          <w:p w:rsidR="00654A04" w:rsidRPr="00630219" w:rsidRDefault="00654A04" w:rsidP="004E5DB7">
            <w:pPr>
              <w:spacing w:line="276" w:lineRule="auto"/>
              <w:jc w:val="center"/>
              <w:rPr>
                <w:b/>
                <w:color w:val="FF0000"/>
              </w:rPr>
            </w:pPr>
            <w:r w:rsidRPr="00654A04">
              <w:rPr>
                <w:b/>
                <w:color w:val="0D0D0D" w:themeColor="text1" w:themeTint="F2"/>
              </w:rPr>
              <w:t>Отдых и туризм</w:t>
            </w:r>
          </w:p>
        </w:tc>
        <w:tc>
          <w:tcPr>
            <w:tcW w:w="8221" w:type="dxa"/>
            <w:tcBorders>
              <w:bottom w:val="single" w:sz="4" w:space="0" w:color="auto"/>
            </w:tcBorders>
            <w:vAlign w:val="center"/>
          </w:tcPr>
          <w:p w:rsidR="00654A04" w:rsidRPr="00654A04" w:rsidRDefault="00654A04" w:rsidP="00654A04">
            <w:pPr>
              <w:rPr>
                <w:b/>
                <w:color w:val="0D0D0D" w:themeColor="text1" w:themeTint="F2"/>
              </w:rPr>
            </w:pPr>
            <w:r w:rsidRPr="00654A04">
              <w:rPr>
                <w:b/>
                <w:color w:val="0D0D0D" w:themeColor="text1" w:themeTint="F2"/>
              </w:rPr>
              <w:t>Дубиниский «Детский парк отдыха»</w:t>
            </w:r>
          </w:p>
          <w:p w:rsidR="00654A04" w:rsidRPr="00654A04" w:rsidRDefault="00654A04" w:rsidP="00A4198F">
            <w:pPr>
              <w:rPr>
                <w:rFonts w:eastAsia="Times New Roman"/>
                <w:color w:val="0D0D0D" w:themeColor="text1" w:themeTint="F2"/>
              </w:rPr>
            </w:pPr>
            <w:r w:rsidRPr="00654A04">
              <w:rPr>
                <w:i/>
                <w:color w:val="0D0D0D" w:themeColor="text1" w:themeTint="F2"/>
              </w:rPr>
              <w:t>Адрес:</w:t>
            </w:r>
            <w:r w:rsidRPr="00654A04">
              <w:rPr>
                <w:rFonts w:eastAsia="Times New Roman"/>
                <w:color w:val="0D0D0D" w:themeColor="text1" w:themeTint="F2"/>
              </w:rPr>
              <w:t xml:space="preserve"> дер. Дубинино, в районе дома 1</w:t>
            </w:r>
            <w:r w:rsidR="0010159A">
              <w:rPr>
                <w:rFonts w:eastAsia="Times New Roman"/>
                <w:color w:val="0D0D0D" w:themeColor="text1" w:themeTint="F2"/>
              </w:rPr>
              <w:t>.</w:t>
            </w:r>
          </w:p>
        </w:tc>
      </w:tr>
      <w:tr w:rsidR="00654A04" w:rsidRPr="00630219" w:rsidTr="00654A04">
        <w:trPr>
          <w:trHeight w:val="828"/>
        </w:trPr>
        <w:tc>
          <w:tcPr>
            <w:tcW w:w="2127" w:type="dxa"/>
            <w:vMerge/>
            <w:tcBorders>
              <w:bottom w:val="single" w:sz="4" w:space="0" w:color="auto"/>
            </w:tcBorders>
            <w:vAlign w:val="center"/>
          </w:tcPr>
          <w:p w:rsidR="00654A04" w:rsidRPr="00630219" w:rsidRDefault="00654A04" w:rsidP="004E5DB7">
            <w:pPr>
              <w:spacing w:line="276" w:lineRule="auto"/>
              <w:jc w:val="center"/>
              <w:rPr>
                <w:b/>
                <w:color w:val="FF0000"/>
              </w:rPr>
            </w:pPr>
          </w:p>
        </w:tc>
        <w:tc>
          <w:tcPr>
            <w:tcW w:w="8221" w:type="dxa"/>
            <w:tcBorders>
              <w:bottom w:val="single" w:sz="4" w:space="0" w:color="auto"/>
            </w:tcBorders>
            <w:vAlign w:val="center"/>
          </w:tcPr>
          <w:p w:rsidR="00654A04" w:rsidRPr="00654A04" w:rsidRDefault="00654A04" w:rsidP="00A4198F">
            <w:pPr>
              <w:rPr>
                <w:b/>
                <w:color w:val="0D0D0D" w:themeColor="text1" w:themeTint="F2"/>
              </w:rPr>
            </w:pPr>
            <w:r w:rsidRPr="00654A04">
              <w:rPr>
                <w:b/>
                <w:color w:val="0D0D0D" w:themeColor="text1" w:themeTint="F2"/>
              </w:rPr>
              <w:t>База отдыха "Озеро"</w:t>
            </w:r>
          </w:p>
          <w:p w:rsidR="00654A04" w:rsidRDefault="00654A04" w:rsidP="00654A04">
            <w:pPr>
              <w:rPr>
                <w:rFonts w:eastAsia="Times New Roman"/>
                <w:color w:val="0D0D0D" w:themeColor="text1" w:themeTint="F2"/>
              </w:rPr>
            </w:pPr>
            <w:r w:rsidRPr="00654A04">
              <w:rPr>
                <w:i/>
                <w:color w:val="0D0D0D" w:themeColor="text1" w:themeTint="F2"/>
              </w:rPr>
              <w:t>Адрес:</w:t>
            </w:r>
            <w:r w:rsidRPr="00654A04">
              <w:rPr>
                <w:rFonts w:eastAsia="Times New Roman"/>
                <w:color w:val="0D0D0D" w:themeColor="text1" w:themeTint="F2"/>
              </w:rPr>
              <w:t xml:space="preserve"> дер. Озеро</w:t>
            </w:r>
          </w:p>
          <w:p w:rsidR="000F3B8F" w:rsidRPr="000F3B8F" w:rsidRDefault="000F3B8F" w:rsidP="00654A04">
            <w:pPr>
              <w:rPr>
                <w:i/>
                <w:color w:val="000000" w:themeColor="text1"/>
              </w:rPr>
            </w:pPr>
            <w:r w:rsidRPr="00182E41">
              <w:rPr>
                <w:i/>
                <w:color w:val="000000" w:themeColor="text1"/>
              </w:rPr>
              <w:t>Объекты инфраструктуры</w:t>
            </w:r>
            <w:r w:rsidRPr="000F3B8F">
              <w:rPr>
                <w:color w:val="000000" w:themeColor="text1"/>
              </w:rPr>
              <w:t xml:space="preserve">: размещение в отдельных домах, </w:t>
            </w:r>
            <w:r w:rsidRPr="000F3B8F">
              <w:t>песчаный пляж, прокат рыболовного и спортивного инвентаря, баскетбольная и волейбольная площадки, детская игровая площадка</w:t>
            </w:r>
            <w:r>
              <w:t>.</w:t>
            </w:r>
          </w:p>
        </w:tc>
      </w:tr>
      <w:tr w:rsidR="00630219" w:rsidRPr="00630219" w:rsidTr="00BB20C2">
        <w:trPr>
          <w:trHeight w:val="1010"/>
        </w:trPr>
        <w:tc>
          <w:tcPr>
            <w:tcW w:w="2127" w:type="dxa"/>
            <w:vMerge w:val="restart"/>
            <w:tcBorders>
              <w:top w:val="single" w:sz="4" w:space="0" w:color="auto"/>
              <w:left w:val="single" w:sz="4" w:space="0" w:color="auto"/>
              <w:right w:val="single" w:sz="4" w:space="0" w:color="auto"/>
            </w:tcBorders>
            <w:vAlign w:val="center"/>
          </w:tcPr>
          <w:p w:rsidR="00275577" w:rsidRPr="00630219" w:rsidRDefault="00275577" w:rsidP="000F3B8F">
            <w:pPr>
              <w:spacing w:line="276" w:lineRule="auto"/>
              <w:jc w:val="center"/>
              <w:rPr>
                <w:b/>
                <w:color w:val="FF0000"/>
              </w:rPr>
            </w:pPr>
            <w:r w:rsidRPr="00E609C5">
              <w:rPr>
                <w:b/>
                <w:color w:val="0D0D0D" w:themeColor="text1" w:themeTint="F2"/>
              </w:rPr>
              <w:t>Торговля</w:t>
            </w:r>
            <w:r w:rsidR="000F3B8F" w:rsidRPr="00E609C5">
              <w:rPr>
                <w:b/>
                <w:color w:val="0D0D0D" w:themeColor="text1" w:themeTint="F2"/>
              </w:rPr>
              <w:t>,</w:t>
            </w:r>
            <w:r w:rsidRPr="00E609C5">
              <w:rPr>
                <w:b/>
                <w:color w:val="0D0D0D" w:themeColor="text1" w:themeTint="F2"/>
              </w:rPr>
              <w:t xml:space="preserve"> общественное питание</w:t>
            </w:r>
            <w:r w:rsidR="000F3B8F" w:rsidRPr="00E609C5">
              <w:rPr>
                <w:b/>
                <w:color w:val="0D0D0D" w:themeColor="text1" w:themeTint="F2"/>
              </w:rPr>
              <w:t xml:space="preserve"> и бытовое обслуживание</w:t>
            </w:r>
          </w:p>
        </w:tc>
        <w:tc>
          <w:tcPr>
            <w:tcW w:w="8221" w:type="dxa"/>
            <w:tcBorders>
              <w:top w:val="single" w:sz="4" w:space="0" w:color="auto"/>
              <w:left w:val="single" w:sz="4" w:space="0" w:color="auto"/>
              <w:bottom w:val="single" w:sz="4" w:space="0" w:color="auto"/>
              <w:right w:val="single" w:sz="4" w:space="0" w:color="auto"/>
            </w:tcBorders>
            <w:vAlign w:val="center"/>
          </w:tcPr>
          <w:p w:rsidR="008E6EFE" w:rsidRDefault="008E6EFE" w:rsidP="008E6EFE">
            <w:pPr>
              <w:rPr>
                <w:b/>
                <w:color w:val="000000" w:themeColor="text1"/>
              </w:rPr>
            </w:pPr>
            <w:r>
              <w:rPr>
                <w:b/>
                <w:color w:val="000000" w:themeColor="text1"/>
              </w:rPr>
              <w:t>Магазин продовольственных товаров</w:t>
            </w:r>
          </w:p>
          <w:p w:rsidR="00275577" w:rsidRPr="00630219" w:rsidRDefault="008E6EFE" w:rsidP="008E6EFE">
            <w:pPr>
              <w:rPr>
                <w:b/>
                <w:color w:val="FF0000"/>
                <w:vertAlign w:val="superscript"/>
              </w:rPr>
            </w:pPr>
            <w:r w:rsidRPr="00182E41">
              <w:rPr>
                <w:i/>
                <w:color w:val="000000" w:themeColor="text1"/>
              </w:rPr>
              <w:t>Адрес:</w:t>
            </w:r>
            <w:r>
              <w:rPr>
                <w:b/>
                <w:color w:val="000000" w:themeColor="text1"/>
              </w:rPr>
              <w:t xml:space="preserve"> </w:t>
            </w:r>
            <w:r>
              <w:rPr>
                <w:rFonts w:eastAsia="Times New Roman"/>
                <w:color w:val="000000"/>
              </w:rPr>
              <w:t xml:space="preserve">дер. Дубинино, </w:t>
            </w:r>
            <w:r w:rsidR="00057D69">
              <w:rPr>
                <w:rFonts w:eastAsia="Times New Roman"/>
                <w:color w:val="000000"/>
              </w:rPr>
              <w:t xml:space="preserve">ул. Центральная, </w:t>
            </w:r>
            <w:r w:rsidRPr="00335502">
              <w:rPr>
                <w:rFonts w:eastAsia="Times New Roman"/>
                <w:color w:val="000000"/>
              </w:rPr>
              <w:t>д.</w:t>
            </w:r>
            <w:r>
              <w:rPr>
                <w:rFonts w:eastAsia="Times New Roman"/>
                <w:color w:val="000000"/>
              </w:rPr>
              <w:t xml:space="preserve"> 2Б; </w:t>
            </w:r>
            <w:r w:rsidRPr="00182E41">
              <w:rPr>
                <w:i/>
                <w:color w:val="000000" w:themeColor="text1"/>
              </w:rPr>
              <w:t>торговая площадь</w:t>
            </w:r>
            <w:r>
              <w:rPr>
                <w:i/>
                <w:color w:val="000000" w:themeColor="text1"/>
              </w:rPr>
              <w:t>:</w:t>
            </w:r>
            <w:r>
              <w:rPr>
                <w:rFonts w:eastAsia="Times New Roman"/>
                <w:color w:val="000000"/>
              </w:rPr>
              <w:t xml:space="preserve"> </w:t>
            </w:r>
            <w:r>
              <w:t>379</w:t>
            </w:r>
            <w:r>
              <w:rPr>
                <w:rFonts w:eastAsia="Times New Roman"/>
                <w:color w:val="000000"/>
              </w:rPr>
              <w:t xml:space="preserve"> м</w:t>
            </w:r>
            <w:r>
              <w:rPr>
                <w:rFonts w:eastAsia="Times New Roman"/>
                <w:color w:val="000000"/>
                <w:vertAlign w:val="superscript"/>
              </w:rPr>
              <w:t>2</w:t>
            </w:r>
          </w:p>
        </w:tc>
      </w:tr>
      <w:tr w:rsidR="00630219" w:rsidRPr="00630219" w:rsidTr="00BB20C2">
        <w:trPr>
          <w:trHeight w:val="1034"/>
        </w:trPr>
        <w:tc>
          <w:tcPr>
            <w:tcW w:w="2127" w:type="dxa"/>
            <w:vMerge/>
            <w:tcBorders>
              <w:left w:val="single" w:sz="4" w:space="0" w:color="auto"/>
              <w:right w:val="single" w:sz="4" w:space="0" w:color="auto"/>
            </w:tcBorders>
            <w:vAlign w:val="center"/>
          </w:tcPr>
          <w:p w:rsidR="00275577" w:rsidRPr="00630219" w:rsidRDefault="00275577" w:rsidP="004E5DB7">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057D69" w:rsidRDefault="00057D69" w:rsidP="00057D69">
            <w:pPr>
              <w:rPr>
                <w:b/>
                <w:color w:val="000000" w:themeColor="text1"/>
              </w:rPr>
            </w:pPr>
            <w:r>
              <w:rPr>
                <w:b/>
                <w:color w:val="000000" w:themeColor="text1"/>
              </w:rPr>
              <w:t>Магазин продовольственных товаров</w:t>
            </w:r>
          </w:p>
          <w:p w:rsidR="00275577" w:rsidRPr="00630219" w:rsidRDefault="00057D69" w:rsidP="00057D69">
            <w:pPr>
              <w:rPr>
                <w:b/>
                <w:color w:val="FF0000"/>
              </w:rPr>
            </w:pPr>
            <w:r w:rsidRPr="00182E41">
              <w:rPr>
                <w:i/>
                <w:color w:val="000000" w:themeColor="text1"/>
              </w:rPr>
              <w:t>Адрес:</w:t>
            </w:r>
            <w:r>
              <w:rPr>
                <w:b/>
                <w:color w:val="000000" w:themeColor="text1"/>
              </w:rPr>
              <w:t xml:space="preserve"> </w:t>
            </w:r>
            <w:r>
              <w:rPr>
                <w:rFonts w:eastAsia="Times New Roman"/>
                <w:color w:val="000000"/>
              </w:rPr>
              <w:t xml:space="preserve">дер. Дубинино, ул. Центральная, </w:t>
            </w:r>
            <w:r w:rsidRPr="00335502">
              <w:rPr>
                <w:rFonts w:eastAsia="Times New Roman"/>
                <w:color w:val="000000"/>
              </w:rPr>
              <w:t>д.</w:t>
            </w:r>
            <w:r>
              <w:rPr>
                <w:rFonts w:eastAsia="Times New Roman"/>
                <w:color w:val="000000"/>
              </w:rPr>
              <w:t xml:space="preserve"> 21; </w:t>
            </w:r>
            <w:r w:rsidRPr="00182E41">
              <w:rPr>
                <w:i/>
                <w:color w:val="000000" w:themeColor="text1"/>
              </w:rPr>
              <w:t>торговая площадь</w:t>
            </w:r>
            <w:r>
              <w:rPr>
                <w:i/>
                <w:color w:val="000000" w:themeColor="text1"/>
              </w:rPr>
              <w:t>:</w:t>
            </w:r>
            <w:r>
              <w:rPr>
                <w:rFonts w:eastAsia="Times New Roman"/>
                <w:color w:val="000000"/>
              </w:rPr>
              <w:t xml:space="preserve"> </w:t>
            </w:r>
            <w:r>
              <w:t>288</w:t>
            </w:r>
            <w:r>
              <w:rPr>
                <w:rFonts w:eastAsia="Times New Roman"/>
                <w:color w:val="000000"/>
              </w:rPr>
              <w:t xml:space="preserve"> м</w:t>
            </w:r>
            <w:r>
              <w:rPr>
                <w:rFonts w:eastAsia="Times New Roman"/>
                <w:color w:val="000000"/>
                <w:vertAlign w:val="superscript"/>
              </w:rPr>
              <w:t>2</w:t>
            </w:r>
          </w:p>
        </w:tc>
      </w:tr>
      <w:tr w:rsidR="00630219" w:rsidRPr="00630219" w:rsidTr="00BB20C2">
        <w:trPr>
          <w:trHeight w:val="1081"/>
        </w:trPr>
        <w:tc>
          <w:tcPr>
            <w:tcW w:w="2127" w:type="dxa"/>
            <w:vMerge/>
            <w:tcBorders>
              <w:left w:val="single" w:sz="4" w:space="0" w:color="auto"/>
              <w:right w:val="single" w:sz="4" w:space="0" w:color="auto"/>
            </w:tcBorders>
            <w:vAlign w:val="center"/>
          </w:tcPr>
          <w:p w:rsidR="00275577" w:rsidRPr="00630219" w:rsidRDefault="00275577" w:rsidP="004E5DB7">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E609C5" w:rsidRDefault="00E609C5" w:rsidP="00E609C5">
            <w:pPr>
              <w:rPr>
                <w:b/>
                <w:color w:val="000000" w:themeColor="text1"/>
              </w:rPr>
            </w:pPr>
            <w:r>
              <w:rPr>
                <w:b/>
                <w:color w:val="000000" w:themeColor="text1"/>
              </w:rPr>
              <w:t>Магазин продовольственных товаров</w:t>
            </w:r>
          </w:p>
          <w:p w:rsidR="00275577" w:rsidRPr="00630219" w:rsidRDefault="00E609C5" w:rsidP="00544256">
            <w:pPr>
              <w:rPr>
                <w:b/>
                <w:color w:val="FF0000"/>
              </w:rPr>
            </w:pPr>
            <w:r w:rsidRPr="00182E41">
              <w:rPr>
                <w:i/>
                <w:color w:val="000000" w:themeColor="text1"/>
              </w:rPr>
              <w:t>Адрес:</w:t>
            </w:r>
            <w:r>
              <w:rPr>
                <w:b/>
                <w:color w:val="000000" w:themeColor="text1"/>
              </w:rPr>
              <w:t xml:space="preserve"> </w:t>
            </w:r>
            <w:r>
              <w:rPr>
                <w:rFonts w:eastAsia="Times New Roman"/>
                <w:color w:val="000000"/>
              </w:rPr>
              <w:t xml:space="preserve">дер. Дубинино, ул. Центральная, </w:t>
            </w:r>
            <w:r w:rsidRPr="00335502">
              <w:rPr>
                <w:rFonts w:eastAsia="Times New Roman"/>
                <w:color w:val="000000"/>
              </w:rPr>
              <w:t>д.</w:t>
            </w:r>
            <w:r>
              <w:rPr>
                <w:rFonts w:eastAsia="Times New Roman"/>
                <w:color w:val="000000"/>
              </w:rPr>
              <w:t xml:space="preserve"> </w:t>
            </w:r>
            <w:r w:rsidR="00544256">
              <w:rPr>
                <w:rFonts w:eastAsia="Times New Roman"/>
                <w:color w:val="000000"/>
              </w:rPr>
              <w:t>2</w:t>
            </w:r>
            <w:r>
              <w:rPr>
                <w:rFonts w:eastAsia="Times New Roman"/>
                <w:color w:val="000000"/>
              </w:rPr>
              <w:t xml:space="preserve">; </w:t>
            </w:r>
            <w:r w:rsidRPr="00182E41">
              <w:rPr>
                <w:i/>
                <w:color w:val="000000" w:themeColor="text1"/>
              </w:rPr>
              <w:t>торговая площадь</w:t>
            </w:r>
            <w:r>
              <w:rPr>
                <w:i/>
                <w:color w:val="000000" w:themeColor="text1"/>
              </w:rPr>
              <w:t>:</w:t>
            </w:r>
            <w:r>
              <w:rPr>
                <w:rFonts w:eastAsia="Times New Roman"/>
                <w:color w:val="000000"/>
              </w:rPr>
              <w:t xml:space="preserve"> </w:t>
            </w:r>
            <w:r w:rsidR="00544256">
              <w:t>449</w:t>
            </w:r>
            <w:r>
              <w:rPr>
                <w:rFonts w:eastAsia="Times New Roman"/>
                <w:color w:val="000000"/>
              </w:rPr>
              <w:t xml:space="preserve"> м</w:t>
            </w:r>
            <w:r>
              <w:rPr>
                <w:rFonts w:eastAsia="Times New Roman"/>
                <w:color w:val="000000"/>
                <w:vertAlign w:val="superscript"/>
              </w:rPr>
              <w:t>2</w:t>
            </w:r>
          </w:p>
        </w:tc>
      </w:tr>
      <w:tr w:rsidR="00630219" w:rsidRPr="00630219" w:rsidTr="00544256">
        <w:trPr>
          <w:trHeight w:val="695"/>
        </w:trPr>
        <w:tc>
          <w:tcPr>
            <w:tcW w:w="2127" w:type="dxa"/>
            <w:vMerge w:val="restart"/>
            <w:tcBorders>
              <w:left w:val="single" w:sz="4" w:space="0" w:color="auto"/>
              <w:right w:val="single" w:sz="4" w:space="0" w:color="auto"/>
            </w:tcBorders>
            <w:vAlign w:val="center"/>
          </w:tcPr>
          <w:p w:rsidR="00A4198F" w:rsidRPr="00630219" w:rsidRDefault="00A4198F" w:rsidP="004E5DB7">
            <w:pPr>
              <w:spacing w:line="276" w:lineRule="auto"/>
              <w:jc w:val="center"/>
              <w:rPr>
                <w:b/>
                <w:color w:val="FF0000"/>
              </w:rPr>
            </w:pPr>
            <w:r w:rsidRPr="00544256">
              <w:rPr>
                <w:b/>
                <w:color w:val="0D0D0D" w:themeColor="text1" w:themeTint="F2"/>
              </w:rPr>
              <w:lastRenderedPageBreak/>
              <w:t>Прочие объекты обслуживания</w:t>
            </w:r>
          </w:p>
        </w:tc>
        <w:tc>
          <w:tcPr>
            <w:tcW w:w="8221" w:type="dxa"/>
            <w:tcBorders>
              <w:top w:val="single" w:sz="4" w:space="0" w:color="auto"/>
              <w:left w:val="single" w:sz="4" w:space="0" w:color="auto"/>
              <w:bottom w:val="single" w:sz="4" w:space="0" w:color="auto"/>
              <w:right w:val="single" w:sz="4" w:space="0" w:color="auto"/>
            </w:tcBorders>
            <w:vAlign w:val="center"/>
          </w:tcPr>
          <w:p w:rsidR="00BE5D5D" w:rsidRPr="00BE5D5D" w:rsidRDefault="00BE5D5D" w:rsidP="00BE5D5D">
            <w:pPr>
              <w:rPr>
                <w:b/>
                <w:color w:val="0D0D0D"/>
              </w:rPr>
            </w:pPr>
            <w:r w:rsidRPr="00BE5D5D">
              <w:rPr>
                <w:b/>
                <w:color w:val="0D0D0D"/>
              </w:rPr>
              <w:t>Администрация сельского поселения «Деревня Галкино»</w:t>
            </w:r>
          </w:p>
          <w:p w:rsidR="00A4198F" w:rsidRPr="00544256" w:rsidRDefault="00BE5D5D" w:rsidP="00BE5D5D">
            <w:pPr>
              <w:rPr>
                <w:rFonts w:eastAsia="Times New Roman"/>
                <w:color w:val="FF0000"/>
              </w:rPr>
            </w:pPr>
            <w:r w:rsidRPr="00BE5D5D">
              <w:rPr>
                <w:i/>
                <w:color w:val="0D0D0D"/>
              </w:rPr>
              <w:t>Адрес:</w:t>
            </w:r>
            <w:r w:rsidRPr="00BE5D5D">
              <w:rPr>
                <w:b/>
                <w:color w:val="0D0D0D"/>
              </w:rPr>
              <w:t xml:space="preserve"> </w:t>
            </w:r>
            <w:r w:rsidRPr="00BE5D5D">
              <w:rPr>
                <w:rFonts w:eastAsia="Times New Roman"/>
                <w:color w:val="0D0D0D"/>
              </w:rPr>
              <w:t>д. Галкино, ул. Ярославская, д. 17</w:t>
            </w:r>
          </w:p>
        </w:tc>
      </w:tr>
      <w:tr w:rsidR="00630219" w:rsidRPr="00630219" w:rsidTr="00A4198F">
        <w:trPr>
          <w:trHeight w:val="705"/>
        </w:trPr>
        <w:tc>
          <w:tcPr>
            <w:tcW w:w="2127" w:type="dxa"/>
            <w:vMerge/>
            <w:tcBorders>
              <w:left w:val="single" w:sz="4" w:space="0" w:color="auto"/>
              <w:right w:val="single" w:sz="4" w:space="0" w:color="auto"/>
            </w:tcBorders>
            <w:vAlign w:val="center"/>
          </w:tcPr>
          <w:p w:rsidR="00A4198F" w:rsidRPr="00630219" w:rsidRDefault="00A4198F" w:rsidP="004E5DB7">
            <w:pPr>
              <w:spacing w:line="276" w:lineRule="auto"/>
              <w:jc w:val="center"/>
              <w:rPr>
                <w:b/>
                <w:color w:val="FF0000"/>
              </w:rPr>
            </w:pPr>
          </w:p>
        </w:tc>
        <w:tc>
          <w:tcPr>
            <w:tcW w:w="8221" w:type="dxa"/>
            <w:tcBorders>
              <w:top w:val="single" w:sz="4" w:space="0" w:color="auto"/>
              <w:left w:val="single" w:sz="4" w:space="0" w:color="auto"/>
              <w:bottom w:val="single" w:sz="4" w:space="0" w:color="auto"/>
              <w:right w:val="single" w:sz="4" w:space="0" w:color="auto"/>
            </w:tcBorders>
            <w:vAlign w:val="center"/>
          </w:tcPr>
          <w:p w:rsidR="00544256" w:rsidRPr="00544256" w:rsidRDefault="00544256" w:rsidP="00A4198F">
            <w:pPr>
              <w:rPr>
                <w:b/>
                <w:color w:val="0D0D0D" w:themeColor="text1" w:themeTint="F2"/>
              </w:rPr>
            </w:pPr>
            <w:r w:rsidRPr="00544256">
              <w:rPr>
                <w:b/>
                <w:color w:val="0D0D0D" w:themeColor="text1" w:themeTint="F2"/>
              </w:rPr>
              <w:t xml:space="preserve">Часовня Андрея Первозванного </w:t>
            </w:r>
          </w:p>
          <w:p w:rsidR="00A4198F" w:rsidRPr="00630219" w:rsidRDefault="00A4198F" w:rsidP="00A4198F">
            <w:pPr>
              <w:rPr>
                <w:rFonts w:eastAsia="Times New Roman"/>
                <w:color w:val="FF0000"/>
              </w:rPr>
            </w:pPr>
            <w:r w:rsidRPr="00544256">
              <w:rPr>
                <w:i/>
                <w:color w:val="0D0D0D" w:themeColor="text1" w:themeTint="F2"/>
              </w:rPr>
              <w:t>Адрес:</w:t>
            </w:r>
            <w:r w:rsidRPr="00544256">
              <w:rPr>
                <w:b/>
                <w:color w:val="0D0D0D" w:themeColor="text1" w:themeTint="F2"/>
              </w:rPr>
              <w:t xml:space="preserve"> </w:t>
            </w:r>
            <w:r w:rsidR="00544256" w:rsidRPr="00544256">
              <w:rPr>
                <w:rFonts w:eastAsia="Times New Roman"/>
                <w:color w:val="0D0D0D" w:themeColor="text1" w:themeTint="F2"/>
              </w:rPr>
              <w:t>д. Озеро</w:t>
            </w:r>
          </w:p>
        </w:tc>
      </w:tr>
    </w:tbl>
    <w:p w:rsidR="002A264B" w:rsidRPr="00630219" w:rsidRDefault="002A264B" w:rsidP="001F529C">
      <w:pPr>
        <w:pStyle w:val="af3"/>
        <w:spacing w:line="240" w:lineRule="auto"/>
        <w:jc w:val="center"/>
        <w:rPr>
          <w:b/>
          <w:i/>
          <w:color w:val="FF0000"/>
          <w:sz w:val="16"/>
          <w:szCs w:val="16"/>
        </w:rPr>
      </w:pPr>
      <w:bookmarkStart w:id="135" w:name="_Toc173203499"/>
      <w:bookmarkStart w:id="136" w:name="_Toc185048308"/>
    </w:p>
    <w:bookmarkEnd w:id="135"/>
    <w:bookmarkEnd w:id="136"/>
    <w:p w:rsidR="00AA474A" w:rsidRPr="00157514" w:rsidRDefault="00AA474A" w:rsidP="004907C1">
      <w:pPr>
        <w:jc w:val="center"/>
        <w:rPr>
          <w:b/>
          <w:i/>
          <w:color w:val="0D0D0D" w:themeColor="text1" w:themeTint="F2"/>
          <w:sz w:val="26"/>
          <w:szCs w:val="26"/>
        </w:rPr>
      </w:pPr>
      <w:r w:rsidRPr="00157514">
        <w:rPr>
          <w:b/>
          <w:i/>
          <w:color w:val="0D0D0D" w:themeColor="text1" w:themeTint="F2"/>
          <w:sz w:val="26"/>
          <w:szCs w:val="26"/>
        </w:rPr>
        <w:t>Ритуальное обслуживание</w:t>
      </w:r>
    </w:p>
    <w:p w:rsidR="00AA474A" w:rsidRPr="00157514" w:rsidRDefault="00AA474A" w:rsidP="00AA474A">
      <w:pPr>
        <w:pStyle w:val="af3"/>
        <w:spacing w:line="276" w:lineRule="auto"/>
        <w:rPr>
          <w:color w:val="0D0D0D" w:themeColor="text1" w:themeTint="F2"/>
          <w:sz w:val="26"/>
          <w:szCs w:val="26"/>
        </w:rPr>
      </w:pPr>
      <w:r w:rsidRPr="00157514">
        <w:rPr>
          <w:color w:val="0D0D0D" w:themeColor="text1" w:themeTint="F2"/>
          <w:sz w:val="26"/>
          <w:szCs w:val="26"/>
        </w:rPr>
        <w:t xml:space="preserve">На территории </w:t>
      </w:r>
      <w:r w:rsidR="0023188C" w:rsidRPr="00157514">
        <w:rPr>
          <w:color w:val="0D0D0D" w:themeColor="text1" w:themeTint="F2"/>
          <w:sz w:val="26"/>
          <w:szCs w:val="26"/>
        </w:rPr>
        <w:t xml:space="preserve">сельского </w:t>
      </w:r>
      <w:r w:rsidRPr="00157514">
        <w:rPr>
          <w:color w:val="0D0D0D" w:themeColor="text1" w:themeTint="F2"/>
          <w:sz w:val="26"/>
          <w:szCs w:val="26"/>
        </w:rPr>
        <w:t xml:space="preserve">поселения </w:t>
      </w:r>
      <w:r w:rsidR="00584B1A" w:rsidRPr="00157514">
        <w:rPr>
          <w:color w:val="0D0D0D" w:themeColor="text1" w:themeTint="F2"/>
          <w:sz w:val="26"/>
          <w:szCs w:val="26"/>
        </w:rPr>
        <w:t>расположено</w:t>
      </w:r>
      <w:r w:rsidRPr="00157514">
        <w:rPr>
          <w:color w:val="0D0D0D" w:themeColor="text1" w:themeTint="F2"/>
          <w:sz w:val="26"/>
          <w:szCs w:val="26"/>
        </w:rPr>
        <w:t xml:space="preserve"> </w:t>
      </w:r>
      <w:r w:rsidR="00544256" w:rsidRPr="00157514">
        <w:rPr>
          <w:color w:val="0D0D0D" w:themeColor="text1" w:themeTint="F2"/>
          <w:sz w:val="26"/>
          <w:szCs w:val="26"/>
        </w:rPr>
        <w:t xml:space="preserve">два </w:t>
      </w:r>
      <w:r w:rsidR="00AD1A36" w:rsidRPr="00157514">
        <w:rPr>
          <w:color w:val="0D0D0D" w:themeColor="text1" w:themeTint="F2"/>
          <w:sz w:val="26"/>
          <w:szCs w:val="26"/>
        </w:rPr>
        <w:t>сельских кладбищ</w:t>
      </w:r>
      <w:r w:rsidR="008049C7" w:rsidRPr="00157514">
        <w:rPr>
          <w:color w:val="0D0D0D" w:themeColor="text1" w:themeTint="F2"/>
          <w:sz w:val="26"/>
          <w:szCs w:val="26"/>
        </w:rPr>
        <w:t>а</w:t>
      </w:r>
      <w:r w:rsidR="00584B1A" w:rsidRPr="00157514">
        <w:rPr>
          <w:color w:val="0D0D0D" w:themeColor="text1" w:themeTint="F2"/>
          <w:sz w:val="26"/>
          <w:szCs w:val="26"/>
        </w:rPr>
        <w:t>:</w:t>
      </w:r>
    </w:p>
    <w:p w:rsidR="00AD1A36" w:rsidRPr="00157514" w:rsidRDefault="00AD1A36" w:rsidP="00AD1A36">
      <w:pPr>
        <w:pStyle w:val="af3"/>
        <w:spacing w:line="276" w:lineRule="auto"/>
        <w:ind w:firstLine="709"/>
        <w:rPr>
          <w:color w:val="0D0D0D" w:themeColor="text1" w:themeTint="F2"/>
          <w:sz w:val="26"/>
          <w:szCs w:val="26"/>
        </w:rPr>
      </w:pPr>
      <w:r w:rsidRPr="00157514">
        <w:rPr>
          <w:color w:val="0D0D0D" w:themeColor="text1" w:themeTint="F2"/>
          <w:sz w:val="26"/>
          <w:szCs w:val="26"/>
        </w:rPr>
        <w:t xml:space="preserve">- Кладбище </w:t>
      </w:r>
      <w:r w:rsidR="00544256" w:rsidRPr="00157514">
        <w:rPr>
          <w:color w:val="0D0D0D" w:themeColor="text1" w:themeTint="F2"/>
          <w:sz w:val="26"/>
          <w:szCs w:val="26"/>
        </w:rPr>
        <w:t>дер</w:t>
      </w:r>
      <w:r w:rsidR="00EC1978" w:rsidRPr="00157514">
        <w:rPr>
          <w:color w:val="0D0D0D" w:themeColor="text1" w:themeTint="F2"/>
          <w:sz w:val="26"/>
          <w:szCs w:val="26"/>
        </w:rPr>
        <w:t xml:space="preserve">. </w:t>
      </w:r>
      <w:r w:rsidR="00544256" w:rsidRPr="00157514">
        <w:rPr>
          <w:color w:val="0D0D0D" w:themeColor="text1" w:themeTint="F2"/>
          <w:sz w:val="26"/>
          <w:szCs w:val="26"/>
        </w:rPr>
        <w:t>Галкино</w:t>
      </w:r>
      <w:r w:rsidRPr="00157514">
        <w:rPr>
          <w:color w:val="0D0D0D" w:themeColor="text1" w:themeTint="F2"/>
          <w:sz w:val="26"/>
          <w:szCs w:val="26"/>
        </w:rPr>
        <w:t xml:space="preserve">, площадь – </w:t>
      </w:r>
      <w:r w:rsidR="00157514" w:rsidRPr="00157514">
        <w:rPr>
          <w:color w:val="0D0D0D" w:themeColor="text1" w:themeTint="F2"/>
          <w:sz w:val="26"/>
          <w:szCs w:val="26"/>
        </w:rPr>
        <w:t xml:space="preserve">2,95 </w:t>
      </w:r>
      <w:r w:rsidR="00EC1978" w:rsidRPr="00157514">
        <w:rPr>
          <w:color w:val="0D0D0D" w:themeColor="text1" w:themeTint="F2"/>
          <w:sz w:val="26"/>
          <w:szCs w:val="26"/>
        </w:rPr>
        <w:t>га</w:t>
      </w:r>
      <w:r w:rsidR="00544256" w:rsidRPr="00157514">
        <w:rPr>
          <w:color w:val="0D0D0D" w:themeColor="text1" w:themeTint="F2"/>
          <w:sz w:val="26"/>
          <w:szCs w:val="26"/>
        </w:rPr>
        <w:t>;</w:t>
      </w:r>
    </w:p>
    <w:p w:rsidR="00AD1A36" w:rsidRPr="00157514" w:rsidRDefault="00AD1A36" w:rsidP="00AD1A36">
      <w:pPr>
        <w:pStyle w:val="af3"/>
        <w:spacing w:line="276" w:lineRule="auto"/>
        <w:ind w:firstLine="709"/>
        <w:rPr>
          <w:color w:val="0D0D0D" w:themeColor="text1" w:themeTint="F2"/>
          <w:sz w:val="26"/>
          <w:szCs w:val="26"/>
        </w:rPr>
      </w:pPr>
      <w:r w:rsidRPr="00157514">
        <w:rPr>
          <w:color w:val="0D0D0D" w:themeColor="text1" w:themeTint="F2"/>
        </w:rPr>
        <w:t xml:space="preserve">- </w:t>
      </w:r>
      <w:r w:rsidRPr="00157514">
        <w:rPr>
          <w:color w:val="0D0D0D" w:themeColor="text1" w:themeTint="F2"/>
          <w:sz w:val="26"/>
          <w:szCs w:val="26"/>
        </w:rPr>
        <w:t xml:space="preserve">Кладбище </w:t>
      </w:r>
      <w:r w:rsidR="00157514" w:rsidRPr="00157514">
        <w:rPr>
          <w:color w:val="0D0D0D" w:themeColor="text1" w:themeTint="F2"/>
          <w:sz w:val="26"/>
          <w:szCs w:val="26"/>
        </w:rPr>
        <w:t>дер. Шеняно-Слобода</w:t>
      </w:r>
      <w:r w:rsidRPr="00157514">
        <w:rPr>
          <w:color w:val="0D0D0D" w:themeColor="text1" w:themeTint="F2"/>
          <w:sz w:val="26"/>
          <w:szCs w:val="26"/>
        </w:rPr>
        <w:t xml:space="preserve">, площадь – </w:t>
      </w:r>
      <w:r w:rsidR="00157514" w:rsidRPr="00157514">
        <w:rPr>
          <w:color w:val="0D0D0D" w:themeColor="text1" w:themeTint="F2"/>
          <w:sz w:val="26"/>
          <w:szCs w:val="26"/>
        </w:rPr>
        <w:t xml:space="preserve">1,44 </w:t>
      </w:r>
      <w:r w:rsidR="00544256" w:rsidRPr="00157514">
        <w:rPr>
          <w:color w:val="0D0D0D" w:themeColor="text1" w:themeTint="F2"/>
          <w:sz w:val="26"/>
          <w:szCs w:val="26"/>
        </w:rPr>
        <w:t>га.</w:t>
      </w:r>
    </w:p>
    <w:p w:rsidR="00EC1978" w:rsidRPr="00630219" w:rsidRDefault="00EC1978" w:rsidP="00696A7A">
      <w:pPr>
        <w:ind w:firstLine="709"/>
        <w:jc w:val="both"/>
        <w:rPr>
          <w:color w:val="FF0000"/>
          <w:sz w:val="26"/>
          <w:szCs w:val="26"/>
        </w:rPr>
        <w:sectPr w:rsidR="00EC1978" w:rsidRPr="00630219" w:rsidSect="002F0D9A">
          <w:pgSz w:w="11906" w:h="16838"/>
          <w:pgMar w:top="851" w:right="707" w:bottom="851" w:left="1644" w:header="709" w:footer="367" w:gutter="0"/>
          <w:cols w:space="720"/>
          <w:docGrid w:linePitch="360"/>
        </w:sectPr>
      </w:pPr>
    </w:p>
    <w:p w:rsidR="00312AB2" w:rsidRPr="00157514" w:rsidRDefault="000128E5" w:rsidP="00F9638E">
      <w:pPr>
        <w:pStyle w:val="3"/>
        <w:spacing w:before="120" w:after="120" w:line="240" w:lineRule="auto"/>
        <w:jc w:val="center"/>
        <w:rPr>
          <w:color w:val="0D0D0D" w:themeColor="text1" w:themeTint="F2"/>
          <w:sz w:val="26"/>
          <w:szCs w:val="26"/>
          <w:lang w:val="ru-RU"/>
        </w:rPr>
      </w:pPr>
      <w:bookmarkStart w:id="137" w:name="__RefHeading__412_1612356966"/>
      <w:bookmarkStart w:id="138" w:name="__RefHeading__148_1539069001"/>
      <w:bookmarkStart w:id="139" w:name="__RefHeading__344_276625223"/>
      <w:bookmarkStart w:id="140" w:name="__RefHeading__508_670117999"/>
      <w:bookmarkStart w:id="141" w:name="__RefHeading__115_1212657833"/>
      <w:bookmarkStart w:id="142" w:name="__RefHeading__180_1585558239"/>
      <w:bookmarkStart w:id="143" w:name="__RefHeading__874_1612356966"/>
      <w:bookmarkStart w:id="144" w:name="_Toc83373413"/>
      <w:bookmarkEnd w:id="137"/>
      <w:bookmarkEnd w:id="138"/>
      <w:bookmarkEnd w:id="139"/>
      <w:bookmarkEnd w:id="140"/>
      <w:bookmarkEnd w:id="141"/>
      <w:bookmarkEnd w:id="142"/>
      <w:bookmarkEnd w:id="143"/>
      <w:r w:rsidRPr="00157514">
        <w:rPr>
          <w:color w:val="0D0D0D" w:themeColor="text1" w:themeTint="F2"/>
          <w:sz w:val="26"/>
          <w:szCs w:val="26"/>
        </w:rPr>
        <w:lastRenderedPageBreak/>
        <w:t>II</w:t>
      </w:r>
      <w:r w:rsidRPr="00157514">
        <w:rPr>
          <w:color w:val="0D0D0D" w:themeColor="text1" w:themeTint="F2"/>
          <w:sz w:val="26"/>
          <w:szCs w:val="26"/>
          <w:lang w:val="ru-RU"/>
        </w:rPr>
        <w:t>.4</w:t>
      </w:r>
      <w:r w:rsidR="00312AB2" w:rsidRPr="00157514">
        <w:rPr>
          <w:color w:val="0D0D0D" w:themeColor="text1" w:themeTint="F2"/>
          <w:sz w:val="26"/>
          <w:szCs w:val="26"/>
          <w:lang w:val="ru-RU"/>
        </w:rPr>
        <w:t>.5 Анализ транспортного обслуживания территории</w:t>
      </w:r>
      <w:bookmarkEnd w:id="144"/>
    </w:p>
    <w:p w:rsidR="005443B3" w:rsidRPr="00157514" w:rsidRDefault="005443B3" w:rsidP="005443B3">
      <w:pPr>
        <w:spacing w:line="276" w:lineRule="auto"/>
        <w:ind w:firstLine="709"/>
        <w:jc w:val="both"/>
        <w:rPr>
          <w:color w:val="0D0D0D" w:themeColor="text1" w:themeTint="F2"/>
          <w:sz w:val="26"/>
          <w:szCs w:val="26"/>
        </w:rPr>
      </w:pPr>
      <w:r w:rsidRPr="00157514">
        <w:rPr>
          <w:color w:val="0D0D0D" w:themeColor="text1" w:themeTint="F2"/>
          <w:sz w:val="26"/>
          <w:szCs w:val="26"/>
        </w:rPr>
        <w:t xml:space="preserve">Внешние транспортно-экономические связи сельского поселения осуществляются </w:t>
      </w:r>
      <w:r w:rsidR="00E476F9" w:rsidRPr="00157514">
        <w:rPr>
          <w:color w:val="0D0D0D" w:themeColor="text1" w:themeTint="F2"/>
          <w:sz w:val="26"/>
          <w:szCs w:val="26"/>
        </w:rPr>
        <w:t xml:space="preserve">автомобильным </w:t>
      </w:r>
      <w:r w:rsidRPr="00157514">
        <w:rPr>
          <w:color w:val="0D0D0D" w:themeColor="text1" w:themeTint="F2"/>
          <w:sz w:val="26"/>
          <w:szCs w:val="26"/>
        </w:rPr>
        <w:t>транспортом.</w:t>
      </w:r>
      <w:r w:rsidR="00EC1978" w:rsidRPr="00157514">
        <w:rPr>
          <w:color w:val="0D0D0D" w:themeColor="text1" w:themeTint="F2"/>
          <w:sz w:val="26"/>
          <w:szCs w:val="26"/>
        </w:rPr>
        <w:t xml:space="preserve"> </w:t>
      </w:r>
    </w:p>
    <w:p w:rsidR="00EC1978" w:rsidRPr="008D1633" w:rsidRDefault="008D1633" w:rsidP="005443B3">
      <w:pPr>
        <w:spacing w:line="276" w:lineRule="auto"/>
        <w:ind w:firstLine="709"/>
        <w:jc w:val="both"/>
        <w:rPr>
          <w:i/>
          <w:color w:val="0D0D0D" w:themeColor="text1" w:themeTint="F2"/>
          <w:sz w:val="26"/>
          <w:szCs w:val="26"/>
          <w:u w:val="single"/>
        </w:rPr>
      </w:pPr>
      <w:r w:rsidRPr="008D1633">
        <w:rPr>
          <w:i/>
          <w:color w:val="0D0D0D" w:themeColor="text1" w:themeTint="F2"/>
          <w:sz w:val="26"/>
          <w:szCs w:val="26"/>
          <w:u w:val="single"/>
        </w:rPr>
        <w:t>Автомобильные дороги</w:t>
      </w:r>
    </w:p>
    <w:p w:rsidR="00081E47" w:rsidRPr="00157514" w:rsidRDefault="006E48DE" w:rsidP="006E48DE">
      <w:pPr>
        <w:ind w:firstLine="709"/>
        <w:jc w:val="center"/>
        <w:rPr>
          <w:b/>
          <w:color w:val="0D0D0D" w:themeColor="text1" w:themeTint="F2"/>
          <w:sz w:val="26"/>
          <w:szCs w:val="26"/>
        </w:rPr>
      </w:pPr>
      <w:r w:rsidRPr="00157514">
        <w:rPr>
          <w:b/>
          <w:color w:val="0D0D0D" w:themeColor="text1" w:themeTint="F2"/>
          <w:sz w:val="26"/>
          <w:szCs w:val="26"/>
        </w:rPr>
        <w:t xml:space="preserve">Перечень автомобильных дорог </w:t>
      </w:r>
      <w:r w:rsidR="00081E47" w:rsidRPr="00157514">
        <w:rPr>
          <w:b/>
          <w:color w:val="0D0D0D" w:themeColor="text1" w:themeTint="F2"/>
          <w:sz w:val="26"/>
          <w:szCs w:val="26"/>
        </w:rPr>
        <w:t xml:space="preserve">общего пользования </w:t>
      </w:r>
    </w:p>
    <w:p w:rsidR="006E48DE" w:rsidRPr="00157514" w:rsidRDefault="006E48DE" w:rsidP="006E48DE">
      <w:pPr>
        <w:ind w:firstLine="709"/>
        <w:jc w:val="center"/>
        <w:rPr>
          <w:b/>
          <w:color w:val="0D0D0D" w:themeColor="text1" w:themeTint="F2"/>
          <w:sz w:val="26"/>
          <w:szCs w:val="26"/>
        </w:rPr>
      </w:pPr>
      <w:r w:rsidRPr="00157514">
        <w:rPr>
          <w:b/>
          <w:color w:val="0D0D0D" w:themeColor="text1" w:themeTint="F2"/>
          <w:sz w:val="26"/>
          <w:szCs w:val="26"/>
        </w:rPr>
        <w:t>регионального или межмуниципального значения</w:t>
      </w:r>
    </w:p>
    <w:p w:rsidR="0000754A" w:rsidRPr="00157514" w:rsidRDefault="0000754A" w:rsidP="0000754A">
      <w:pPr>
        <w:spacing w:line="276" w:lineRule="auto"/>
        <w:jc w:val="right"/>
        <w:rPr>
          <w:i/>
          <w:color w:val="0D0D0D" w:themeColor="text1" w:themeTint="F2"/>
        </w:rPr>
      </w:pPr>
      <w:r w:rsidRPr="00157514">
        <w:rPr>
          <w:i/>
          <w:color w:val="0D0D0D" w:themeColor="text1" w:themeTint="F2"/>
        </w:rPr>
        <w:t xml:space="preserve">Таблица </w:t>
      </w:r>
      <w:r w:rsidR="00157514">
        <w:rPr>
          <w:i/>
          <w:color w:val="0D0D0D" w:themeColor="text1" w:themeTint="F2"/>
        </w:rPr>
        <w:t>16</w:t>
      </w:r>
    </w:p>
    <w:tbl>
      <w:tblPr>
        <w:tblW w:w="9771" w:type="dxa"/>
        <w:jc w:val="center"/>
        <w:tblLook w:val="04A0" w:firstRow="1" w:lastRow="0" w:firstColumn="1" w:lastColumn="0" w:noHBand="0" w:noVBand="1"/>
      </w:tblPr>
      <w:tblGrid>
        <w:gridCol w:w="675"/>
        <w:gridCol w:w="2694"/>
        <w:gridCol w:w="3846"/>
        <w:gridCol w:w="2556"/>
      </w:tblGrid>
      <w:tr w:rsidR="00157514" w:rsidRPr="00157514" w:rsidTr="00157514">
        <w:trPr>
          <w:trHeight w:val="315"/>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1E47" w:rsidRPr="00157514" w:rsidRDefault="00081E47" w:rsidP="006E48DE">
            <w:pPr>
              <w:jc w:val="center"/>
              <w:rPr>
                <w:b/>
                <w:color w:val="0D0D0D" w:themeColor="text1" w:themeTint="F2"/>
              </w:rPr>
            </w:pPr>
            <w:r w:rsidRPr="00157514">
              <w:rPr>
                <w:b/>
                <w:color w:val="0D0D0D" w:themeColor="text1" w:themeTint="F2"/>
              </w:rPr>
              <w:t>№ п/п</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081E47" w:rsidRPr="00157514" w:rsidRDefault="00081E47" w:rsidP="006E48DE">
            <w:pPr>
              <w:jc w:val="center"/>
              <w:rPr>
                <w:b/>
                <w:color w:val="0D0D0D" w:themeColor="text1" w:themeTint="F2"/>
              </w:rPr>
            </w:pPr>
            <w:r w:rsidRPr="00157514">
              <w:rPr>
                <w:b/>
                <w:color w:val="0D0D0D" w:themeColor="text1" w:themeTint="F2"/>
              </w:rPr>
              <w:t>Идентификационные номера</w:t>
            </w:r>
          </w:p>
        </w:tc>
        <w:tc>
          <w:tcPr>
            <w:tcW w:w="3846" w:type="dxa"/>
            <w:tcBorders>
              <w:top w:val="single" w:sz="4" w:space="0" w:color="auto"/>
              <w:left w:val="nil"/>
              <w:bottom w:val="single" w:sz="4" w:space="0" w:color="auto"/>
              <w:right w:val="single" w:sz="4" w:space="0" w:color="auto"/>
            </w:tcBorders>
            <w:shd w:val="clear" w:color="auto" w:fill="auto"/>
            <w:vAlign w:val="center"/>
            <w:hideMark/>
          </w:tcPr>
          <w:p w:rsidR="00081E47" w:rsidRPr="00157514" w:rsidRDefault="00081E47" w:rsidP="00C918D5">
            <w:pPr>
              <w:suppressAutoHyphens w:val="0"/>
              <w:jc w:val="center"/>
              <w:rPr>
                <w:b/>
                <w:color w:val="0D0D0D" w:themeColor="text1" w:themeTint="F2"/>
                <w:lang w:eastAsia="ru-RU"/>
              </w:rPr>
            </w:pPr>
            <w:r w:rsidRPr="00157514">
              <w:rPr>
                <w:b/>
                <w:color w:val="0D0D0D" w:themeColor="text1" w:themeTint="F2"/>
                <w:lang w:eastAsia="ru-RU"/>
              </w:rPr>
              <w:t>Наименование дорог</w:t>
            </w:r>
          </w:p>
        </w:tc>
        <w:tc>
          <w:tcPr>
            <w:tcW w:w="2556" w:type="dxa"/>
            <w:tcBorders>
              <w:top w:val="single" w:sz="4" w:space="0" w:color="auto"/>
              <w:left w:val="nil"/>
              <w:bottom w:val="single" w:sz="4" w:space="0" w:color="auto"/>
              <w:right w:val="single" w:sz="4" w:space="0" w:color="auto"/>
            </w:tcBorders>
            <w:vAlign w:val="center"/>
          </w:tcPr>
          <w:p w:rsidR="00081E47" w:rsidRPr="00157514" w:rsidRDefault="00081E47" w:rsidP="00081E47">
            <w:pPr>
              <w:suppressAutoHyphens w:val="0"/>
              <w:jc w:val="center"/>
              <w:rPr>
                <w:b/>
                <w:color w:val="0D0D0D" w:themeColor="text1" w:themeTint="F2"/>
                <w:lang w:eastAsia="ru-RU"/>
              </w:rPr>
            </w:pPr>
            <w:r w:rsidRPr="00157514">
              <w:rPr>
                <w:b/>
                <w:color w:val="0D0D0D" w:themeColor="text1" w:themeTint="F2"/>
                <w:lang w:eastAsia="ru-RU"/>
              </w:rPr>
              <w:t>Тип покрытия</w:t>
            </w:r>
          </w:p>
        </w:tc>
      </w:tr>
      <w:tr w:rsidR="00157514" w:rsidRPr="00157514" w:rsidTr="00A70ED6">
        <w:trPr>
          <w:trHeight w:val="271"/>
          <w:jc w:val="center"/>
        </w:trPr>
        <w:tc>
          <w:tcPr>
            <w:tcW w:w="977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ED6" w:rsidRPr="00157514" w:rsidRDefault="00A70ED6" w:rsidP="00081E47">
            <w:pPr>
              <w:suppressAutoHyphens w:val="0"/>
              <w:jc w:val="center"/>
              <w:rPr>
                <w:color w:val="0D0D0D" w:themeColor="text1" w:themeTint="F2"/>
              </w:rPr>
            </w:pPr>
            <w:r w:rsidRPr="00157514">
              <w:rPr>
                <w:b/>
                <w:color w:val="0D0D0D" w:themeColor="text1" w:themeTint="F2"/>
              </w:rPr>
              <w:t>Общего пользования межмуниципального значения</w:t>
            </w:r>
          </w:p>
        </w:tc>
      </w:tr>
      <w:tr w:rsidR="00157514" w:rsidRPr="00157514" w:rsidTr="00157514">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57514" w:rsidRPr="00157514" w:rsidRDefault="00157514" w:rsidP="00157514">
            <w:pPr>
              <w:suppressAutoHyphens w:val="0"/>
              <w:jc w:val="center"/>
              <w:rPr>
                <w:color w:val="0D0D0D" w:themeColor="text1" w:themeTint="F2"/>
                <w:lang w:eastAsia="ru-RU"/>
              </w:rPr>
            </w:pPr>
            <w:r w:rsidRPr="00157514">
              <w:rPr>
                <w:color w:val="0D0D0D" w:themeColor="text1" w:themeTint="F2"/>
                <w:lang w:eastAsia="ru-RU"/>
              </w:rPr>
              <w:t>1.</w:t>
            </w:r>
          </w:p>
        </w:tc>
        <w:tc>
          <w:tcPr>
            <w:tcW w:w="2694" w:type="dxa"/>
            <w:tcBorders>
              <w:top w:val="single" w:sz="4" w:space="0" w:color="auto"/>
              <w:left w:val="nil"/>
              <w:bottom w:val="single" w:sz="4" w:space="0" w:color="auto"/>
              <w:right w:val="single" w:sz="4" w:space="0" w:color="auto"/>
            </w:tcBorders>
            <w:shd w:val="clear" w:color="auto" w:fill="auto"/>
            <w:vAlign w:val="center"/>
          </w:tcPr>
          <w:p w:rsidR="00157514" w:rsidRPr="00157514" w:rsidRDefault="00157514" w:rsidP="00157514">
            <w:pPr>
              <w:suppressAutoHyphens w:val="0"/>
              <w:jc w:val="center"/>
              <w:rPr>
                <w:color w:val="0D0D0D" w:themeColor="text1" w:themeTint="F2"/>
                <w:lang w:eastAsia="ru-RU"/>
              </w:rPr>
            </w:pPr>
            <w:r w:rsidRPr="00157514">
              <w:rPr>
                <w:color w:val="0D0D0D" w:themeColor="text1" w:themeTint="F2"/>
                <w:lang w:eastAsia="ru-RU"/>
              </w:rPr>
              <w:t>29 ОП МЗ 29Н-094</w:t>
            </w:r>
          </w:p>
        </w:tc>
        <w:tc>
          <w:tcPr>
            <w:tcW w:w="3846" w:type="dxa"/>
            <w:tcBorders>
              <w:top w:val="single" w:sz="4" w:space="0" w:color="auto"/>
              <w:left w:val="nil"/>
              <w:bottom w:val="single" w:sz="4" w:space="0" w:color="auto"/>
              <w:right w:val="single" w:sz="4" w:space="0" w:color="auto"/>
            </w:tcBorders>
            <w:shd w:val="clear" w:color="auto" w:fill="auto"/>
            <w:vAlign w:val="center"/>
          </w:tcPr>
          <w:p w:rsidR="00157514" w:rsidRPr="00157514" w:rsidRDefault="00157514" w:rsidP="00157514">
            <w:pPr>
              <w:suppressAutoHyphens w:val="0"/>
              <w:jc w:val="center"/>
              <w:rPr>
                <w:color w:val="0D0D0D" w:themeColor="text1" w:themeTint="F2"/>
                <w:lang w:eastAsia="ru-RU"/>
              </w:rPr>
            </w:pPr>
            <w:r w:rsidRPr="00157514">
              <w:rPr>
                <w:color w:val="0D0D0D" w:themeColor="text1" w:themeTint="F2"/>
                <w:lang w:eastAsia="ru-RU"/>
              </w:rPr>
              <w:t>Кондрово-  Галкино - Острожное - Барсуки</w:t>
            </w:r>
          </w:p>
        </w:tc>
        <w:tc>
          <w:tcPr>
            <w:tcW w:w="2556" w:type="dxa"/>
            <w:tcBorders>
              <w:top w:val="single" w:sz="4" w:space="0" w:color="auto"/>
              <w:left w:val="nil"/>
              <w:bottom w:val="single" w:sz="4" w:space="0" w:color="auto"/>
              <w:right w:val="single" w:sz="4" w:space="0" w:color="auto"/>
            </w:tcBorders>
            <w:vAlign w:val="center"/>
          </w:tcPr>
          <w:p w:rsidR="00157514" w:rsidRPr="00157514" w:rsidRDefault="00157514" w:rsidP="00157514">
            <w:pPr>
              <w:suppressAutoHyphens w:val="0"/>
              <w:jc w:val="center"/>
              <w:rPr>
                <w:color w:val="0D0D0D" w:themeColor="text1" w:themeTint="F2"/>
                <w:lang w:eastAsia="ru-RU"/>
              </w:rPr>
            </w:pPr>
            <w:r w:rsidRPr="00157514">
              <w:rPr>
                <w:color w:val="0D0D0D" w:themeColor="text1" w:themeTint="F2"/>
                <w:lang w:eastAsia="ru-RU"/>
              </w:rPr>
              <w:t>Асфальтобетон</w:t>
            </w:r>
          </w:p>
        </w:tc>
      </w:tr>
      <w:tr w:rsidR="00157514" w:rsidRPr="00157514" w:rsidTr="00157514">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57514" w:rsidRPr="00157514" w:rsidRDefault="00157514" w:rsidP="00157514">
            <w:pPr>
              <w:suppressAutoHyphens w:val="0"/>
              <w:jc w:val="center"/>
              <w:rPr>
                <w:color w:val="0D0D0D" w:themeColor="text1" w:themeTint="F2"/>
                <w:lang w:eastAsia="ru-RU"/>
              </w:rPr>
            </w:pPr>
            <w:r w:rsidRPr="00157514">
              <w:rPr>
                <w:color w:val="0D0D0D" w:themeColor="text1" w:themeTint="F2"/>
                <w:lang w:eastAsia="ru-RU"/>
              </w:rPr>
              <w:t>2.</w:t>
            </w:r>
          </w:p>
        </w:tc>
        <w:tc>
          <w:tcPr>
            <w:tcW w:w="2694" w:type="dxa"/>
            <w:tcBorders>
              <w:top w:val="single" w:sz="4" w:space="0" w:color="auto"/>
              <w:left w:val="nil"/>
              <w:bottom w:val="single" w:sz="4" w:space="0" w:color="auto"/>
              <w:right w:val="single" w:sz="4" w:space="0" w:color="auto"/>
            </w:tcBorders>
            <w:shd w:val="clear" w:color="auto" w:fill="auto"/>
            <w:vAlign w:val="center"/>
          </w:tcPr>
          <w:p w:rsidR="00157514" w:rsidRPr="00157514" w:rsidRDefault="00157514" w:rsidP="00157514">
            <w:pPr>
              <w:suppressAutoHyphens w:val="0"/>
              <w:jc w:val="center"/>
              <w:rPr>
                <w:color w:val="0D0D0D" w:themeColor="text1" w:themeTint="F2"/>
                <w:lang w:eastAsia="ru-RU"/>
              </w:rPr>
            </w:pPr>
            <w:r w:rsidRPr="00157514">
              <w:rPr>
                <w:color w:val="0D0D0D" w:themeColor="text1" w:themeTint="F2"/>
                <w:lang w:eastAsia="ru-RU"/>
              </w:rPr>
              <w:t>29 ОП МЗ 29Н-106</w:t>
            </w:r>
          </w:p>
        </w:tc>
        <w:tc>
          <w:tcPr>
            <w:tcW w:w="3846" w:type="dxa"/>
            <w:tcBorders>
              <w:top w:val="single" w:sz="4" w:space="0" w:color="auto"/>
              <w:left w:val="nil"/>
              <w:bottom w:val="single" w:sz="4" w:space="0" w:color="auto"/>
              <w:right w:val="single" w:sz="4" w:space="0" w:color="auto"/>
            </w:tcBorders>
            <w:shd w:val="clear" w:color="auto" w:fill="auto"/>
            <w:vAlign w:val="center"/>
          </w:tcPr>
          <w:p w:rsidR="00157514" w:rsidRPr="00157514" w:rsidRDefault="00157514" w:rsidP="00157514">
            <w:pPr>
              <w:suppressAutoHyphens w:val="0"/>
              <w:jc w:val="center"/>
              <w:rPr>
                <w:color w:val="0D0D0D" w:themeColor="text1" w:themeTint="F2"/>
                <w:lang w:eastAsia="ru-RU"/>
              </w:rPr>
            </w:pPr>
            <w:r w:rsidRPr="00157514">
              <w:rPr>
                <w:color w:val="0D0D0D" w:themeColor="text1" w:themeTint="F2"/>
                <w:lang w:eastAsia="ru-RU"/>
              </w:rPr>
              <w:t>"Полотняный Завод - Товарково" - Бели - Дубинино</w:t>
            </w:r>
          </w:p>
        </w:tc>
        <w:tc>
          <w:tcPr>
            <w:tcW w:w="2556" w:type="dxa"/>
            <w:tcBorders>
              <w:top w:val="single" w:sz="4" w:space="0" w:color="auto"/>
              <w:left w:val="nil"/>
              <w:bottom w:val="single" w:sz="4" w:space="0" w:color="auto"/>
              <w:right w:val="single" w:sz="4" w:space="0" w:color="auto"/>
            </w:tcBorders>
            <w:vAlign w:val="center"/>
          </w:tcPr>
          <w:p w:rsidR="00157514" w:rsidRPr="00157514" w:rsidRDefault="00157514" w:rsidP="00157514">
            <w:pPr>
              <w:jc w:val="center"/>
              <w:rPr>
                <w:color w:val="0D0D0D" w:themeColor="text1" w:themeTint="F2"/>
              </w:rPr>
            </w:pPr>
            <w:r w:rsidRPr="00157514">
              <w:rPr>
                <w:color w:val="0D0D0D" w:themeColor="text1" w:themeTint="F2"/>
                <w:lang w:eastAsia="ru-RU"/>
              </w:rPr>
              <w:t>Асфальтобетон</w:t>
            </w:r>
          </w:p>
        </w:tc>
      </w:tr>
      <w:tr w:rsidR="00157514" w:rsidRPr="00157514" w:rsidTr="00157514">
        <w:trPr>
          <w:trHeight w:val="689"/>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157514" w:rsidRPr="00157514" w:rsidRDefault="00157514" w:rsidP="00157514">
            <w:pPr>
              <w:suppressAutoHyphens w:val="0"/>
              <w:jc w:val="center"/>
              <w:rPr>
                <w:color w:val="0D0D0D" w:themeColor="text1" w:themeTint="F2"/>
                <w:lang w:eastAsia="ru-RU"/>
              </w:rPr>
            </w:pPr>
            <w:r w:rsidRPr="00157514">
              <w:rPr>
                <w:color w:val="0D0D0D" w:themeColor="text1" w:themeTint="F2"/>
                <w:lang w:eastAsia="ru-RU"/>
              </w:rPr>
              <w:t>3.</w:t>
            </w:r>
          </w:p>
        </w:tc>
        <w:tc>
          <w:tcPr>
            <w:tcW w:w="2694" w:type="dxa"/>
            <w:tcBorders>
              <w:top w:val="single" w:sz="4" w:space="0" w:color="auto"/>
              <w:left w:val="nil"/>
              <w:bottom w:val="single" w:sz="4" w:space="0" w:color="auto"/>
              <w:right w:val="single" w:sz="4" w:space="0" w:color="auto"/>
            </w:tcBorders>
            <w:shd w:val="clear" w:color="auto" w:fill="auto"/>
            <w:vAlign w:val="center"/>
          </w:tcPr>
          <w:p w:rsidR="00157514" w:rsidRPr="00157514" w:rsidRDefault="00157514" w:rsidP="00157514">
            <w:pPr>
              <w:suppressAutoHyphens w:val="0"/>
              <w:jc w:val="center"/>
              <w:rPr>
                <w:color w:val="0D0D0D" w:themeColor="text1" w:themeTint="F2"/>
                <w:lang w:eastAsia="ru-RU"/>
              </w:rPr>
            </w:pPr>
            <w:r w:rsidRPr="00157514">
              <w:rPr>
                <w:color w:val="0D0D0D" w:themeColor="text1" w:themeTint="F2"/>
                <w:lang w:eastAsia="ru-RU"/>
              </w:rPr>
              <w:t>29 ОП МЗ 29Н-107</w:t>
            </w:r>
          </w:p>
        </w:tc>
        <w:tc>
          <w:tcPr>
            <w:tcW w:w="3846" w:type="dxa"/>
            <w:tcBorders>
              <w:top w:val="single" w:sz="4" w:space="0" w:color="auto"/>
              <w:left w:val="nil"/>
              <w:bottom w:val="single" w:sz="4" w:space="0" w:color="auto"/>
              <w:right w:val="single" w:sz="4" w:space="0" w:color="auto"/>
            </w:tcBorders>
            <w:shd w:val="clear" w:color="auto" w:fill="auto"/>
            <w:vAlign w:val="center"/>
          </w:tcPr>
          <w:p w:rsidR="00157514" w:rsidRPr="00157514" w:rsidRDefault="00157514" w:rsidP="00157514">
            <w:pPr>
              <w:suppressAutoHyphens w:val="0"/>
              <w:jc w:val="center"/>
              <w:rPr>
                <w:color w:val="0D0D0D" w:themeColor="text1" w:themeTint="F2"/>
                <w:lang w:eastAsia="ru-RU"/>
              </w:rPr>
            </w:pPr>
            <w:r w:rsidRPr="00157514">
              <w:rPr>
                <w:color w:val="0D0D0D" w:themeColor="text1" w:themeTint="F2"/>
                <w:lang w:eastAsia="ru-RU"/>
              </w:rPr>
              <w:t>Галкино - Сени - Дурнево</w:t>
            </w:r>
          </w:p>
        </w:tc>
        <w:tc>
          <w:tcPr>
            <w:tcW w:w="2556" w:type="dxa"/>
            <w:tcBorders>
              <w:top w:val="single" w:sz="4" w:space="0" w:color="auto"/>
              <w:left w:val="nil"/>
              <w:bottom w:val="single" w:sz="4" w:space="0" w:color="auto"/>
              <w:right w:val="single" w:sz="4" w:space="0" w:color="auto"/>
            </w:tcBorders>
            <w:vAlign w:val="center"/>
          </w:tcPr>
          <w:p w:rsidR="00157514" w:rsidRPr="00157514" w:rsidRDefault="00157514" w:rsidP="00157514">
            <w:pPr>
              <w:jc w:val="center"/>
              <w:rPr>
                <w:color w:val="0D0D0D" w:themeColor="text1" w:themeTint="F2"/>
              </w:rPr>
            </w:pPr>
            <w:r w:rsidRPr="00157514">
              <w:rPr>
                <w:color w:val="0D0D0D" w:themeColor="text1" w:themeTint="F2"/>
                <w:lang w:eastAsia="ru-RU"/>
              </w:rPr>
              <w:t>Асфальтобетон</w:t>
            </w:r>
          </w:p>
        </w:tc>
      </w:tr>
    </w:tbl>
    <w:p w:rsidR="008D1633" w:rsidRPr="008D1633" w:rsidRDefault="008D1633" w:rsidP="008D1633">
      <w:pPr>
        <w:pStyle w:val="afff7"/>
        <w:suppressAutoHyphens/>
        <w:spacing w:line="276" w:lineRule="auto"/>
        <w:ind w:firstLine="708"/>
        <w:jc w:val="both"/>
        <w:rPr>
          <w:b w:val="0"/>
          <w:color w:val="0D0D0D" w:themeColor="text1" w:themeTint="F2"/>
          <w:sz w:val="26"/>
          <w:szCs w:val="26"/>
        </w:rPr>
      </w:pPr>
      <w:r w:rsidRPr="008D1633">
        <w:rPr>
          <w:b w:val="0"/>
          <w:color w:val="0D0D0D" w:themeColor="text1" w:themeTint="F2"/>
          <w:sz w:val="26"/>
          <w:szCs w:val="26"/>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8D1633" w:rsidRPr="008D1633" w:rsidRDefault="008D1633" w:rsidP="008D1633">
      <w:pPr>
        <w:pStyle w:val="afff7"/>
        <w:suppressAutoHyphens/>
        <w:spacing w:line="276" w:lineRule="auto"/>
        <w:ind w:firstLine="708"/>
        <w:jc w:val="both"/>
        <w:rPr>
          <w:b w:val="0"/>
          <w:color w:val="0D0D0D" w:themeColor="text1" w:themeTint="F2"/>
          <w:sz w:val="26"/>
          <w:szCs w:val="26"/>
        </w:rPr>
      </w:pPr>
      <w:r w:rsidRPr="008D1633">
        <w:rPr>
          <w:b w:val="0"/>
          <w:color w:val="0D0D0D" w:themeColor="text1" w:themeTint="F2"/>
          <w:sz w:val="26"/>
          <w:szCs w:val="26"/>
        </w:rPr>
        <w:t>Посел</w:t>
      </w:r>
      <w:r w:rsidR="0010159A">
        <w:rPr>
          <w:b w:val="0"/>
          <w:color w:val="0D0D0D" w:themeColor="text1" w:themeTint="F2"/>
          <w:sz w:val="26"/>
          <w:szCs w:val="26"/>
        </w:rPr>
        <w:t>ение имеет развитую сеть внутри</w:t>
      </w:r>
      <w:r w:rsidR="0010159A" w:rsidRPr="008D1633">
        <w:rPr>
          <w:b w:val="0"/>
          <w:color w:val="0D0D0D" w:themeColor="text1" w:themeTint="F2"/>
          <w:sz w:val="26"/>
          <w:szCs w:val="26"/>
        </w:rPr>
        <w:t xml:space="preserve"> поселенческих</w:t>
      </w:r>
      <w:r w:rsidRPr="008D1633">
        <w:rPr>
          <w:b w:val="0"/>
          <w:color w:val="0D0D0D" w:themeColor="text1" w:themeTint="F2"/>
          <w:sz w:val="26"/>
          <w:szCs w:val="26"/>
        </w:rPr>
        <w:t xml:space="preserve"> автомобильных дорог до населенных пунктов.</w:t>
      </w:r>
    </w:p>
    <w:p w:rsidR="008D1633" w:rsidRPr="008D1633" w:rsidRDefault="008D1633" w:rsidP="008D1633">
      <w:pPr>
        <w:pStyle w:val="afff7"/>
        <w:suppressAutoHyphens/>
        <w:spacing w:line="276" w:lineRule="auto"/>
        <w:ind w:firstLine="708"/>
        <w:jc w:val="both"/>
        <w:rPr>
          <w:b w:val="0"/>
          <w:color w:val="0D0D0D" w:themeColor="text1" w:themeTint="F2"/>
          <w:sz w:val="26"/>
          <w:szCs w:val="26"/>
        </w:rPr>
      </w:pPr>
      <w:r w:rsidRPr="008D1633">
        <w:rPr>
          <w:b w:val="0"/>
          <w:color w:val="0D0D0D" w:themeColor="text1" w:themeTint="F2"/>
          <w:sz w:val="26"/>
          <w:szCs w:val="26"/>
        </w:rPr>
        <w:t>Внешние автобусные пассажирские перевозки осуществляет ОАО Кондровское АТП. По автомобильным дорогам осуществляются: обще областные и внутрирайонные автобусные маршруты.</w:t>
      </w:r>
    </w:p>
    <w:p w:rsidR="008D1633" w:rsidRPr="008D1633" w:rsidRDefault="008D1633" w:rsidP="008D1633">
      <w:pPr>
        <w:spacing w:line="276" w:lineRule="auto"/>
        <w:ind w:firstLine="709"/>
        <w:jc w:val="both"/>
        <w:rPr>
          <w:i/>
          <w:color w:val="0D0D0D" w:themeColor="text1" w:themeTint="F2"/>
          <w:sz w:val="26"/>
          <w:szCs w:val="26"/>
          <w:u w:val="single"/>
        </w:rPr>
      </w:pPr>
      <w:r w:rsidRPr="008D1633">
        <w:rPr>
          <w:i/>
          <w:color w:val="0D0D0D" w:themeColor="text1" w:themeTint="F2"/>
          <w:sz w:val="26"/>
          <w:szCs w:val="26"/>
          <w:u w:val="single"/>
        </w:rPr>
        <w:t>Железные дороги</w:t>
      </w:r>
    </w:p>
    <w:p w:rsidR="008D1633" w:rsidRPr="008D1633" w:rsidRDefault="007E4631" w:rsidP="007E4631">
      <w:pPr>
        <w:pStyle w:val="afff7"/>
        <w:suppressAutoHyphens/>
        <w:spacing w:line="276" w:lineRule="auto"/>
        <w:ind w:firstLine="708"/>
        <w:jc w:val="both"/>
        <w:rPr>
          <w:b w:val="0"/>
          <w:color w:val="0D0D0D" w:themeColor="text1" w:themeTint="F2"/>
          <w:sz w:val="26"/>
          <w:szCs w:val="26"/>
        </w:rPr>
      </w:pPr>
      <w:r>
        <w:rPr>
          <w:b w:val="0"/>
          <w:color w:val="0D0D0D" w:themeColor="text1" w:themeTint="F2"/>
          <w:sz w:val="26"/>
          <w:szCs w:val="26"/>
        </w:rPr>
        <w:t xml:space="preserve">В границах сельского поселения </w:t>
      </w:r>
      <w:r w:rsidRPr="007E4631">
        <w:rPr>
          <w:b w:val="0"/>
          <w:color w:val="0D0D0D" w:themeColor="text1" w:themeTint="F2"/>
          <w:sz w:val="26"/>
          <w:szCs w:val="26"/>
        </w:rPr>
        <w:t>проход</w:t>
      </w:r>
      <w:r w:rsidR="00060459">
        <w:rPr>
          <w:b w:val="0"/>
          <w:color w:val="0D0D0D" w:themeColor="text1" w:themeTint="F2"/>
          <w:sz w:val="26"/>
          <w:szCs w:val="26"/>
        </w:rPr>
        <w:t>ит</w:t>
      </w:r>
      <w:r w:rsidRPr="007E4631">
        <w:rPr>
          <w:b w:val="0"/>
          <w:color w:val="0D0D0D" w:themeColor="text1" w:themeTint="F2"/>
          <w:sz w:val="26"/>
          <w:szCs w:val="26"/>
        </w:rPr>
        <w:t xml:space="preserve"> однопутн</w:t>
      </w:r>
      <w:r>
        <w:rPr>
          <w:b w:val="0"/>
          <w:color w:val="0D0D0D" w:themeColor="text1" w:themeTint="F2"/>
          <w:sz w:val="26"/>
          <w:szCs w:val="26"/>
        </w:rPr>
        <w:t>ый</w:t>
      </w:r>
      <w:r w:rsidRPr="007E4631">
        <w:rPr>
          <w:b w:val="0"/>
          <w:color w:val="0D0D0D" w:themeColor="text1" w:themeTint="F2"/>
          <w:sz w:val="26"/>
          <w:szCs w:val="26"/>
        </w:rPr>
        <w:t xml:space="preserve"> неэлектрифицированн</w:t>
      </w:r>
      <w:r>
        <w:rPr>
          <w:b w:val="0"/>
          <w:color w:val="0D0D0D" w:themeColor="text1" w:themeTint="F2"/>
          <w:sz w:val="26"/>
          <w:szCs w:val="26"/>
        </w:rPr>
        <w:t>ый</w:t>
      </w:r>
      <w:r w:rsidRPr="007E4631">
        <w:rPr>
          <w:b w:val="0"/>
          <w:color w:val="0D0D0D" w:themeColor="text1" w:themeTint="F2"/>
          <w:sz w:val="26"/>
          <w:szCs w:val="26"/>
        </w:rPr>
        <w:t xml:space="preserve"> участо</w:t>
      </w:r>
      <w:r>
        <w:rPr>
          <w:b w:val="0"/>
          <w:color w:val="0D0D0D" w:themeColor="text1" w:themeTint="F2"/>
          <w:sz w:val="26"/>
          <w:szCs w:val="26"/>
        </w:rPr>
        <w:t>к</w:t>
      </w:r>
      <w:r w:rsidRPr="007E4631">
        <w:rPr>
          <w:b w:val="0"/>
          <w:color w:val="0D0D0D" w:themeColor="text1" w:themeTint="F2"/>
          <w:sz w:val="26"/>
          <w:szCs w:val="26"/>
        </w:rPr>
        <w:t xml:space="preserve"> Московской железной</w:t>
      </w:r>
      <w:r w:rsidRPr="007E4631">
        <w:rPr>
          <w:b w:val="0"/>
          <w:color w:val="0D0D0D" w:themeColor="text1" w:themeTint="F2"/>
          <w:sz w:val="26"/>
          <w:szCs w:val="26"/>
        </w:rPr>
        <w:br/>
        <w:t>дороги – филиала ОАО «РЖД» по направлени</w:t>
      </w:r>
      <w:r w:rsidR="009D3983">
        <w:rPr>
          <w:b w:val="0"/>
          <w:color w:val="0D0D0D" w:themeColor="text1" w:themeTint="F2"/>
          <w:sz w:val="26"/>
          <w:szCs w:val="26"/>
        </w:rPr>
        <w:t>ю</w:t>
      </w:r>
      <w:r>
        <w:rPr>
          <w:b w:val="0"/>
          <w:color w:val="0D0D0D" w:themeColor="text1" w:themeTint="F2"/>
          <w:sz w:val="26"/>
          <w:szCs w:val="26"/>
        </w:rPr>
        <w:t xml:space="preserve"> </w:t>
      </w:r>
      <w:r w:rsidRPr="008D1633">
        <w:rPr>
          <w:b w:val="0"/>
          <w:color w:val="0D0D0D" w:themeColor="text1" w:themeTint="F2"/>
          <w:sz w:val="26"/>
          <w:szCs w:val="26"/>
        </w:rPr>
        <w:t>Вязьма</w:t>
      </w:r>
      <w:r>
        <w:rPr>
          <w:b w:val="0"/>
          <w:color w:val="0D0D0D" w:themeColor="text1" w:themeTint="F2"/>
          <w:sz w:val="26"/>
          <w:szCs w:val="26"/>
        </w:rPr>
        <w:t xml:space="preserve"> - Калуга-1. Протяженность железнодорожной линии в пределах поселения составляет 9 км. </w:t>
      </w:r>
      <w:r w:rsidR="00843AF5">
        <w:rPr>
          <w:b w:val="0"/>
          <w:color w:val="0D0D0D" w:themeColor="text1" w:themeTint="F2"/>
          <w:sz w:val="26"/>
          <w:szCs w:val="26"/>
        </w:rPr>
        <w:t xml:space="preserve">На территории сельского поселения железнодорожные станции отсутствуют. Ближайшей железнодорожной станцией является железнодорожная станция Говардово.  </w:t>
      </w:r>
    </w:p>
    <w:p w:rsidR="009D318F" w:rsidRPr="00630219" w:rsidRDefault="009D318F" w:rsidP="00F9638E">
      <w:pPr>
        <w:ind w:firstLine="709"/>
        <w:jc w:val="center"/>
        <w:rPr>
          <w:color w:val="FF0000"/>
        </w:rPr>
      </w:pPr>
    </w:p>
    <w:p w:rsidR="00181BAD" w:rsidRPr="00630219" w:rsidRDefault="00181BAD" w:rsidP="00181BAD">
      <w:pPr>
        <w:ind w:firstLine="709"/>
        <w:jc w:val="both"/>
        <w:rPr>
          <w:color w:val="FF0000"/>
          <w:sz w:val="26"/>
          <w:szCs w:val="26"/>
        </w:rPr>
        <w:sectPr w:rsidR="00181BAD" w:rsidRPr="00630219" w:rsidSect="002F0D9A">
          <w:pgSz w:w="11906" w:h="16838"/>
          <w:pgMar w:top="851" w:right="707" w:bottom="851" w:left="1644" w:header="709" w:footer="367" w:gutter="0"/>
          <w:cols w:space="720"/>
          <w:docGrid w:linePitch="360"/>
        </w:sectPr>
      </w:pPr>
    </w:p>
    <w:p w:rsidR="00312AB2" w:rsidRPr="00400C2B" w:rsidRDefault="000128E5" w:rsidP="00BB5AA0">
      <w:pPr>
        <w:pStyle w:val="2"/>
        <w:spacing w:before="120" w:after="120" w:line="240" w:lineRule="auto"/>
        <w:ind w:left="578" w:hanging="578"/>
        <w:rPr>
          <w:color w:val="0D0D0D" w:themeColor="text1" w:themeTint="F2"/>
          <w:sz w:val="28"/>
          <w:szCs w:val="28"/>
        </w:rPr>
      </w:pPr>
      <w:bookmarkStart w:id="145" w:name="_Toc83373414"/>
      <w:r w:rsidRPr="00400C2B">
        <w:rPr>
          <w:color w:val="0D0D0D" w:themeColor="text1" w:themeTint="F2"/>
          <w:sz w:val="28"/>
          <w:szCs w:val="28"/>
          <w:lang w:val="en-US"/>
        </w:rPr>
        <w:lastRenderedPageBreak/>
        <w:t>II</w:t>
      </w:r>
      <w:r w:rsidRPr="00400C2B">
        <w:rPr>
          <w:color w:val="0D0D0D" w:themeColor="text1" w:themeTint="F2"/>
          <w:sz w:val="28"/>
          <w:szCs w:val="28"/>
        </w:rPr>
        <w:t>.5</w:t>
      </w:r>
      <w:r w:rsidR="00312AB2" w:rsidRPr="00400C2B">
        <w:rPr>
          <w:color w:val="0D0D0D" w:themeColor="text1" w:themeTint="F2"/>
          <w:sz w:val="28"/>
          <w:szCs w:val="28"/>
        </w:rPr>
        <w:t xml:space="preserve"> Социально-экономическая характеристика сельского поселения</w:t>
      </w:r>
      <w:bookmarkEnd w:id="145"/>
    </w:p>
    <w:p w:rsidR="00312AB2" w:rsidRPr="00400C2B" w:rsidRDefault="00FE0500" w:rsidP="00BB5AA0">
      <w:pPr>
        <w:pStyle w:val="3"/>
        <w:spacing w:line="240" w:lineRule="auto"/>
        <w:jc w:val="center"/>
        <w:rPr>
          <w:color w:val="0D0D0D" w:themeColor="text1" w:themeTint="F2"/>
          <w:sz w:val="26"/>
          <w:szCs w:val="26"/>
          <w:lang w:val="ru-RU"/>
        </w:rPr>
      </w:pPr>
      <w:bookmarkStart w:id="146" w:name="__RefHeading__416_1612356966"/>
      <w:bookmarkStart w:id="147" w:name="__RefHeading__152_1539069001"/>
      <w:bookmarkStart w:id="148" w:name="__RefHeading__348_276625223"/>
      <w:bookmarkStart w:id="149" w:name="__RefHeading__512_670117999"/>
      <w:bookmarkStart w:id="150" w:name="__RefHeading__119_1212657833"/>
      <w:bookmarkStart w:id="151" w:name="__RefHeading__184_1585558239"/>
      <w:bookmarkStart w:id="152" w:name="__RefHeading__878_1612356966"/>
      <w:bookmarkStart w:id="153" w:name="_Toc83373415"/>
      <w:bookmarkEnd w:id="146"/>
      <w:bookmarkEnd w:id="147"/>
      <w:bookmarkEnd w:id="148"/>
      <w:bookmarkEnd w:id="149"/>
      <w:bookmarkEnd w:id="150"/>
      <w:bookmarkEnd w:id="151"/>
      <w:bookmarkEnd w:id="152"/>
      <w:r w:rsidRPr="00400C2B">
        <w:rPr>
          <w:color w:val="0D0D0D" w:themeColor="text1" w:themeTint="F2"/>
          <w:sz w:val="26"/>
          <w:szCs w:val="26"/>
        </w:rPr>
        <w:t>II</w:t>
      </w:r>
      <w:r w:rsidRPr="00400C2B">
        <w:rPr>
          <w:color w:val="0D0D0D" w:themeColor="text1" w:themeTint="F2"/>
          <w:sz w:val="26"/>
          <w:szCs w:val="26"/>
          <w:lang w:val="ru-RU"/>
        </w:rPr>
        <w:t>.5.</w:t>
      </w:r>
      <w:r w:rsidR="00AF2081" w:rsidRPr="00400C2B">
        <w:rPr>
          <w:color w:val="0D0D0D" w:themeColor="text1" w:themeTint="F2"/>
          <w:sz w:val="26"/>
          <w:szCs w:val="26"/>
          <w:lang w:val="ru-RU"/>
        </w:rPr>
        <w:t>1</w:t>
      </w:r>
      <w:r w:rsidRPr="00400C2B">
        <w:rPr>
          <w:color w:val="0D0D0D" w:themeColor="text1" w:themeTint="F2"/>
          <w:sz w:val="26"/>
          <w:szCs w:val="26"/>
          <w:lang w:val="ru-RU"/>
        </w:rPr>
        <w:t xml:space="preserve"> </w:t>
      </w:r>
      <w:r w:rsidR="0023078D" w:rsidRPr="00400C2B">
        <w:rPr>
          <w:color w:val="0D0D0D" w:themeColor="text1" w:themeTint="F2"/>
          <w:sz w:val="26"/>
          <w:szCs w:val="26"/>
          <w:lang w:val="ru-RU"/>
        </w:rPr>
        <w:t>Население</w:t>
      </w:r>
      <w:r w:rsidR="007F0198" w:rsidRPr="00400C2B">
        <w:rPr>
          <w:color w:val="0D0D0D" w:themeColor="text1" w:themeTint="F2"/>
          <w:sz w:val="26"/>
          <w:szCs w:val="26"/>
          <w:lang w:val="ru-RU"/>
        </w:rPr>
        <w:t xml:space="preserve"> и </w:t>
      </w:r>
      <w:r w:rsidR="0023078D" w:rsidRPr="00400C2B">
        <w:rPr>
          <w:color w:val="0D0D0D" w:themeColor="text1" w:themeTint="F2"/>
          <w:sz w:val="26"/>
          <w:szCs w:val="26"/>
          <w:lang w:val="ru-RU"/>
        </w:rPr>
        <w:t>демография</w:t>
      </w:r>
      <w:bookmarkEnd w:id="153"/>
    </w:p>
    <w:p w:rsidR="00A830C1" w:rsidRPr="00400C2B" w:rsidRDefault="00400C2B" w:rsidP="004E6DFB">
      <w:pPr>
        <w:spacing w:line="276" w:lineRule="auto"/>
        <w:ind w:firstLine="902"/>
        <w:jc w:val="both"/>
        <w:rPr>
          <w:color w:val="0D0D0D" w:themeColor="text1" w:themeTint="F2"/>
          <w:sz w:val="26"/>
          <w:szCs w:val="26"/>
        </w:rPr>
      </w:pPr>
      <w:bookmarkStart w:id="154" w:name="_Toc442083357"/>
      <w:r w:rsidRPr="00400C2B">
        <w:rPr>
          <w:color w:val="0D0D0D" w:themeColor="text1" w:themeTint="F2"/>
          <w:sz w:val="26"/>
          <w:szCs w:val="26"/>
        </w:rPr>
        <w:t>По</w:t>
      </w:r>
      <w:r w:rsidR="008A2708" w:rsidRPr="00400C2B">
        <w:rPr>
          <w:color w:val="0D0D0D" w:themeColor="text1" w:themeTint="F2"/>
          <w:sz w:val="26"/>
          <w:szCs w:val="26"/>
        </w:rPr>
        <w:t xml:space="preserve"> данным Росстата п</w:t>
      </w:r>
      <w:r w:rsidR="00A830C1" w:rsidRPr="00400C2B">
        <w:rPr>
          <w:color w:val="0D0D0D" w:themeColor="text1" w:themeTint="F2"/>
          <w:sz w:val="26"/>
          <w:szCs w:val="26"/>
        </w:rPr>
        <w:t xml:space="preserve">остоянное население </w:t>
      </w:r>
      <w:r w:rsidR="00C144A1" w:rsidRPr="00400C2B">
        <w:rPr>
          <w:color w:val="0D0D0D" w:themeColor="text1" w:themeTint="F2"/>
          <w:sz w:val="26"/>
          <w:szCs w:val="26"/>
        </w:rPr>
        <w:t>сельского поселения</w:t>
      </w:r>
      <w:r w:rsidR="00A830C1" w:rsidRPr="00400C2B">
        <w:rPr>
          <w:color w:val="0D0D0D" w:themeColor="text1" w:themeTint="F2"/>
          <w:sz w:val="26"/>
          <w:szCs w:val="26"/>
        </w:rPr>
        <w:t xml:space="preserve"> на 01.01.20</w:t>
      </w:r>
      <w:r w:rsidR="004E6DFB" w:rsidRPr="00400C2B">
        <w:rPr>
          <w:color w:val="0D0D0D" w:themeColor="text1" w:themeTint="F2"/>
          <w:sz w:val="26"/>
          <w:szCs w:val="26"/>
        </w:rPr>
        <w:t>21</w:t>
      </w:r>
      <w:r w:rsidR="00A830C1" w:rsidRPr="00400C2B">
        <w:rPr>
          <w:color w:val="0D0D0D" w:themeColor="text1" w:themeTint="F2"/>
          <w:sz w:val="26"/>
          <w:szCs w:val="26"/>
        </w:rPr>
        <w:t xml:space="preserve"> года составляет </w:t>
      </w:r>
      <w:r>
        <w:rPr>
          <w:color w:val="0D0D0D" w:themeColor="text1" w:themeTint="F2"/>
          <w:sz w:val="26"/>
          <w:szCs w:val="26"/>
        </w:rPr>
        <w:t>642</w:t>
      </w:r>
      <w:r w:rsidR="00A830C1" w:rsidRPr="00400C2B">
        <w:rPr>
          <w:color w:val="0D0D0D" w:themeColor="text1" w:themeTint="F2"/>
          <w:sz w:val="26"/>
          <w:szCs w:val="26"/>
        </w:rPr>
        <w:t xml:space="preserve"> человек</w:t>
      </w:r>
      <w:r>
        <w:rPr>
          <w:color w:val="0D0D0D" w:themeColor="text1" w:themeTint="F2"/>
          <w:sz w:val="26"/>
          <w:szCs w:val="26"/>
        </w:rPr>
        <w:t>а</w:t>
      </w:r>
      <w:r w:rsidR="00A830C1" w:rsidRPr="00400C2B">
        <w:rPr>
          <w:color w:val="0D0D0D" w:themeColor="text1" w:themeTint="F2"/>
          <w:sz w:val="26"/>
          <w:szCs w:val="26"/>
        </w:rPr>
        <w:t xml:space="preserve">. </w:t>
      </w:r>
    </w:p>
    <w:p w:rsidR="00AF6C8D" w:rsidRPr="00400C2B" w:rsidRDefault="00AF6C8D" w:rsidP="00AF6C8D">
      <w:pPr>
        <w:pStyle w:val="af1"/>
        <w:keepNext/>
        <w:tabs>
          <w:tab w:val="left" w:pos="702"/>
        </w:tabs>
        <w:spacing w:after="0"/>
        <w:ind w:left="702" w:hanging="702"/>
        <w:jc w:val="center"/>
        <w:rPr>
          <w:rFonts w:cs="Times New Roman"/>
          <w:b/>
          <w:i w:val="0"/>
          <w:color w:val="0D0D0D" w:themeColor="text1" w:themeTint="F2"/>
          <w:sz w:val="26"/>
          <w:szCs w:val="26"/>
        </w:rPr>
      </w:pPr>
      <w:r w:rsidRPr="00400C2B">
        <w:rPr>
          <w:rFonts w:cs="Times New Roman"/>
          <w:b/>
          <w:i w:val="0"/>
          <w:color w:val="0D0D0D" w:themeColor="text1" w:themeTint="F2"/>
          <w:sz w:val="26"/>
          <w:szCs w:val="26"/>
        </w:rPr>
        <w:t>Динамика численности населения сельского поселения</w:t>
      </w:r>
    </w:p>
    <w:p w:rsidR="00AF6C8D" w:rsidRPr="00400C2B" w:rsidRDefault="00AF6C8D" w:rsidP="00AF6C8D">
      <w:pPr>
        <w:spacing w:line="276" w:lineRule="auto"/>
        <w:jc w:val="right"/>
        <w:rPr>
          <w:i/>
          <w:color w:val="0D0D0D" w:themeColor="text1" w:themeTint="F2"/>
        </w:rPr>
      </w:pPr>
      <w:r w:rsidRPr="00400C2B">
        <w:rPr>
          <w:i/>
          <w:color w:val="0D0D0D" w:themeColor="text1" w:themeTint="F2"/>
        </w:rPr>
        <w:t xml:space="preserve">Таблица </w:t>
      </w:r>
      <w:r w:rsidR="00400C2B">
        <w:rPr>
          <w:i/>
          <w:color w:val="0D0D0D" w:themeColor="text1" w:themeTint="F2"/>
        </w:rPr>
        <w:t>17</w:t>
      </w:r>
    </w:p>
    <w:tbl>
      <w:tblPr>
        <w:tblStyle w:val="affffc"/>
        <w:tblW w:w="9895" w:type="dxa"/>
        <w:jc w:val="center"/>
        <w:tblLayout w:type="fixed"/>
        <w:tblLook w:val="04A0" w:firstRow="1" w:lastRow="0" w:firstColumn="1" w:lastColumn="0" w:noHBand="0" w:noVBand="1"/>
      </w:tblPr>
      <w:tblGrid>
        <w:gridCol w:w="1956"/>
        <w:gridCol w:w="709"/>
        <w:gridCol w:w="709"/>
        <w:gridCol w:w="850"/>
        <w:gridCol w:w="709"/>
        <w:gridCol w:w="709"/>
        <w:gridCol w:w="709"/>
        <w:gridCol w:w="708"/>
        <w:gridCol w:w="709"/>
        <w:gridCol w:w="709"/>
        <w:gridCol w:w="709"/>
        <w:gridCol w:w="709"/>
      </w:tblGrid>
      <w:tr w:rsidR="00630219" w:rsidRPr="00400C2B" w:rsidTr="00730FE3">
        <w:trPr>
          <w:jc w:val="center"/>
        </w:trPr>
        <w:tc>
          <w:tcPr>
            <w:tcW w:w="1956" w:type="dxa"/>
          </w:tcPr>
          <w:p w:rsidR="00AF6C8D" w:rsidRPr="00400C2B" w:rsidRDefault="00AF6C8D" w:rsidP="00730FE3">
            <w:pPr>
              <w:pStyle w:val="afc"/>
              <w:rPr>
                <w:b/>
                <w:bCs/>
                <w:color w:val="0D0D0D" w:themeColor="text1" w:themeTint="F2"/>
              </w:rPr>
            </w:pPr>
            <w:r w:rsidRPr="00400C2B">
              <w:rPr>
                <w:b/>
                <w:bCs/>
                <w:color w:val="0D0D0D" w:themeColor="text1" w:themeTint="F2"/>
              </w:rPr>
              <w:t>Годы</w:t>
            </w:r>
          </w:p>
        </w:tc>
        <w:tc>
          <w:tcPr>
            <w:tcW w:w="709" w:type="dxa"/>
          </w:tcPr>
          <w:p w:rsidR="00AF6C8D" w:rsidRPr="00400C2B" w:rsidRDefault="00AF6C8D" w:rsidP="00730FE3">
            <w:pPr>
              <w:jc w:val="center"/>
              <w:rPr>
                <w:b/>
                <w:color w:val="0D0D0D" w:themeColor="text1" w:themeTint="F2"/>
              </w:rPr>
            </w:pPr>
            <w:r w:rsidRPr="00400C2B">
              <w:rPr>
                <w:b/>
                <w:color w:val="0D0D0D" w:themeColor="text1" w:themeTint="F2"/>
              </w:rPr>
              <w:t>2011</w:t>
            </w:r>
          </w:p>
        </w:tc>
        <w:tc>
          <w:tcPr>
            <w:tcW w:w="709" w:type="dxa"/>
          </w:tcPr>
          <w:p w:rsidR="00AF6C8D" w:rsidRPr="00400C2B" w:rsidRDefault="00AF6C8D" w:rsidP="00730FE3">
            <w:pPr>
              <w:jc w:val="center"/>
              <w:rPr>
                <w:b/>
                <w:color w:val="0D0D0D" w:themeColor="text1" w:themeTint="F2"/>
              </w:rPr>
            </w:pPr>
            <w:r w:rsidRPr="00400C2B">
              <w:rPr>
                <w:b/>
                <w:color w:val="0D0D0D" w:themeColor="text1" w:themeTint="F2"/>
              </w:rPr>
              <w:t>2012</w:t>
            </w:r>
          </w:p>
        </w:tc>
        <w:tc>
          <w:tcPr>
            <w:tcW w:w="850" w:type="dxa"/>
          </w:tcPr>
          <w:p w:rsidR="00AF6C8D" w:rsidRPr="00400C2B" w:rsidRDefault="00AF6C8D" w:rsidP="00730FE3">
            <w:pPr>
              <w:jc w:val="center"/>
              <w:rPr>
                <w:b/>
                <w:color w:val="0D0D0D" w:themeColor="text1" w:themeTint="F2"/>
              </w:rPr>
            </w:pPr>
            <w:r w:rsidRPr="00400C2B">
              <w:rPr>
                <w:b/>
                <w:color w:val="0D0D0D" w:themeColor="text1" w:themeTint="F2"/>
              </w:rPr>
              <w:t>2013</w:t>
            </w:r>
          </w:p>
        </w:tc>
        <w:tc>
          <w:tcPr>
            <w:tcW w:w="709" w:type="dxa"/>
          </w:tcPr>
          <w:p w:rsidR="00AF6C8D" w:rsidRPr="00400C2B" w:rsidRDefault="00AF6C8D" w:rsidP="00730FE3">
            <w:pPr>
              <w:jc w:val="center"/>
              <w:rPr>
                <w:b/>
                <w:color w:val="0D0D0D" w:themeColor="text1" w:themeTint="F2"/>
              </w:rPr>
            </w:pPr>
            <w:r w:rsidRPr="00400C2B">
              <w:rPr>
                <w:b/>
                <w:color w:val="0D0D0D" w:themeColor="text1" w:themeTint="F2"/>
              </w:rPr>
              <w:t>2014</w:t>
            </w:r>
          </w:p>
        </w:tc>
        <w:tc>
          <w:tcPr>
            <w:tcW w:w="709" w:type="dxa"/>
          </w:tcPr>
          <w:p w:rsidR="00AF6C8D" w:rsidRPr="00400C2B" w:rsidRDefault="00AF6C8D" w:rsidP="00730FE3">
            <w:pPr>
              <w:jc w:val="center"/>
              <w:rPr>
                <w:b/>
                <w:color w:val="0D0D0D" w:themeColor="text1" w:themeTint="F2"/>
              </w:rPr>
            </w:pPr>
            <w:r w:rsidRPr="00400C2B">
              <w:rPr>
                <w:b/>
                <w:color w:val="0D0D0D" w:themeColor="text1" w:themeTint="F2"/>
              </w:rPr>
              <w:t>2015</w:t>
            </w:r>
          </w:p>
        </w:tc>
        <w:tc>
          <w:tcPr>
            <w:tcW w:w="709" w:type="dxa"/>
          </w:tcPr>
          <w:p w:rsidR="00AF6C8D" w:rsidRPr="00400C2B" w:rsidRDefault="00AF6C8D" w:rsidP="00730FE3">
            <w:pPr>
              <w:jc w:val="center"/>
              <w:rPr>
                <w:b/>
                <w:color w:val="0D0D0D" w:themeColor="text1" w:themeTint="F2"/>
              </w:rPr>
            </w:pPr>
            <w:r w:rsidRPr="00400C2B">
              <w:rPr>
                <w:b/>
                <w:color w:val="0D0D0D" w:themeColor="text1" w:themeTint="F2"/>
              </w:rPr>
              <w:t>2016</w:t>
            </w:r>
          </w:p>
        </w:tc>
        <w:tc>
          <w:tcPr>
            <w:tcW w:w="708" w:type="dxa"/>
          </w:tcPr>
          <w:p w:rsidR="00AF6C8D" w:rsidRPr="00400C2B" w:rsidRDefault="00AF6C8D" w:rsidP="00730FE3">
            <w:pPr>
              <w:jc w:val="center"/>
              <w:rPr>
                <w:b/>
                <w:color w:val="0D0D0D" w:themeColor="text1" w:themeTint="F2"/>
              </w:rPr>
            </w:pPr>
            <w:r w:rsidRPr="00400C2B">
              <w:rPr>
                <w:b/>
                <w:color w:val="0D0D0D" w:themeColor="text1" w:themeTint="F2"/>
              </w:rPr>
              <w:t>2017</w:t>
            </w:r>
          </w:p>
        </w:tc>
        <w:tc>
          <w:tcPr>
            <w:tcW w:w="709" w:type="dxa"/>
          </w:tcPr>
          <w:p w:rsidR="00AF6C8D" w:rsidRPr="00400C2B" w:rsidRDefault="00AF6C8D" w:rsidP="00730FE3">
            <w:pPr>
              <w:jc w:val="center"/>
              <w:rPr>
                <w:b/>
                <w:color w:val="0D0D0D" w:themeColor="text1" w:themeTint="F2"/>
              </w:rPr>
            </w:pPr>
            <w:r w:rsidRPr="00400C2B">
              <w:rPr>
                <w:b/>
                <w:color w:val="0D0D0D" w:themeColor="text1" w:themeTint="F2"/>
              </w:rPr>
              <w:t>2018</w:t>
            </w:r>
          </w:p>
        </w:tc>
        <w:tc>
          <w:tcPr>
            <w:tcW w:w="709" w:type="dxa"/>
          </w:tcPr>
          <w:p w:rsidR="00AF6C8D" w:rsidRPr="00400C2B" w:rsidRDefault="00AF6C8D" w:rsidP="00730FE3">
            <w:pPr>
              <w:jc w:val="center"/>
              <w:rPr>
                <w:b/>
                <w:color w:val="0D0D0D" w:themeColor="text1" w:themeTint="F2"/>
              </w:rPr>
            </w:pPr>
            <w:r w:rsidRPr="00400C2B">
              <w:rPr>
                <w:b/>
                <w:color w:val="0D0D0D" w:themeColor="text1" w:themeTint="F2"/>
              </w:rPr>
              <w:t>2019</w:t>
            </w:r>
          </w:p>
        </w:tc>
        <w:tc>
          <w:tcPr>
            <w:tcW w:w="709" w:type="dxa"/>
          </w:tcPr>
          <w:p w:rsidR="00AF6C8D" w:rsidRPr="00400C2B" w:rsidRDefault="00AF6C8D" w:rsidP="00730FE3">
            <w:pPr>
              <w:jc w:val="center"/>
              <w:rPr>
                <w:b/>
                <w:color w:val="0D0D0D" w:themeColor="text1" w:themeTint="F2"/>
              </w:rPr>
            </w:pPr>
            <w:r w:rsidRPr="00400C2B">
              <w:rPr>
                <w:b/>
                <w:color w:val="0D0D0D" w:themeColor="text1" w:themeTint="F2"/>
              </w:rPr>
              <w:t>2020</w:t>
            </w:r>
          </w:p>
        </w:tc>
        <w:tc>
          <w:tcPr>
            <w:tcW w:w="709" w:type="dxa"/>
          </w:tcPr>
          <w:p w:rsidR="00AF6C8D" w:rsidRPr="00400C2B" w:rsidRDefault="00AF6C8D" w:rsidP="00730FE3">
            <w:pPr>
              <w:jc w:val="center"/>
              <w:rPr>
                <w:b/>
                <w:color w:val="0D0D0D" w:themeColor="text1" w:themeTint="F2"/>
              </w:rPr>
            </w:pPr>
            <w:r w:rsidRPr="00400C2B">
              <w:rPr>
                <w:b/>
                <w:color w:val="0D0D0D" w:themeColor="text1" w:themeTint="F2"/>
              </w:rPr>
              <w:t>2021</w:t>
            </w:r>
          </w:p>
        </w:tc>
      </w:tr>
      <w:tr w:rsidR="00D32A44" w:rsidRPr="00400C2B" w:rsidTr="00730FE3">
        <w:trPr>
          <w:jc w:val="center"/>
        </w:trPr>
        <w:tc>
          <w:tcPr>
            <w:tcW w:w="1956" w:type="dxa"/>
          </w:tcPr>
          <w:p w:rsidR="00AF6C8D" w:rsidRPr="00400C2B" w:rsidRDefault="00AF6C8D" w:rsidP="00730FE3">
            <w:pPr>
              <w:pStyle w:val="afc"/>
              <w:rPr>
                <w:b/>
                <w:bCs/>
                <w:color w:val="0D0D0D" w:themeColor="text1" w:themeTint="F2"/>
              </w:rPr>
            </w:pPr>
            <w:r w:rsidRPr="00400C2B">
              <w:rPr>
                <w:b/>
                <w:bCs/>
                <w:color w:val="0D0D0D" w:themeColor="text1" w:themeTint="F2"/>
              </w:rPr>
              <w:t>Население, чел.</w:t>
            </w:r>
          </w:p>
        </w:tc>
        <w:tc>
          <w:tcPr>
            <w:tcW w:w="709" w:type="dxa"/>
          </w:tcPr>
          <w:p w:rsidR="00AF6C8D" w:rsidRPr="00400C2B" w:rsidRDefault="008A2708" w:rsidP="00730FE3">
            <w:pPr>
              <w:jc w:val="center"/>
              <w:rPr>
                <w:color w:val="0D0D0D" w:themeColor="text1" w:themeTint="F2"/>
              </w:rPr>
            </w:pPr>
            <w:r w:rsidRPr="00400C2B">
              <w:rPr>
                <w:color w:val="0D0D0D" w:themeColor="text1" w:themeTint="F2"/>
              </w:rPr>
              <w:t>747</w:t>
            </w:r>
          </w:p>
        </w:tc>
        <w:tc>
          <w:tcPr>
            <w:tcW w:w="709" w:type="dxa"/>
          </w:tcPr>
          <w:p w:rsidR="00AF6C8D" w:rsidRPr="00400C2B" w:rsidRDefault="008A2708" w:rsidP="00730FE3">
            <w:pPr>
              <w:jc w:val="center"/>
              <w:rPr>
                <w:color w:val="0D0D0D" w:themeColor="text1" w:themeTint="F2"/>
              </w:rPr>
            </w:pPr>
            <w:r w:rsidRPr="00400C2B">
              <w:rPr>
                <w:color w:val="0D0D0D" w:themeColor="text1" w:themeTint="F2"/>
              </w:rPr>
              <w:t>747</w:t>
            </w:r>
          </w:p>
        </w:tc>
        <w:tc>
          <w:tcPr>
            <w:tcW w:w="850" w:type="dxa"/>
          </w:tcPr>
          <w:p w:rsidR="00AF6C8D" w:rsidRPr="00400C2B" w:rsidRDefault="008A2708" w:rsidP="00730FE3">
            <w:pPr>
              <w:jc w:val="center"/>
              <w:rPr>
                <w:color w:val="0D0D0D" w:themeColor="text1" w:themeTint="F2"/>
              </w:rPr>
            </w:pPr>
            <w:r w:rsidRPr="00400C2B">
              <w:rPr>
                <w:color w:val="0D0D0D" w:themeColor="text1" w:themeTint="F2"/>
              </w:rPr>
              <w:t>698</w:t>
            </w:r>
          </w:p>
        </w:tc>
        <w:tc>
          <w:tcPr>
            <w:tcW w:w="709" w:type="dxa"/>
          </w:tcPr>
          <w:p w:rsidR="00AF6C8D" w:rsidRPr="00400C2B" w:rsidRDefault="008A2708" w:rsidP="00730FE3">
            <w:pPr>
              <w:jc w:val="center"/>
              <w:rPr>
                <w:color w:val="0D0D0D" w:themeColor="text1" w:themeTint="F2"/>
              </w:rPr>
            </w:pPr>
            <w:r w:rsidRPr="00400C2B">
              <w:rPr>
                <w:color w:val="0D0D0D" w:themeColor="text1" w:themeTint="F2"/>
              </w:rPr>
              <w:t>671</w:t>
            </w:r>
          </w:p>
        </w:tc>
        <w:tc>
          <w:tcPr>
            <w:tcW w:w="709" w:type="dxa"/>
          </w:tcPr>
          <w:p w:rsidR="00AF6C8D" w:rsidRPr="00400C2B" w:rsidRDefault="00400C2B" w:rsidP="00730FE3">
            <w:pPr>
              <w:jc w:val="center"/>
              <w:rPr>
                <w:color w:val="0D0D0D" w:themeColor="text1" w:themeTint="F2"/>
              </w:rPr>
            </w:pPr>
            <w:r w:rsidRPr="00400C2B">
              <w:rPr>
                <w:color w:val="0D0D0D" w:themeColor="text1" w:themeTint="F2"/>
              </w:rPr>
              <w:t>658</w:t>
            </w:r>
          </w:p>
        </w:tc>
        <w:tc>
          <w:tcPr>
            <w:tcW w:w="709" w:type="dxa"/>
          </w:tcPr>
          <w:p w:rsidR="00AF6C8D" w:rsidRPr="00400C2B" w:rsidRDefault="00400C2B" w:rsidP="00400C2B">
            <w:pPr>
              <w:jc w:val="center"/>
              <w:rPr>
                <w:color w:val="0D0D0D" w:themeColor="text1" w:themeTint="F2"/>
                <w:sz w:val="22"/>
                <w:szCs w:val="22"/>
                <w:lang w:eastAsia="ru-RU"/>
              </w:rPr>
            </w:pPr>
            <w:r w:rsidRPr="00400C2B">
              <w:rPr>
                <w:color w:val="0D0D0D" w:themeColor="text1" w:themeTint="F2"/>
              </w:rPr>
              <w:t>641</w:t>
            </w:r>
          </w:p>
        </w:tc>
        <w:tc>
          <w:tcPr>
            <w:tcW w:w="708" w:type="dxa"/>
          </w:tcPr>
          <w:p w:rsidR="00AF6C8D" w:rsidRPr="00400C2B" w:rsidRDefault="00400C2B" w:rsidP="00730FE3">
            <w:pPr>
              <w:jc w:val="center"/>
              <w:rPr>
                <w:color w:val="0D0D0D" w:themeColor="text1" w:themeTint="F2"/>
              </w:rPr>
            </w:pPr>
            <w:r w:rsidRPr="00400C2B">
              <w:rPr>
                <w:color w:val="0D0D0D" w:themeColor="text1" w:themeTint="F2"/>
              </w:rPr>
              <w:t>645</w:t>
            </w:r>
          </w:p>
        </w:tc>
        <w:tc>
          <w:tcPr>
            <w:tcW w:w="709" w:type="dxa"/>
          </w:tcPr>
          <w:p w:rsidR="00AF6C8D" w:rsidRPr="00400C2B" w:rsidRDefault="00400C2B" w:rsidP="00730FE3">
            <w:pPr>
              <w:jc w:val="center"/>
              <w:rPr>
                <w:color w:val="0D0D0D" w:themeColor="text1" w:themeTint="F2"/>
              </w:rPr>
            </w:pPr>
            <w:r w:rsidRPr="00400C2B">
              <w:rPr>
                <w:color w:val="0D0D0D" w:themeColor="text1" w:themeTint="F2"/>
              </w:rPr>
              <w:t>625</w:t>
            </w:r>
          </w:p>
        </w:tc>
        <w:tc>
          <w:tcPr>
            <w:tcW w:w="709" w:type="dxa"/>
          </w:tcPr>
          <w:p w:rsidR="00AF6C8D" w:rsidRPr="00400C2B" w:rsidRDefault="00400C2B" w:rsidP="00730FE3">
            <w:pPr>
              <w:jc w:val="center"/>
              <w:rPr>
                <w:color w:val="0D0D0D" w:themeColor="text1" w:themeTint="F2"/>
              </w:rPr>
            </w:pPr>
            <w:r w:rsidRPr="00400C2B">
              <w:rPr>
                <w:color w:val="0D0D0D" w:themeColor="text1" w:themeTint="F2"/>
              </w:rPr>
              <w:t>628</w:t>
            </w:r>
          </w:p>
        </w:tc>
        <w:tc>
          <w:tcPr>
            <w:tcW w:w="709" w:type="dxa"/>
          </w:tcPr>
          <w:p w:rsidR="00AF6C8D" w:rsidRPr="00400C2B" w:rsidRDefault="00400C2B" w:rsidP="00730FE3">
            <w:pPr>
              <w:jc w:val="center"/>
              <w:rPr>
                <w:color w:val="0D0D0D" w:themeColor="text1" w:themeTint="F2"/>
              </w:rPr>
            </w:pPr>
            <w:r w:rsidRPr="00400C2B">
              <w:rPr>
                <w:color w:val="0D0D0D" w:themeColor="text1" w:themeTint="F2"/>
              </w:rPr>
              <w:t>620</w:t>
            </w:r>
          </w:p>
        </w:tc>
        <w:tc>
          <w:tcPr>
            <w:tcW w:w="709" w:type="dxa"/>
          </w:tcPr>
          <w:p w:rsidR="00AF6C8D" w:rsidRPr="00400C2B" w:rsidRDefault="00400C2B" w:rsidP="00730FE3">
            <w:pPr>
              <w:jc w:val="center"/>
              <w:rPr>
                <w:color w:val="0D0D0D" w:themeColor="text1" w:themeTint="F2"/>
              </w:rPr>
            </w:pPr>
            <w:r w:rsidRPr="00400C2B">
              <w:rPr>
                <w:color w:val="0D0D0D" w:themeColor="text1" w:themeTint="F2"/>
              </w:rPr>
              <w:t>642</w:t>
            </w:r>
          </w:p>
        </w:tc>
      </w:tr>
    </w:tbl>
    <w:p w:rsidR="00400C2B" w:rsidRDefault="00400C2B" w:rsidP="0008698A">
      <w:pPr>
        <w:spacing w:line="276" w:lineRule="auto"/>
        <w:ind w:firstLine="902"/>
        <w:jc w:val="both"/>
        <w:rPr>
          <w:color w:val="0D0D0D" w:themeColor="text1" w:themeTint="F2"/>
          <w:sz w:val="26"/>
          <w:szCs w:val="26"/>
        </w:rPr>
      </w:pPr>
      <w:r w:rsidRPr="00400C2B">
        <w:rPr>
          <w:color w:val="0D0D0D" w:themeColor="text1" w:themeTint="F2"/>
          <w:sz w:val="26"/>
          <w:szCs w:val="26"/>
        </w:rPr>
        <w:t>За десятилетний период численность населения уменьшилась на 105 человек.</w:t>
      </w:r>
    </w:p>
    <w:p w:rsidR="00400C2B" w:rsidRPr="00297890" w:rsidRDefault="00400C2B" w:rsidP="00400C2B">
      <w:pPr>
        <w:tabs>
          <w:tab w:val="left" w:pos="1665"/>
        </w:tabs>
        <w:jc w:val="center"/>
        <w:rPr>
          <w:rFonts w:ascii="NTTimes/Cyrillic" w:eastAsia="Times New Roman" w:hAnsi="NTTimes/Cyrillic" w:cs="NTTimes/Cyrillic"/>
          <w:color w:val="0D0D0D" w:themeColor="text1" w:themeTint="F2"/>
          <w:sz w:val="26"/>
          <w:szCs w:val="26"/>
        </w:rPr>
      </w:pPr>
      <w:r w:rsidRPr="00297890">
        <w:rPr>
          <w:rFonts w:eastAsia="Times New Roman"/>
          <w:b/>
          <w:bCs/>
          <w:color w:val="0D0D0D" w:themeColor="text1" w:themeTint="F2"/>
          <w:sz w:val="26"/>
          <w:szCs w:val="26"/>
        </w:rPr>
        <w:t>Численность населения по населённым пунктам</w:t>
      </w:r>
    </w:p>
    <w:p w:rsidR="00400C2B" w:rsidRPr="00297890" w:rsidRDefault="00400C2B" w:rsidP="00400C2B">
      <w:pPr>
        <w:spacing w:line="276" w:lineRule="auto"/>
        <w:jc w:val="right"/>
        <w:rPr>
          <w:i/>
          <w:color w:val="0D0D0D" w:themeColor="text1" w:themeTint="F2"/>
        </w:rPr>
      </w:pPr>
      <w:r w:rsidRPr="00297890">
        <w:rPr>
          <w:i/>
          <w:color w:val="0D0D0D" w:themeColor="text1" w:themeTint="F2"/>
        </w:rPr>
        <w:t xml:space="preserve">Таблица </w:t>
      </w:r>
      <w:r>
        <w:rPr>
          <w:i/>
          <w:color w:val="0D0D0D" w:themeColor="text1" w:themeTint="F2"/>
        </w:rPr>
        <w:t>18</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030"/>
        <w:gridCol w:w="2984"/>
      </w:tblGrid>
      <w:tr w:rsidR="00400C2B" w:rsidRPr="00297890" w:rsidTr="004E0D38">
        <w:trPr>
          <w:jc w:val="center"/>
        </w:trPr>
        <w:tc>
          <w:tcPr>
            <w:tcW w:w="3030" w:type="dxa"/>
            <w:tcBorders>
              <w:top w:val="single" w:sz="2" w:space="0" w:color="000000"/>
              <w:left w:val="single" w:sz="2" w:space="0" w:color="000000"/>
              <w:bottom w:val="single" w:sz="2" w:space="0" w:color="000000"/>
            </w:tcBorders>
          </w:tcPr>
          <w:p w:rsidR="00400C2B" w:rsidRPr="00297890" w:rsidRDefault="00400C2B" w:rsidP="004E0D38">
            <w:pPr>
              <w:suppressLineNumbers/>
              <w:snapToGrid w:val="0"/>
              <w:jc w:val="center"/>
              <w:rPr>
                <w:rFonts w:eastAsia="Times New Roman"/>
                <w:b/>
                <w:bCs/>
                <w:color w:val="0D0D0D" w:themeColor="text1" w:themeTint="F2"/>
              </w:rPr>
            </w:pPr>
            <w:r w:rsidRPr="00297890">
              <w:rPr>
                <w:rFonts w:eastAsia="Times New Roman"/>
                <w:b/>
                <w:bCs/>
                <w:color w:val="0D0D0D" w:themeColor="text1" w:themeTint="F2"/>
              </w:rPr>
              <w:t xml:space="preserve">Наименование населенного пункта </w:t>
            </w:r>
          </w:p>
        </w:tc>
        <w:tc>
          <w:tcPr>
            <w:tcW w:w="2984" w:type="dxa"/>
            <w:tcBorders>
              <w:top w:val="single" w:sz="2" w:space="0" w:color="000000"/>
              <w:left w:val="single" w:sz="2" w:space="0" w:color="000000"/>
              <w:bottom w:val="single" w:sz="2" w:space="0" w:color="000000"/>
              <w:right w:val="single" w:sz="2" w:space="0" w:color="000000"/>
            </w:tcBorders>
          </w:tcPr>
          <w:p w:rsidR="00400C2B" w:rsidRPr="00297890" w:rsidRDefault="00400C2B" w:rsidP="004E0D38">
            <w:pPr>
              <w:suppressLineNumbers/>
              <w:snapToGrid w:val="0"/>
              <w:jc w:val="center"/>
              <w:rPr>
                <w:rFonts w:eastAsia="Times New Roman"/>
                <w:color w:val="0D0D0D" w:themeColor="text1" w:themeTint="F2"/>
              </w:rPr>
            </w:pPr>
            <w:r w:rsidRPr="00297890">
              <w:rPr>
                <w:rFonts w:eastAsia="Times New Roman"/>
                <w:b/>
                <w:bCs/>
                <w:color w:val="0D0D0D" w:themeColor="text1" w:themeTint="F2"/>
              </w:rPr>
              <w:t>Численность жителей, чел.</w:t>
            </w:r>
          </w:p>
        </w:tc>
      </w:tr>
      <w:tr w:rsidR="00400C2B" w:rsidRPr="00297890" w:rsidTr="004E0D38">
        <w:trPr>
          <w:jc w:val="center"/>
        </w:trPr>
        <w:tc>
          <w:tcPr>
            <w:tcW w:w="3030" w:type="dxa"/>
            <w:tcBorders>
              <w:left w:val="single" w:sz="2" w:space="0" w:color="000000"/>
              <w:bottom w:val="single" w:sz="2" w:space="0" w:color="000000"/>
            </w:tcBorders>
          </w:tcPr>
          <w:p w:rsidR="00400C2B" w:rsidRPr="00F80449" w:rsidRDefault="00400C2B" w:rsidP="00400C2B">
            <w:pPr>
              <w:rPr>
                <w:color w:val="0D0D0D" w:themeColor="text1" w:themeTint="F2"/>
              </w:rPr>
            </w:pPr>
            <w:r w:rsidRPr="00F80449">
              <w:rPr>
                <w:color w:val="0D0D0D" w:themeColor="text1" w:themeTint="F2"/>
              </w:rPr>
              <w:t>дер. Галкино</w:t>
            </w:r>
          </w:p>
        </w:tc>
        <w:tc>
          <w:tcPr>
            <w:tcW w:w="2984" w:type="dxa"/>
            <w:tcBorders>
              <w:left w:val="single" w:sz="2" w:space="0" w:color="000000"/>
              <w:bottom w:val="single" w:sz="2" w:space="0" w:color="000000"/>
              <w:right w:val="single" w:sz="2" w:space="0" w:color="000000"/>
            </w:tcBorders>
          </w:tcPr>
          <w:p w:rsidR="00400C2B" w:rsidRPr="00F80449" w:rsidRDefault="00400C2B" w:rsidP="00F80449">
            <w:pPr>
              <w:jc w:val="center"/>
              <w:rPr>
                <w:color w:val="0D0D0D" w:themeColor="text1" w:themeTint="F2"/>
              </w:rPr>
            </w:pPr>
            <w:r w:rsidRPr="00F80449">
              <w:rPr>
                <w:color w:val="0D0D0D" w:themeColor="text1" w:themeTint="F2"/>
              </w:rPr>
              <w:t>272</w:t>
            </w:r>
          </w:p>
        </w:tc>
      </w:tr>
      <w:tr w:rsidR="00400C2B" w:rsidRPr="00297890" w:rsidTr="004E0D38">
        <w:trPr>
          <w:jc w:val="center"/>
        </w:trPr>
        <w:tc>
          <w:tcPr>
            <w:tcW w:w="3030" w:type="dxa"/>
            <w:tcBorders>
              <w:left w:val="single" w:sz="2" w:space="0" w:color="000000"/>
              <w:bottom w:val="single" w:sz="2" w:space="0" w:color="000000"/>
            </w:tcBorders>
          </w:tcPr>
          <w:p w:rsidR="00400C2B" w:rsidRPr="00F80449" w:rsidRDefault="00400C2B" w:rsidP="00400C2B">
            <w:pPr>
              <w:rPr>
                <w:color w:val="0D0D0D" w:themeColor="text1" w:themeTint="F2"/>
              </w:rPr>
            </w:pPr>
            <w:r w:rsidRPr="00F80449">
              <w:rPr>
                <w:color w:val="0D0D0D" w:themeColor="text1" w:themeTint="F2"/>
              </w:rPr>
              <w:t>дер. Болобоново</w:t>
            </w:r>
          </w:p>
        </w:tc>
        <w:tc>
          <w:tcPr>
            <w:tcW w:w="2984" w:type="dxa"/>
            <w:tcBorders>
              <w:left w:val="single" w:sz="2" w:space="0" w:color="000000"/>
              <w:bottom w:val="single" w:sz="2" w:space="0" w:color="000000"/>
              <w:right w:val="single" w:sz="2" w:space="0" w:color="000000"/>
            </w:tcBorders>
          </w:tcPr>
          <w:p w:rsidR="00400C2B" w:rsidRPr="00F80449" w:rsidRDefault="00400C2B" w:rsidP="00F80449">
            <w:pPr>
              <w:jc w:val="center"/>
              <w:rPr>
                <w:color w:val="0D0D0D" w:themeColor="text1" w:themeTint="F2"/>
              </w:rPr>
            </w:pPr>
            <w:r w:rsidRPr="00F80449">
              <w:rPr>
                <w:color w:val="0D0D0D" w:themeColor="text1" w:themeTint="F2"/>
              </w:rPr>
              <w:t>32</w:t>
            </w:r>
          </w:p>
        </w:tc>
      </w:tr>
      <w:tr w:rsidR="00400C2B" w:rsidRPr="00297890" w:rsidTr="004E0D38">
        <w:trPr>
          <w:jc w:val="center"/>
        </w:trPr>
        <w:tc>
          <w:tcPr>
            <w:tcW w:w="3030" w:type="dxa"/>
            <w:tcBorders>
              <w:left w:val="single" w:sz="2" w:space="0" w:color="000000"/>
              <w:bottom w:val="single" w:sz="4" w:space="0" w:color="auto"/>
            </w:tcBorders>
          </w:tcPr>
          <w:p w:rsidR="00400C2B" w:rsidRPr="00F80449" w:rsidRDefault="00400C2B" w:rsidP="00F80449">
            <w:pPr>
              <w:rPr>
                <w:color w:val="0D0D0D" w:themeColor="text1" w:themeTint="F2"/>
              </w:rPr>
            </w:pPr>
            <w:r w:rsidRPr="00F80449">
              <w:rPr>
                <w:color w:val="0D0D0D" w:themeColor="text1" w:themeTint="F2"/>
              </w:rPr>
              <w:t>дер. Дубинино</w:t>
            </w:r>
          </w:p>
        </w:tc>
        <w:tc>
          <w:tcPr>
            <w:tcW w:w="2984" w:type="dxa"/>
            <w:tcBorders>
              <w:left w:val="single" w:sz="2" w:space="0" w:color="000000"/>
              <w:bottom w:val="single" w:sz="4" w:space="0" w:color="auto"/>
              <w:right w:val="single" w:sz="2" w:space="0" w:color="000000"/>
            </w:tcBorders>
          </w:tcPr>
          <w:p w:rsidR="00400C2B" w:rsidRPr="00F80449" w:rsidRDefault="00400C2B" w:rsidP="00F80449">
            <w:pPr>
              <w:jc w:val="center"/>
              <w:rPr>
                <w:color w:val="0D0D0D" w:themeColor="text1" w:themeTint="F2"/>
              </w:rPr>
            </w:pPr>
            <w:r w:rsidRPr="00F80449">
              <w:rPr>
                <w:color w:val="0D0D0D" w:themeColor="text1" w:themeTint="F2"/>
              </w:rPr>
              <w:t>309</w:t>
            </w:r>
          </w:p>
        </w:tc>
      </w:tr>
      <w:tr w:rsidR="00400C2B" w:rsidRPr="00297890" w:rsidTr="004E0D38">
        <w:trPr>
          <w:jc w:val="center"/>
        </w:trPr>
        <w:tc>
          <w:tcPr>
            <w:tcW w:w="3030" w:type="dxa"/>
            <w:tcBorders>
              <w:top w:val="single" w:sz="4" w:space="0" w:color="auto"/>
              <w:left w:val="single" w:sz="4" w:space="0" w:color="auto"/>
              <w:bottom w:val="single" w:sz="4" w:space="0" w:color="auto"/>
              <w:right w:val="single" w:sz="4" w:space="0" w:color="auto"/>
            </w:tcBorders>
          </w:tcPr>
          <w:p w:rsidR="00400C2B" w:rsidRPr="00F80449" w:rsidRDefault="00400C2B" w:rsidP="00400C2B">
            <w:pPr>
              <w:rPr>
                <w:color w:val="0D0D0D" w:themeColor="text1" w:themeTint="F2"/>
              </w:rPr>
            </w:pPr>
            <w:r w:rsidRPr="00F80449">
              <w:rPr>
                <w:color w:val="0D0D0D" w:themeColor="text1" w:themeTint="F2"/>
              </w:rPr>
              <w:t>дер. Люблинка</w:t>
            </w:r>
          </w:p>
        </w:tc>
        <w:tc>
          <w:tcPr>
            <w:tcW w:w="2984" w:type="dxa"/>
            <w:tcBorders>
              <w:top w:val="single" w:sz="4" w:space="0" w:color="auto"/>
              <w:left w:val="single" w:sz="4" w:space="0" w:color="auto"/>
              <w:bottom w:val="single" w:sz="4" w:space="0" w:color="auto"/>
              <w:right w:val="single" w:sz="4" w:space="0" w:color="auto"/>
            </w:tcBorders>
          </w:tcPr>
          <w:p w:rsidR="00400C2B" w:rsidRPr="00F80449" w:rsidRDefault="00400C2B" w:rsidP="00F80449">
            <w:pPr>
              <w:jc w:val="center"/>
              <w:rPr>
                <w:color w:val="0D0D0D" w:themeColor="text1" w:themeTint="F2"/>
              </w:rPr>
            </w:pPr>
            <w:r w:rsidRPr="00F80449">
              <w:rPr>
                <w:color w:val="0D0D0D" w:themeColor="text1" w:themeTint="F2"/>
              </w:rPr>
              <w:t>18</w:t>
            </w:r>
          </w:p>
        </w:tc>
      </w:tr>
      <w:tr w:rsidR="00400C2B" w:rsidRPr="00297890" w:rsidTr="004E0D38">
        <w:trPr>
          <w:jc w:val="center"/>
        </w:trPr>
        <w:tc>
          <w:tcPr>
            <w:tcW w:w="3030" w:type="dxa"/>
            <w:tcBorders>
              <w:top w:val="single" w:sz="4" w:space="0" w:color="auto"/>
              <w:left w:val="single" w:sz="4" w:space="0" w:color="auto"/>
              <w:bottom w:val="single" w:sz="4" w:space="0" w:color="auto"/>
              <w:right w:val="single" w:sz="4" w:space="0" w:color="auto"/>
            </w:tcBorders>
          </w:tcPr>
          <w:p w:rsidR="00400C2B" w:rsidRPr="00F80449" w:rsidRDefault="00400C2B" w:rsidP="00400C2B">
            <w:pPr>
              <w:rPr>
                <w:color w:val="0D0D0D" w:themeColor="text1" w:themeTint="F2"/>
              </w:rPr>
            </w:pPr>
            <w:r w:rsidRPr="00F80449">
              <w:rPr>
                <w:color w:val="0D0D0D" w:themeColor="text1" w:themeTint="F2"/>
              </w:rPr>
              <w:t>дер. Новая Жизнь</w:t>
            </w:r>
          </w:p>
        </w:tc>
        <w:tc>
          <w:tcPr>
            <w:tcW w:w="2984" w:type="dxa"/>
            <w:tcBorders>
              <w:top w:val="single" w:sz="4" w:space="0" w:color="auto"/>
              <w:left w:val="single" w:sz="4" w:space="0" w:color="auto"/>
              <w:bottom w:val="single" w:sz="4" w:space="0" w:color="auto"/>
              <w:right w:val="single" w:sz="4" w:space="0" w:color="auto"/>
            </w:tcBorders>
          </w:tcPr>
          <w:p w:rsidR="00400C2B" w:rsidRPr="00F80449" w:rsidRDefault="00400C2B" w:rsidP="00F80449">
            <w:pPr>
              <w:jc w:val="center"/>
              <w:rPr>
                <w:color w:val="0D0D0D" w:themeColor="text1" w:themeTint="F2"/>
              </w:rPr>
            </w:pPr>
            <w:r w:rsidRPr="00F80449">
              <w:rPr>
                <w:color w:val="0D0D0D" w:themeColor="text1" w:themeTint="F2"/>
              </w:rPr>
              <w:t>8</w:t>
            </w:r>
          </w:p>
        </w:tc>
      </w:tr>
      <w:tr w:rsidR="00400C2B" w:rsidRPr="00297890" w:rsidTr="004E0D38">
        <w:trPr>
          <w:jc w:val="center"/>
        </w:trPr>
        <w:tc>
          <w:tcPr>
            <w:tcW w:w="3030" w:type="dxa"/>
            <w:tcBorders>
              <w:top w:val="single" w:sz="4" w:space="0" w:color="auto"/>
              <w:left w:val="single" w:sz="4" w:space="0" w:color="auto"/>
              <w:bottom w:val="single" w:sz="4" w:space="0" w:color="auto"/>
              <w:right w:val="single" w:sz="4" w:space="0" w:color="auto"/>
            </w:tcBorders>
          </w:tcPr>
          <w:p w:rsidR="00400C2B" w:rsidRPr="00F80449" w:rsidRDefault="00400C2B" w:rsidP="00400C2B">
            <w:pPr>
              <w:rPr>
                <w:color w:val="0D0D0D" w:themeColor="text1" w:themeTint="F2"/>
              </w:rPr>
            </w:pPr>
            <w:r w:rsidRPr="00F80449">
              <w:rPr>
                <w:color w:val="0D0D0D" w:themeColor="text1" w:themeTint="F2"/>
              </w:rPr>
              <w:t>дер. Озеро</w:t>
            </w:r>
          </w:p>
        </w:tc>
        <w:tc>
          <w:tcPr>
            <w:tcW w:w="2984" w:type="dxa"/>
            <w:tcBorders>
              <w:top w:val="single" w:sz="4" w:space="0" w:color="auto"/>
              <w:left w:val="single" w:sz="4" w:space="0" w:color="auto"/>
              <w:bottom w:val="single" w:sz="4" w:space="0" w:color="auto"/>
              <w:right w:val="single" w:sz="4" w:space="0" w:color="auto"/>
            </w:tcBorders>
          </w:tcPr>
          <w:p w:rsidR="00400C2B" w:rsidRPr="00F80449" w:rsidRDefault="00400C2B" w:rsidP="00F80449">
            <w:pPr>
              <w:jc w:val="center"/>
              <w:rPr>
                <w:color w:val="0D0D0D" w:themeColor="text1" w:themeTint="F2"/>
              </w:rPr>
            </w:pPr>
            <w:r w:rsidRPr="00F80449">
              <w:rPr>
                <w:color w:val="0D0D0D" w:themeColor="text1" w:themeTint="F2"/>
              </w:rPr>
              <w:t>8</w:t>
            </w:r>
          </w:p>
        </w:tc>
      </w:tr>
      <w:tr w:rsidR="00400C2B" w:rsidRPr="00297890" w:rsidTr="004E0D38">
        <w:trPr>
          <w:jc w:val="center"/>
        </w:trPr>
        <w:tc>
          <w:tcPr>
            <w:tcW w:w="3030" w:type="dxa"/>
            <w:tcBorders>
              <w:top w:val="single" w:sz="4" w:space="0" w:color="auto"/>
              <w:left w:val="single" w:sz="4" w:space="0" w:color="auto"/>
              <w:bottom w:val="single" w:sz="4" w:space="0" w:color="auto"/>
              <w:right w:val="single" w:sz="4" w:space="0" w:color="auto"/>
            </w:tcBorders>
          </w:tcPr>
          <w:p w:rsidR="00400C2B" w:rsidRPr="00F80449" w:rsidRDefault="00F80449" w:rsidP="00F80449">
            <w:pPr>
              <w:rPr>
                <w:color w:val="0D0D0D" w:themeColor="text1" w:themeTint="F2"/>
              </w:rPr>
            </w:pPr>
            <w:r w:rsidRPr="00F80449">
              <w:rPr>
                <w:color w:val="0D0D0D" w:themeColor="text1" w:themeTint="F2"/>
              </w:rPr>
              <w:t>дер. Пановка</w:t>
            </w:r>
          </w:p>
        </w:tc>
        <w:tc>
          <w:tcPr>
            <w:tcW w:w="2984" w:type="dxa"/>
            <w:tcBorders>
              <w:top w:val="single" w:sz="4" w:space="0" w:color="auto"/>
              <w:left w:val="single" w:sz="4" w:space="0" w:color="auto"/>
              <w:bottom w:val="single" w:sz="4" w:space="0" w:color="auto"/>
              <w:right w:val="single" w:sz="4" w:space="0" w:color="auto"/>
            </w:tcBorders>
          </w:tcPr>
          <w:p w:rsidR="00400C2B" w:rsidRPr="00F80449" w:rsidRDefault="00F80449" w:rsidP="00F80449">
            <w:pPr>
              <w:jc w:val="center"/>
              <w:rPr>
                <w:color w:val="0D0D0D" w:themeColor="text1" w:themeTint="F2"/>
              </w:rPr>
            </w:pPr>
            <w:r w:rsidRPr="00F80449">
              <w:rPr>
                <w:color w:val="0D0D0D" w:themeColor="text1" w:themeTint="F2"/>
              </w:rPr>
              <w:t>0</w:t>
            </w:r>
          </w:p>
        </w:tc>
      </w:tr>
      <w:tr w:rsidR="00400C2B" w:rsidRPr="00297890" w:rsidTr="004E0D38">
        <w:trPr>
          <w:jc w:val="center"/>
        </w:trPr>
        <w:tc>
          <w:tcPr>
            <w:tcW w:w="3030" w:type="dxa"/>
            <w:tcBorders>
              <w:top w:val="single" w:sz="4" w:space="0" w:color="auto"/>
              <w:left w:val="single" w:sz="4" w:space="0" w:color="auto"/>
              <w:bottom w:val="single" w:sz="4" w:space="0" w:color="auto"/>
              <w:right w:val="single" w:sz="4" w:space="0" w:color="auto"/>
            </w:tcBorders>
          </w:tcPr>
          <w:p w:rsidR="00400C2B" w:rsidRPr="00F80449" w:rsidRDefault="00F80449" w:rsidP="00F80449">
            <w:pPr>
              <w:rPr>
                <w:color w:val="0D0D0D" w:themeColor="text1" w:themeTint="F2"/>
              </w:rPr>
            </w:pPr>
            <w:r w:rsidRPr="00F80449">
              <w:rPr>
                <w:color w:val="0D0D0D" w:themeColor="text1" w:themeTint="F2"/>
              </w:rPr>
              <w:t>дер. Шеняно-Слобода</w:t>
            </w:r>
          </w:p>
        </w:tc>
        <w:tc>
          <w:tcPr>
            <w:tcW w:w="2984" w:type="dxa"/>
            <w:tcBorders>
              <w:top w:val="single" w:sz="4" w:space="0" w:color="auto"/>
              <w:left w:val="single" w:sz="4" w:space="0" w:color="auto"/>
              <w:bottom w:val="single" w:sz="4" w:space="0" w:color="auto"/>
              <w:right w:val="single" w:sz="4" w:space="0" w:color="auto"/>
            </w:tcBorders>
          </w:tcPr>
          <w:p w:rsidR="00400C2B" w:rsidRPr="00F80449" w:rsidRDefault="00F80449" w:rsidP="00F80449">
            <w:pPr>
              <w:jc w:val="center"/>
              <w:rPr>
                <w:color w:val="0D0D0D" w:themeColor="text1" w:themeTint="F2"/>
              </w:rPr>
            </w:pPr>
            <w:r w:rsidRPr="00F80449">
              <w:rPr>
                <w:color w:val="0D0D0D" w:themeColor="text1" w:themeTint="F2"/>
              </w:rPr>
              <w:t>77</w:t>
            </w:r>
          </w:p>
        </w:tc>
      </w:tr>
      <w:tr w:rsidR="00400C2B" w:rsidRPr="00297890" w:rsidTr="004E0D38">
        <w:trPr>
          <w:jc w:val="center"/>
        </w:trPr>
        <w:tc>
          <w:tcPr>
            <w:tcW w:w="3030" w:type="dxa"/>
            <w:tcBorders>
              <w:top w:val="single" w:sz="4" w:space="0" w:color="auto"/>
              <w:left w:val="single" w:sz="4" w:space="0" w:color="auto"/>
              <w:bottom w:val="single" w:sz="4" w:space="0" w:color="auto"/>
              <w:right w:val="single" w:sz="4" w:space="0" w:color="auto"/>
            </w:tcBorders>
          </w:tcPr>
          <w:p w:rsidR="00400C2B" w:rsidRPr="00F80449" w:rsidRDefault="00F80449" w:rsidP="00F80449">
            <w:pPr>
              <w:rPr>
                <w:color w:val="0D0D0D" w:themeColor="text1" w:themeTint="F2"/>
              </w:rPr>
            </w:pPr>
            <w:r w:rsidRPr="00F80449">
              <w:rPr>
                <w:color w:val="0D0D0D" w:themeColor="text1" w:themeTint="F2"/>
              </w:rPr>
              <w:t>дер. Ярцево</w:t>
            </w:r>
          </w:p>
        </w:tc>
        <w:tc>
          <w:tcPr>
            <w:tcW w:w="2984" w:type="dxa"/>
            <w:tcBorders>
              <w:top w:val="single" w:sz="4" w:space="0" w:color="auto"/>
              <w:left w:val="single" w:sz="4" w:space="0" w:color="auto"/>
              <w:bottom w:val="single" w:sz="4" w:space="0" w:color="auto"/>
              <w:right w:val="single" w:sz="4" w:space="0" w:color="auto"/>
            </w:tcBorders>
          </w:tcPr>
          <w:p w:rsidR="00400C2B" w:rsidRPr="00F80449" w:rsidRDefault="00F80449" w:rsidP="00F80449">
            <w:pPr>
              <w:jc w:val="center"/>
              <w:rPr>
                <w:color w:val="0D0D0D" w:themeColor="text1" w:themeTint="F2"/>
              </w:rPr>
            </w:pPr>
            <w:r w:rsidRPr="00F80449">
              <w:rPr>
                <w:color w:val="0D0D0D" w:themeColor="text1" w:themeTint="F2"/>
              </w:rPr>
              <w:t>23</w:t>
            </w:r>
          </w:p>
        </w:tc>
      </w:tr>
    </w:tbl>
    <w:p w:rsidR="00400C2B" w:rsidRDefault="00400C2B" w:rsidP="00400C2B">
      <w:pPr>
        <w:spacing w:line="276" w:lineRule="auto"/>
        <w:ind w:firstLine="902"/>
        <w:jc w:val="both"/>
        <w:rPr>
          <w:color w:val="0D0D0D" w:themeColor="text1" w:themeTint="F2"/>
          <w:sz w:val="26"/>
          <w:szCs w:val="26"/>
        </w:rPr>
      </w:pPr>
    </w:p>
    <w:p w:rsidR="003E5EA6" w:rsidRPr="00691927" w:rsidRDefault="003E5EA6" w:rsidP="003E5EA6">
      <w:pPr>
        <w:pStyle w:val="3"/>
        <w:tabs>
          <w:tab w:val="left" w:pos="0"/>
        </w:tabs>
        <w:spacing w:line="240" w:lineRule="auto"/>
        <w:jc w:val="center"/>
        <w:rPr>
          <w:color w:val="0D0D0D" w:themeColor="text1" w:themeTint="F2"/>
          <w:sz w:val="26"/>
          <w:szCs w:val="26"/>
          <w:lang w:val="ru-RU"/>
        </w:rPr>
      </w:pPr>
      <w:bookmarkStart w:id="155" w:name="_Toc83373416"/>
      <w:r w:rsidRPr="00691927">
        <w:rPr>
          <w:color w:val="0D0D0D" w:themeColor="text1" w:themeTint="F2"/>
          <w:sz w:val="26"/>
          <w:szCs w:val="26"/>
        </w:rPr>
        <w:t>II</w:t>
      </w:r>
      <w:r w:rsidRPr="00691927">
        <w:rPr>
          <w:color w:val="0D0D0D" w:themeColor="text1" w:themeTint="F2"/>
          <w:sz w:val="26"/>
          <w:szCs w:val="26"/>
          <w:lang w:val="ru-RU"/>
        </w:rPr>
        <w:t>.5.2 Экономическая база</w:t>
      </w:r>
      <w:r w:rsidR="00123AF4" w:rsidRPr="00691927">
        <w:rPr>
          <w:color w:val="0D0D0D" w:themeColor="text1" w:themeTint="F2"/>
          <w:sz w:val="26"/>
          <w:szCs w:val="26"/>
          <w:lang w:val="ru-RU"/>
        </w:rPr>
        <w:t xml:space="preserve"> и трудовые ресурсы</w:t>
      </w:r>
      <w:bookmarkEnd w:id="155"/>
    </w:p>
    <w:p w:rsidR="00123AF4" w:rsidRPr="00691927" w:rsidRDefault="00123AF4" w:rsidP="00123AF4">
      <w:pPr>
        <w:spacing w:line="276" w:lineRule="auto"/>
        <w:ind w:firstLine="902"/>
        <w:jc w:val="both"/>
        <w:rPr>
          <w:color w:val="0D0D0D" w:themeColor="text1" w:themeTint="F2"/>
          <w:sz w:val="26"/>
          <w:szCs w:val="26"/>
        </w:rPr>
      </w:pPr>
      <w:r w:rsidRPr="00691927">
        <w:rPr>
          <w:color w:val="0D0D0D" w:themeColor="text1" w:themeTint="F2"/>
          <w:sz w:val="26"/>
          <w:szCs w:val="26"/>
        </w:rPr>
        <w:t>Основой хозяйственного комплекса сельского поселения является агропромышленный комплекс и добыча полезных ископаемых.</w:t>
      </w:r>
    </w:p>
    <w:p w:rsidR="008A1E33" w:rsidRDefault="00691927" w:rsidP="008A1E33">
      <w:pPr>
        <w:spacing w:line="276" w:lineRule="auto"/>
        <w:ind w:firstLine="902"/>
        <w:jc w:val="both"/>
        <w:rPr>
          <w:color w:val="0D0D0D" w:themeColor="text1" w:themeTint="F2"/>
          <w:sz w:val="26"/>
          <w:szCs w:val="26"/>
        </w:rPr>
      </w:pPr>
      <w:r w:rsidRPr="00691927">
        <w:rPr>
          <w:color w:val="0D0D0D" w:themeColor="text1" w:themeTint="F2"/>
          <w:sz w:val="26"/>
          <w:szCs w:val="26"/>
        </w:rPr>
        <w:t>В районе дер. Дубинино</w:t>
      </w:r>
      <w:r w:rsidR="00123AF4" w:rsidRPr="00691927">
        <w:rPr>
          <w:color w:val="0D0D0D" w:themeColor="text1" w:themeTint="F2"/>
          <w:sz w:val="26"/>
          <w:szCs w:val="26"/>
        </w:rPr>
        <w:t xml:space="preserve"> расположен</w:t>
      </w:r>
      <w:r>
        <w:rPr>
          <w:color w:val="0D0D0D" w:themeColor="text1" w:themeTint="F2"/>
          <w:sz w:val="26"/>
          <w:szCs w:val="26"/>
        </w:rPr>
        <w:t>о</w:t>
      </w:r>
      <w:r w:rsidR="00123AF4" w:rsidRPr="00691927">
        <w:rPr>
          <w:color w:val="0D0D0D" w:themeColor="text1" w:themeTint="F2"/>
          <w:sz w:val="26"/>
          <w:szCs w:val="26"/>
        </w:rPr>
        <w:t xml:space="preserve"> </w:t>
      </w:r>
      <w:r w:rsidRPr="00691927">
        <w:rPr>
          <w:color w:val="0D0D0D" w:themeColor="text1" w:themeTint="F2"/>
          <w:sz w:val="26"/>
          <w:szCs w:val="26"/>
        </w:rPr>
        <w:t>ООО «</w:t>
      </w:r>
      <w:r w:rsidR="00BE5D5D">
        <w:rPr>
          <w:color w:val="0D0D0D" w:themeColor="text1" w:themeTint="F2"/>
          <w:sz w:val="26"/>
          <w:szCs w:val="26"/>
        </w:rPr>
        <w:t>Ермолинка</w:t>
      </w:r>
      <w:r w:rsidRPr="00691927">
        <w:rPr>
          <w:color w:val="0D0D0D" w:themeColor="text1" w:themeTint="F2"/>
          <w:sz w:val="26"/>
          <w:szCs w:val="26"/>
        </w:rPr>
        <w:t xml:space="preserve">», </w:t>
      </w:r>
      <w:r w:rsidR="00123AF4" w:rsidRPr="00691927">
        <w:rPr>
          <w:color w:val="0D0D0D" w:themeColor="text1" w:themeTint="F2"/>
          <w:sz w:val="26"/>
          <w:szCs w:val="26"/>
        </w:rPr>
        <w:t xml:space="preserve">крупное </w:t>
      </w:r>
      <w:r w:rsidR="00805CE9">
        <w:rPr>
          <w:color w:val="0D0D0D" w:themeColor="text1" w:themeTint="F2"/>
          <w:sz w:val="26"/>
          <w:szCs w:val="26"/>
        </w:rPr>
        <w:t>сельск</w:t>
      </w:r>
      <w:r w:rsidR="00805CE9" w:rsidRPr="00691927">
        <w:rPr>
          <w:color w:val="0D0D0D" w:themeColor="text1" w:themeTint="F2"/>
          <w:sz w:val="26"/>
          <w:szCs w:val="26"/>
        </w:rPr>
        <w:t>о</w:t>
      </w:r>
      <w:r w:rsidR="00805CE9">
        <w:rPr>
          <w:color w:val="0D0D0D" w:themeColor="text1" w:themeTint="F2"/>
          <w:sz w:val="26"/>
          <w:szCs w:val="26"/>
        </w:rPr>
        <w:t xml:space="preserve">хозяйственное </w:t>
      </w:r>
      <w:r w:rsidR="00123AF4" w:rsidRPr="00691927">
        <w:rPr>
          <w:color w:val="0D0D0D" w:themeColor="text1" w:themeTint="F2"/>
          <w:sz w:val="26"/>
          <w:szCs w:val="26"/>
        </w:rPr>
        <w:t>предприятие</w:t>
      </w:r>
      <w:r w:rsidRPr="00691927">
        <w:rPr>
          <w:color w:val="0D0D0D" w:themeColor="text1" w:themeTint="F2"/>
          <w:sz w:val="26"/>
          <w:szCs w:val="26"/>
        </w:rPr>
        <w:t xml:space="preserve"> птицеводства</w:t>
      </w:r>
      <w:r>
        <w:rPr>
          <w:color w:val="0D0D0D" w:themeColor="text1" w:themeTint="F2"/>
          <w:sz w:val="26"/>
          <w:szCs w:val="26"/>
        </w:rPr>
        <w:t xml:space="preserve">. </w:t>
      </w:r>
      <w:r w:rsidR="00805CE9">
        <w:rPr>
          <w:color w:val="0D0D0D" w:themeColor="text1" w:themeTint="F2"/>
          <w:sz w:val="26"/>
          <w:szCs w:val="26"/>
        </w:rPr>
        <w:t>Птицеферма была</w:t>
      </w:r>
      <w:r>
        <w:rPr>
          <w:color w:val="0D0D0D" w:themeColor="text1" w:themeTint="F2"/>
          <w:sz w:val="26"/>
          <w:szCs w:val="26"/>
        </w:rPr>
        <w:t xml:space="preserve"> основан</w:t>
      </w:r>
      <w:r w:rsidR="00805CE9">
        <w:rPr>
          <w:color w:val="0D0D0D" w:themeColor="text1" w:themeTint="F2"/>
          <w:sz w:val="26"/>
          <w:szCs w:val="26"/>
        </w:rPr>
        <w:t xml:space="preserve">а </w:t>
      </w:r>
      <w:r>
        <w:rPr>
          <w:color w:val="0D0D0D" w:themeColor="text1" w:themeTint="F2"/>
          <w:sz w:val="26"/>
          <w:szCs w:val="26"/>
        </w:rPr>
        <w:t xml:space="preserve">в 1999-м году. </w:t>
      </w:r>
      <w:r w:rsidR="00805CE9">
        <w:rPr>
          <w:color w:val="0D0D0D" w:themeColor="text1" w:themeTint="F2"/>
          <w:sz w:val="26"/>
          <w:szCs w:val="26"/>
        </w:rPr>
        <w:t>Предприятие о</w:t>
      </w:r>
      <w:r w:rsidRPr="00691927">
        <w:rPr>
          <w:color w:val="0D0D0D" w:themeColor="text1" w:themeTint="F2"/>
          <w:sz w:val="26"/>
          <w:szCs w:val="26"/>
        </w:rPr>
        <w:t>существляет производство</w:t>
      </w:r>
      <w:r w:rsidR="00805CE9">
        <w:rPr>
          <w:color w:val="0D0D0D" w:themeColor="text1" w:themeTint="F2"/>
          <w:sz w:val="26"/>
          <w:szCs w:val="26"/>
        </w:rPr>
        <w:t xml:space="preserve"> и реализацию</w:t>
      </w:r>
      <w:r w:rsidRPr="00691927">
        <w:rPr>
          <w:color w:val="0D0D0D" w:themeColor="text1" w:themeTint="F2"/>
          <w:sz w:val="26"/>
          <w:szCs w:val="26"/>
        </w:rPr>
        <w:t xml:space="preserve"> мяс</w:t>
      </w:r>
      <w:r w:rsidR="0010159A">
        <w:rPr>
          <w:color w:val="0D0D0D" w:themeColor="text1" w:themeTint="F2"/>
          <w:sz w:val="26"/>
          <w:szCs w:val="26"/>
        </w:rPr>
        <w:t>а</w:t>
      </w:r>
      <w:r w:rsidRPr="00691927">
        <w:rPr>
          <w:color w:val="0D0D0D" w:themeColor="text1" w:themeTint="F2"/>
          <w:sz w:val="26"/>
          <w:szCs w:val="26"/>
        </w:rPr>
        <w:t xml:space="preserve"> бройлеров и живых цыплят бройлеров. Ежемесячно </w:t>
      </w:r>
      <w:r w:rsidR="0010159A">
        <w:rPr>
          <w:color w:val="0D0D0D" w:themeColor="text1" w:themeTint="F2"/>
          <w:sz w:val="26"/>
          <w:szCs w:val="26"/>
        </w:rPr>
        <w:t xml:space="preserve">производит </w:t>
      </w:r>
      <w:r w:rsidRPr="00691927">
        <w:rPr>
          <w:color w:val="0D0D0D" w:themeColor="text1" w:themeTint="F2"/>
          <w:sz w:val="26"/>
          <w:szCs w:val="26"/>
        </w:rPr>
        <w:t xml:space="preserve">до 260 т. </w:t>
      </w:r>
      <w:r w:rsidR="0010159A">
        <w:rPr>
          <w:color w:val="0D0D0D" w:themeColor="text1" w:themeTint="F2"/>
          <w:sz w:val="26"/>
          <w:szCs w:val="26"/>
        </w:rPr>
        <w:t>мяса птицы</w:t>
      </w:r>
      <w:r w:rsidRPr="00691927">
        <w:rPr>
          <w:color w:val="0D0D0D" w:themeColor="text1" w:themeTint="F2"/>
          <w:sz w:val="26"/>
          <w:szCs w:val="26"/>
        </w:rPr>
        <w:t xml:space="preserve">. </w:t>
      </w:r>
      <w:r>
        <w:rPr>
          <w:color w:val="0D0D0D" w:themeColor="text1" w:themeTint="F2"/>
          <w:sz w:val="26"/>
          <w:szCs w:val="26"/>
        </w:rPr>
        <w:t>На территории фермы содержится</w:t>
      </w:r>
      <w:r w:rsidRPr="00691927">
        <w:rPr>
          <w:color w:val="0D0D0D" w:themeColor="text1" w:themeTint="F2"/>
          <w:sz w:val="26"/>
          <w:szCs w:val="26"/>
        </w:rPr>
        <w:t xml:space="preserve"> 250</w:t>
      </w:r>
      <w:r>
        <w:rPr>
          <w:color w:val="0D0D0D" w:themeColor="text1" w:themeTint="F2"/>
          <w:sz w:val="26"/>
          <w:szCs w:val="26"/>
        </w:rPr>
        <w:t> </w:t>
      </w:r>
      <w:r w:rsidRPr="00691927">
        <w:rPr>
          <w:color w:val="0D0D0D" w:themeColor="text1" w:themeTint="F2"/>
          <w:sz w:val="26"/>
          <w:szCs w:val="26"/>
        </w:rPr>
        <w:t>000 бройлеров и 3 родительских стада.</w:t>
      </w:r>
      <w:r w:rsidR="008A1E33">
        <w:rPr>
          <w:color w:val="0D0D0D" w:themeColor="text1" w:themeTint="F2"/>
          <w:sz w:val="26"/>
          <w:szCs w:val="26"/>
        </w:rPr>
        <w:t xml:space="preserve"> Численность персонала 122 человека. </w:t>
      </w:r>
    </w:p>
    <w:p w:rsidR="008A1E33" w:rsidRDefault="008A1E33" w:rsidP="008A1E33">
      <w:pPr>
        <w:spacing w:line="276" w:lineRule="auto"/>
        <w:ind w:firstLine="902"/>
        <w:jc w:val="both"/>
        <w:rPr>
          <w:color w:val="0D0D0D" w:themeColor="text1" w:themeTint="F2"/>
          <w:sz w:val="26"/>
          <w:szCs w:val="26"/>
        </w:rPr>
      </w:pPr>
      <w:r>
        <w:rPr>
          <w:sz w:val="26"/>
          <w:szCs w:val="26"/>
        </w:rPr>
        <w:t>Население трудоспособного возраста занято на сельскохозяйственных предприятиях сельского поселения, предприятиях добывающей промышленности и сфере услуг.</w:t>
      </w:r>
    </w:p>
    <w:p w:rsidR="006B7926" w:rsidRPr="008A1E33" w:rsidRDefault="006B7926" w:rsidP="006B7926">
      <w:pPr>
        <w:spacing w:line="276" w:lineRule="auto"/>
        <w:ind w:firstLine="902"/>
        <w:jc w:val="both"/>
        <w:rPr>
          <w:color w:val="0D0D0D" w:themeColor="text1" w:themeTint="F2"/>
          <w:sz w:val="26"/>
          <w:szCs w:val="26"/>
        </w:rPr>
      </w:pPr>
      <w:r w:rsidRPr="008A1E33">
        <w:rPr>
          <w:color w:val="0D0D0D" w:themeColor="text1" w:themeTint="F2"/>
          <w:sz w:val="26"/>
          <w:szCs w:val="26"/>
        </w:rPr>
        <w:t xml:space="preserve">Трудовые ресурсы формируются из населения в трудоспособном возрасте, работающих пенсионеров старших возрастов, иностранных граждан. </w:t>
      </w:r>
    </w:p>
    <w:p w:rsidR="00E579F8" w:rsidRPr="00630219" w:rsidRDefault="00E579F8" w:rsidP="00D027FB">
      <w:pPr>
        <w:widowControl w:val="0"/>
        <w:spacing w:line="276" w:lineRule="auto"/>
        <w:jc w:val="both"/>
        <w:rPr>
          <w:color w:val="FF0000"/>
          <w:sz w:val="26"/>
          <w:szCs w:val="26"/>
        </w:rPr>
      </w:pPr>
    </w:p>
    <w:p w:rsidR="00D47145" w:rsidRPr="00630219" w:rsidRDefault="00D47145" w:rsidP="00D027FB">
      <w:pPr>
        <w:widowControl w:val="0"/>
        <w:spacing w:line="276" w:lineRule="auto"/>
        <w:jc w:val="both"/>
        <w:rPr>
          <w:color w:val="FF0000"/>
          <w:sz w:val="26"/>
          <w:szCs w:val="26"/>
        </w:rPr>
        <w:sectPr w:rsidR="00D47145" w:rsidRPr="00630219" w:rsidSect="002F0D9A">
          <w:pgSz w:w="11906" w:h="16838"/>
          <w:pgMar w:top="851" w:right="707" w:bottom="851" w:left="1644" w:header="709" w:footer="367" w:gutter="0"/>
          <w:cols w:space="720"/>
          <w:docGrid w:linePitch="360"/>
        </w:sectPr>
      </w:pPr>
    </w:p>
    <w:p w:rsidR="00312AB2" w:rsidRPr="00E25984" w:rsidRDefault="00DB21EA" w:rsidP="0053651E">
      <w:pPr>
        <w:pStyle w:val="2"/>
        <w:spacing w:line="240" w:lineRule="auto"/>
        <w:rPr>
          <w:color w:val="0D0D0D" w:themeColor="text1" w:themeTint="F2"/>
          <w:sz w:val="28"/>
          <w:szCs w:val="28"/>
          <w:lang w:val="en-US"/>
        </w:rPr>
      </w:pPr>
      <w:bookmarkStart w:id="156" w:name="_Toc83373417"/>
      <w:bookmarkEnd w:id="154"/>
      <w:r w:rsidRPr="00E25984">
        <w:rPr>
          <w:color w:val="0D0D0D" w:themeColor="text1" w:themeTint="F2"/>
          <w:sz w:val="28"/>
          <w:szCs w:val="28"/>
          <w:lang w:val="en-US"/>
        </w:rPr>
        <w:lastRenderedPageBreak/>
        <w:t>II</w:t>
      </w:r>
      <w:r w:rsidRPr="00E25984">
        <w:rPr>
          <w:color w:val="0D0D0D" w:themeColor="text1" w:themeTint="F2"/>
          <w:sz w:val="28"/>
          <w:szCs w:val="28"/>
        </w:rPr>
        <w:t>.</w:t>
      </w:r>
      <w:r w:rsidR="00637AA2" w:rsidRPr="00E25984">
        <w:rPr>
          <w:color w:val="0D0D0D" w:themeColor="text1" w:themeTint="F2"/>
          <w:sz w:val="28"/>
          <w:szCs w:val="28"/>
        </w:rPr>
        <w:t>6</w:t>
      </w:r>
      <w:r w:rsidRPr="00E25984">
        <w:rPr>
          <w:color w:val="0D0D0D" w:themeColor="text1" w:themeTint="F2"/>
          <w:sz w:val="28"/>
          <w:szCs w:val="28"/>
          <w:lang w:val="en-US"/>
        </w:rPr>
        <w:t xml:space="preserve"> </w:t>
      </w:r>
      <w:r w:rsidR="00312AB2" w:rsidRPr="00E25984">
        <w:rPr>
          <w:color w:val="0D0D0D" w:themeColor="text1" w:themeTint="F2"/>
          <w:sz w:val="28"/>
          <w:szCs w:val="28"/>
        </w:rPr>
        <w:t>Инженерно-техническая база</w:t>
      </w:r>
      <w:bookmarkEnd w:id="156"/>
    </w:p>
    <w:p w:rsidR="00312AB2" w:rsidRPr="00E25984" w:rsidRDefault="00DB21EA" w:rsidP="0053651E">
      <w:pPr>
        <w:pStyle w:val="3"/>
        <w:spacing w:line="240" w:lineRule="auto"/>
        <w:jc w:val="center"/>
        <w:rPr>
          <w:color w:val="0D0D0D" w:themeColor="text1" w:themeTint="F2"/>
          <w:sz w:val="26"/>
          <w:szCs w:val="26"/>
        </w:rPr>
      </w:pPr>
      <w:bookmarkStart w:id="157" w:name="__RefHeading__424_1612356966"/>
      <w:bookmarkStart w:id="158" w:name="__RefHeading__160_1539069001"/>
      <w:bookmarkStart w:id="159" w:name="__RefHeading__356_276625223"/>
      <w:bookmarkStart w:id="160" w:name="__RefHeading__520_670117999"/>
      <w:bookmarkStart w:id="161" w:name="__RefHeading__127_1212657833"/>
      <w:bookmarkStart w:id="162" w:name="__RefHeading__192_1585558239"/>
      <w:bookmarkStart w:id="163" w:name="__RefHeading__886_1612356966"/>
      <w:bookmarkStart w:id="164" w:name="_Toc83373418"/>
      <w:bookmarkEnd w:id="157"/>
      <w:bookmarkEnd w:id="158"/>
      <w:bookmarkEnd w:id="159"/>
      <w:bookmarkEnd w:id="160"/>
      <w:bookmarkEnd w:id="161"/>
      <w:bookmarkEnd w:id="162"/>
      <w:bookmarkEnd w:id="163"/>
      <w:r w:rsidRPr="00E25984">
        <w:rPr>
          <w:color w:val="0D0D0D" w:themeColor="text1" w:themeTint="F2"/>
          <w:sz w:val="26"/>
          <w:szCs w:val="26"/>
        </w:rPr>
        <w:t>II.</w:t>
      </w:r>
      <w:r w:rsidR="00893346" w:rsidRPr="00E25984">
        <w:rPr>
          <w:color w:val="0D0D0D" w:themeColor="text1" w:themeTint="F2"/>
          <w:sz w:val="26"/>
          <w:szCs w:val="26"/>
          <w:lang w:val="ru-RU"/>
        </w:rPr>
        <w:t>6</w:t>
      </w:r>
      <w:r w:rsidRPr="00E25984">
        <w:rPr>
          <w:color w:val="0D0D0D" w:themeColor="text1" w:themeTint="F2"/>
          <w:sz w:val="26"/>
          <w:szCs w:val="26"/>
        </w:rPr>
        <w:t>.1</w:t>
      </w:r>
      <w:r w:rsidR="00312AB2" w:rsidRPr="00E25984">
        <w:rPr>
          <w:color w:val="0D0D0D" w:themeColor="text1" w:themeTint="F2"/>
          <w:sz w:val="26"/>
          <w:szCs w:val="26"/>
        </w:rPr>
        <w:t xml:space="preserve"> Водоснабжение и водоотведение</w:t>
      </w:r>
      <w:bookmarkEnd w:id="164"/>
    </w:p>
    <w:p w:rsidR="00CA679F" w:rsidRPr="00E25984" w:rsidRDefault="00CA679F" w:rsidP="00AA474A">
      <w:pPr>
        <w:spacing w:line="276" w:lineRule="auto"/>
        <w:ind w:firstLine="720"/>
        <w:rPr>
          <w:b/>
          <w:i/>
          <w:color w:val="0D0D0D" w:themeColor="text1" w:themeTint="F2"/>
          <w:sz w:val="26"/>
          <w:szCs w:val="26"/>
        </w:rPr>
      </w:pPr>
      <w:r w:rsidRPr="00E25984">
        <w:rPr>
          <w:b/>
          <w:i/>
          <w:color w:val="0D0D0D" w:themeColor="text1" w:themeTint="F2"/>
          <w:sz w:val="26"/>
          <w:szCs w:val="26"/>
        </w:rPr>
        <w:t>Водоснабжение</w:t>
      </w:r>
    </w:p>
    <w:p w:rsidR="00E25984" w:rsidRPr="006E0C01" w:rsidRDefault="00B32209" w:rsidP="00E25984">
      <w:pPr>
        <w:widowControl w:val="0"/>
        <w:spacing w:line="276" w:lineRule="auto"/>
        <w:ind w:firstLine="709"/>
        <w:jc w:val="both"/>
        <w:rPr>
          <w:color w:val="0D0D0D" w:themeColor="text1" w:themeTint="F2"/>
          <w:sz w:val="26"/>
          <w:szCs w:val="26"/>
        </w:rPr>
      </w:pPr>
      <w:r w:rsidRPr="006E0C01">
        <w:rPr>
          <w:color w:val="0D0D0D" w:themeColor="text1" w:themeTint="F2"/>
          <w:sz w:val="26"/>
          <w:szCs w:val="26"/>
        </w:rPr>
        <w:t xml:space="preserve">Централизованная система водоснабжения расположена в </w:t>
      </w:r>
      <w:r w:rsidR="00E25984" w:rsidRPr="006E0C01">
        <w:rPr>
          <w:color w:val="0D0D0D" w:themeColor="text1" w:themeTint="F2"/>
          <w:sz w:val="26"/>
          <w:szCs w:val="26"/>
        </w:rPr>
        <w:t>дер</w:t>
      </w:r>
      <w:r w:rsidRPr="006E0C01">
        <w:rPr>
          <w:color w:val="0D0D0D" w:themeColor="text1" w:themeTint="F2"/>
          <w:sz w:val="26"/>
          <w:szCs w:val="26"/>
        </w:rPr>
        <w:t xml:space="preserve">. </w:t>
      </w:r>
      <w:r w:rsidR="00E25984" w:rsidRPr="006E0C01">
        <w:rPr>
          <w:color w:val="0D0D0D" w:themeColor="text1" w:themeTint="F2"/>
          <w:sz w:val="26"/>
          <w:szCs w:val="26"/>
        </w:rPr>
        <w:t xml:space="preserve">Галкино, дер. Озеро, </w:t>
      </w:r>
      <w:r w:rsidRPr="006E0C01">
        <w:rPr>
          <w:color w:val="0D0D0D" w:themeColor="text1" w:themeTint="F2"/>
          <w:sz w:val="26"/>
          <w:szCs w:val="26"/>
        </w:rPr>
        <w:t>д</w:t>
      </w:r>
      <w:r w:rsidR="00E17A20" w:rsidRPr="006E0C01">
        <w:rPr>
          <w:color w:val="0D0D0D" w:themeColor="text1" w:themeTint="F2"/>
          <w:sz w:val="26"/>
          <w:szCs w:val="26"/>
        </w:rPr>
        <w:t>ер</w:t>
      </w:r>
      <w:r w:rsidRPr="006E0C01">
        <w:rPr>
          <w:color w:val="0D0D0D" w:themeColor="text1" w:themeTint="F2"/>
          <w:sz w:val="26"/>
          <w:szCs w:val="26"/>
        </w:rPr>
        <w:t>. </w:t>
      </w:r>
      <w:r w:rsidR="00E25984" w:rsidRPr="006E0C01">
        <w:rPr>
          <w:color w:val="0D0D0D" w:themeColor="text1" w:themeTint="F2"/>
          <w:sz w:val="26"/>
          <w:szCs w:val="26"/>
        </w:rPr>
        <w:t>Дубинино, дер. Болобоново</w:t>
      </w:r>
      <w:r w:rsidRPr="006E0C01">
        <w:rPr>
          <w:color w:val="0D0D0D" w:themeColor="text1" w:themeTint="F2"/>
          <w:sz w:val="26"/>
          <w:szCs w:val="26"/>
        </w:rPr>
        <w:t xml:space="preserve"> и д</w:t>
      </w:r>
      <w:r w:rsidR="00E17A20" w:rsidRPr="006E0C01">
        <w:rPr>
          <w:color w:val="0D0D0D" w:themeColor="text1" w:themeTint="F2"/>
          <w:sz w:val="26"/>
          <w:szCs w:val="26"/>
        </w:rPr>
        <w:t>ер</w:t>
      </w:r>
      <w:r w:rsidRPr="006E0C01">
        <w:rPr>
          <w:color w:val="0D0D0D" w:themeColor="text1" w:themeTint="F2"/>
          <w:sz w:val="26"/>
          <w:szCs w:val="26"/>
        </w:rPr>
        <w:t xml:space="preserve">. </w:t>
      </w:r>
      <w:r w:rsidR="00E25984" w:rsidRPr="006E0C01">
        <w:rPr>
          <w:color w:val="0D0D0D" w:themeColor="text1" w:themeTint="F2"/>
          <w:sz w:val="26"/>
          <w:szCs w:val="26"/>
        </w:rPr>
        <w:t>Люблинка</w:t>
      </w:r>
      <w:r w:rsidRPr="006E0C01">
        <w:rPr>
          <w:color w:val="0D0D0D" w:themeColor="text1" w:themeTint="F2"/>
          <w:sz w:val="26"/>
          <w:szCs w:val="26"/>
        </w:rPr>
        <w:t>.</w:t>
      </w:r>
      <w:r w:rsidR="00E25984" w:rsidRPr="006E0C01">
        <w:rPr>
          <w:color w:val="0D0D0D" w:themeColor="text1" w:themeTint="F2"/>
          <w:sz w:val="26"/>
          <w:szCs w:val="26"/>
        </w:rPr>
        <w:t xml:space="preserve"> Водопроводные сети находятся в собственности Калужской области и обслуживаются ГП «Калужский водоканал». </w:t>
      </w:r>
      <w:r w:rsidR="00546685">
        <w:rPr>
          <w:color w:val="0D0D0D" w:themeColor="text1" w:themeTint="F2"/>
          <w:sz w:val="26"/>
          <w:szCs w:val="26"/>
        </w:rPr>
        <w:t xml:space="preserve">Система водоснабжения дер. Галкино и дер. Озеро представляет собой единую систему. </w:t>
      </w:r>
      <w:r w:rsidR="00E25984" w:rsidRPr="006E0C01">
        <w:rPr>
          <w:color w:val="0D0D0D" w:themeColor="text1" w:themeTint="F2"/>
          <w:sz w:val="26"/>
          <w:szCs w:val="26"/>
        </w:rPr>
        <w:t xml:space="preserve">Централизованное водоснабжение населенных пунктов осуществляется от артезианских скважин: </w:t>
      </w:r>
    </w:p>
    <w:p w:rsidR="00E25984" w:rsidRPr="006E0C01" w:rsidRDefault="00E25984" w:rsidP="00E25984">
      <w:pPr>
        <w:widowControl w:val="0"/>
        <w:spacing w:line="276" w:lineRule="auto"/>
        <w:ind w:firstLine="709"/>
        <w:jc w:val="both"/>
        <w:rPr>
          <w:color w:val="0D0D0D" w:themeColor="text1" w:themeTint="F2"/>
          <w:sz w:val="26"/>
          <w:szCs w:val="26"/>
        </w:rPr>
      </w:pPr>
      <w:r w:rsidRPr="006E0C01">
        <w:rPr>
          <w:color w:val="0D0D0D" w:themeColor="text1" w:themeTint="F2"/>
          <w:sz w:val="26"/>
          <w:szCs w:val="26"/>
        </w:rPr>
        <w:t>- дер. Галкино - 2 артезианские скважины;</w:t>
      </w:r>
    </w:p>
    <w:p w:rsidR="00E25984" w:rsidRPr="006E0C01" w:rsidRDefault="00E25984" w:rsidP="00E25984">
      <w:pPr>
        <w:widowControl w:val="0"/>
        <w:spacing w:line="276" w:lineRule="auto"/>
        <w:ind w:firstLine="709"/>
        <w:jc w:val="both"/>
        <w:rPr>
          <w:color w:val="0D0D0D" w:themeColor="text1" w:themeTint="F2"/>
          <w:sz w:val="26"/>
          <w:szCs w:val="26"/>
        </w:rPr>
      </w:pPr>
      <w:r w:rsidRPr="006E0C01">
        <w:rPr>
          <w:color w:val="0D0D0D" w:themeColor="text1" w:themeTint="F2"/>
          <w:sz w:val="26"/>
          <w:szCs w:val="26"/>
        </w:rPr>
        <w:t>- дер. Дубинино - 1 скважина;</w:t>
      </w:r>
    </w:p>
    <w:p w:rsidR="00E25984" w:rsidRPr="006E0C01" w:rsidRDefault="00E25984" w:rsidP="00E25984">
      <w:pPr>
        <w:widowControl w:val="0"/>
        <w:spacing w:line="276" w:lineRule="auto"/>
        <w:ind w:firstLine="709"/>
        <w:jc w:val="both"/>
        <w:rPr>
          <w:color w:val="0D0D0D" w:themeColor="text1" w:themeTint="F2"/>
          <w:sz w:val="26"/>
          <w:szCs w:val="26"/>
        </w:rPr>
      </w:pPr>
      <w:r w:rsidRPr="006E0C01">
        <w:rPr>
          <w:color w:val="0D0D0D" w:themeColor="text1" w:themeTint="F2"/>
          <w:sz w:val="26"/>
          <w:szCs w:val="26"/>
        </w:rPr>
        <w:t xml:space="preserve">- дер. Болобоново </w:t>
      </w:r>
      <w:r w:rsidR="006E0C01">
        <w:rPr>
          <w:color w:val="0D0D0D" w:themeColor="text1" w:themeTint="F2"/>
          <w:sz w:val="26"/>
          <w:szCs w:val="26"/>
        </w:rPr>
        <w:t>-</w:t>
      </w:r>
      <w:r w:rsidRPr="006E0C01">
        <w:rPr>
          <w:color w:val="0D0D0D" w:themeColor="text1" w:themeTint="F2"/>
          <w:sz w:val="26"/>
          <w:szCs w:val="26"/>
        </w:rPr>
        <w:t xml:space="preserve"> 1 скважина;</w:t>
      </w:r>
    </w:p>
    <w:p w:rsidR="00E25984" w:rsidRPr="006E0C01" w:rsidRDefault="00E25984" w:rsidP="00E25984">
      <w:pPr>
        <w:widowControl w:val="0"/>
        <w:spacing w:line="276" w:lineRule="auto"/>
        <w:ind w:firstLine="709"/>
        <w:jc w:val="both"/>
        <w:rPr>
          <w:color w:val="0D0D0D" w:themeColor="text1" w:themeTint="F2"/>
          <w:sz w:val="26"/>
          <w:szCs w:val="26"/>
        </w:rPr>
      </w:pPr>
      <w:r w:rsidRPr="006E0C01">
        <w:rPr>
          <w:color w:val="0D0D0D" w:themeColor="text1" w:themeTint="F2"/>
          <w:sz w:val="26"/>
          <w:szCs w:val="26"/>
        </w:rPr>
        <w:t xml:space="preserve">- дер. Люблинка </w:t>
      </w:r>
      <w:r w:rsidR="006E0C01">
        <w:rPr>
          <w:color w:val="0D0D0D" w:themeColor="text1" w:themeTint="F2"/>
          <w:sz w:val="26"/>
          <w:szCs w:val="26"/>
        </w:rPr>
        <w:t>-</w:t>
      </w:r>
      <w:r w:rsidRPr="006E0C01">
        <w:rPr>
          <w:color w:val="0D0D0D" w:themeColor="text1" w:themeTint="F2"/>
          <w:sz w:val="26"/>
          <w:szCs w:val="26"/>
        </w:rPr>
        <w:t xml:space="preserve"> 1 скважина.</w:t>
      </w:r>
    </w:p>
    <w:p w:rsidR="00E25984" w:rsidRDefault="00E25984" w:rsidP="00E25984">
      <w:pPr>
        <w:widowControl w:val="0"/>
        <w:spacing w:line="276" w:lineRule="auto"/>
        <w:ind w:firstLine="709"/>
        <w:jc w:val="both"/>
        <w:rPr>
          <w:color w:val="0D0D0D" w:themeColor="text1" w:themeTint="F2"/>
          <w:sz w:val="26"/>
          <w:szCs w:val="26"/>
        </w:rPr>
      </w:pPr>
      <w:r w:rsidRPr="006E0C01">
        <w:rPr>
          <w:color w:val="0D0D0D" w:themeColor="text1" w:themeTint="F2"/>
          <w:sz w:val="26"/>
          <w:szCs w:val="26"/>
        </w:rPr>
        <w:t>Протяженность водопроводны</w:t>
      </w:r>
      <w:r w:rsidR="006E0C01">
        <w:rPr>
          <w:color w:val="0D0D0D" w:themeColor="text1" w:themeTint="F2"/>
          <w:sz w:val="26"/>
          <w:szCs w:val="26"/>
        </w:rPr>
        <w:t>х сетей: дер. Дубинино – 3356 м</w:t>
      </w:r>
      <w:r w:rsidRPr="006E0C01">
        <w:rPr>
          <w:color w:val="0D0D0D" w:themeColor="text1" w:themeTint="F2"/>
          <w:sz w:val="26"/>
          <w:szCs w:val="26"/>
        </w:rPr>
        <w:t xml:space="preserve">, </w:t>
      </w:r>
      <w:r w:rsidRPr="006E0C01">
        <w:rPr>
          <w:color w:val="0D0D0D" w:themeColor="text1" w:themeTint="F2"/>
          <w:sz w:val="26"/>
          <w:szCs w:val="26"/>
        </w:rPr>
        <w:br/>
        <w:t>дер. Болобоново</w:t>
      </w:r>
      <w:r w:rsidR="006E0C01">
        <w:rPr>
          <w:color w:val="0D0D0D" w:themeColor="text1" w:themeTint="F2"/>
          <w:sz w:val="26"/>
          <w:szCs w:val="26"/>
        </w:rPr>
        <w:t xml:space="preserve"> </w:t>
      </w:r>
      <w:r w:rsidRPr="006E0C01">
        <w:rPr>
          <w:color w:val="0D0D0D" w:themeColor="text1" w:themeTint="F2"/>
          <w:sz w:val="26"/>
          <w:szCs w:val="26"/>
        </w:rPr>
        <w:t>- 130</w:t>
      </w:r>
      <w:r w:rsidR="006E0C01">
        <w:rPr>
          <w:color w:val="0D0D0D" w:themeColor="text1" w:themeTint="F2"/>
          <w:sz w:val="26"/>
          <w:szCs w:val="26"/>
        </w:rPr>
        <w:t>9 м, дер. Люблинка - 1087 м</w:t>
      </w:r>
      <w:r w:rsidRPr="006E0C01">
        <w:rPr>
          <w:color w:val="0D0D0D" w:themeColor="text1" w:themeTint="F2"/>
          <w:sz w:val="26"/>
          <w:szCs w:val="26"/>
        </w:rPr>
        <w:t xml:space="preserve">, дер. Галкино </w:t>
      </w:r>
      <w:r w:rsidR="006E0C01">
        <w:rPr>
          <w:color w:val="0D0D0D" w:themeColor="text1" w:themeTint="F2"/>
          <w:sz w:val="26"/>
          <w:szCs w:val="26"/>
        </w:rPr>
        <w:t>-</w:t>
      </w:r>
      <w:r w:rsidRPr="006E0C01">
        <w:rPr>
          <w:color w:val="0D0D0D" w:themeColor="text1" w:themeTint="F2"/>
          <w:sz w:val="26"/>
          <w:szCs w:val="26"/>
        </w:rPr>
        <w:t xml:space="preserve"> 2520 м, дер.</w:t>
      </w:r>
      <w:r w:rsidR="006E0C01">
        <w:rPr>
          <w:color w:val="0D0D0D" w:themeColor="text1" w:themeTint="F2"/>
          <w:sz w:val="26"/>
          <w:szCs w:val="26"/>
        </w:rPr>
        <w:t xml:space="preserve"> Озеро 6958 </w:t>
      </w:r>
      <w:r w:rsidRPr="006E0C01">
        <w:rPr>
          <w:color w:val="0D0D0D" w:themeColor="text1" w:themeTint="F2"/>
          <w:sz w:val="26"/>
          <w:szCs w:val="26"/>
        </w:rPr>
        <w:t>м. Водопроводные трубы полиэтиленовые и стальные</w:t>
      </w:r>
      <w:r w:rsidR="0010159A">
        <w:rPr>
          <w:color w:val="0D0D0D" w:themeColor="text1" w:themeTint="F2"/>
          <w:sz w:val="26"/>
          <w:szCs w:val="26"/>
        </w:rPr>
        <w:t>,</w:t>
      </w:r>
      <w:r w:rsidRPr="006E0C01">
        <w:rPr>
          <w:color w:val="0D0D0D" w:themeColor="text1" w:themeTint="F2"/>
          <w:sz w:val="26"/>
          <w:szCs w:val="26"/>
        </w:rPr>
        <w:t xml:space="preserve"> диаметром 63 мм и 110</w:t>
      </w:r>
      <w:r w:rsidR="0010159A">
        <w:rPr>
          <w:color w:val="0D0D0D" w:themeColor="text1" w:themeTint="F2"/>
          <w:sz w:val="26"/>
          <w:szCs w:val="26"/>
        </w:rPr>
        <w:t> </w:t>
      </w:r>
      <w:r w:rsidRPr="006E0C01">
        <w:rPr>
          <w:color w:val="0D0D0D" w:themeColor="text1" w:themeTint="F2"/>
          <w:sz w:val="26"/>
          <w:szCs w:val="26"/>
        </w:rPr>
        <w:t>мм.</w:t>
      </w:r>
      <w:r w:rsidR="00546685">
        <w:rPr>
          <w:color w:val="0D0D0D" w:themeColor="text1" w:themeTint="F2"/>
          <w:sz w:val="26"/>
          <w:szCs w:val="26"/>
        </w:rPr>
        <w:t xml:space="preserve"> </w:t>
      </w:r>
    </w:p>
    <w:p w:rsidR="006E0C01" w:rsidRPr="006E0C01" w:rsidRDefault="006E0C01" w:rsidP="006E0C01">
      <w:pPr>
        <w:widowControl w:val="0"/>
        <w:spacing w:line="276" w:lineRule="auto"/>
        <w:ind w:firstLine="709"/>
        <w:jc w:val="both"/>
        <w:rPr>
          <w:color w:val="0D0D0D" w:themeColor="text1" w:themeTint="F2"/>
          <w:sz w:val="26"/>
          <w:szCs w:val="26"/>
        </w:rPr>
      </w:pPr>
      <w:r w:rsidRPr="006E0C01">
        <w:rPr>
          <w:color w:val="0D0D0D" w:themeColor="text1" w:themeTint="F2"/>
          <w:sz w:val="26"/>
          <w:szCs w:val="26"/>
        </w:rPr>
        <w:t>В остальных населенных пунктах сельского поселения централизованная система водоснабжения отсутствует.</w:t>
      </w:r>
    </w:p>
    <w:p w:rsidR="006E0C01" w:rsidRPr="006E0C01" w:rsidRDefault="006E0C01" w:rsidP="00E25984">
      <w:pPr>
        <w:widowControl w:val="0"/>
        <w:spacing w:line="276" w:lineRule="auto"/>
        <w:ind w:firstLine="709"/>
        <w:jc w:val="both"/>
        <w:rPr>
          <w:color w:val="0D0D0D" w:themeColor="text1" w:themeTint="F2"/>
          <w:sz w:val="26"/>
          <w:szCs w:val="26"/>
        </w:rPr>
      </w:pPr>
      <w:r w:rsidRPr="006E0C01">
        <w:rPr>
          <w:color w:val="0D0D0D" w:themeColor="text1" w:themeTint="F2"/>
          <w:sz w:val="26"/>
          <w:szCs w:val="26"/>
        </w:rPr>
        <w:t>На территории сельского поселения расположен водозабор города Кондрово. Водозаборные сооружения расположены на левом берегу реки Угры в южной части сельского поселения на территории Национального парка «Угра».</w:t>
      </w:r>
    </w:p>
    <w:p w:rsidR="00CA679F" w:rsidRPr="00BF2C19" w:rsidRDefault="00CA679F" w:rsidP="00AA474A">
      <w:pPr>
        <w:spacing w:line="276" w:lineRule="auto"/>
        <w:ind w:firstLine="720"/>
        <w:rPr>
          <w:b/>
          <w:i/>
          <w:color w:val="0D0D0D" w:themeColor="text1" w:themeTint="F2"/>
          <w:sz w:val="26"/>
          <w:szCs w:val="26"/>
        </w:rPr>
      </w:pPr>
      <w:r w:rsidRPr="00BF2C19">
        <w:rPr>
          <w:b/>
          <w:i/>
          <w:color w:val="0D0D0D" w:themeColor="text1" w:themeTint="F2"/>
          <w:sz w:val="26"/>
          <w:szCs w:val="26"/>
        </w:rPr>
        <w:t>Водоотведение</w:t>
      </w:r>
    </w:p>
    <w:p w:rsidR="00B32209" w:rsidRPr="00BF2C19" w:rsidRDefault="00B32209" w:rsidP="00B32209">
      <w:pPr>
        <w:widowControl w:val="0"/>
        <w:spacing w:line="276" w:lineRule="auto"/>
        <w:ind w:firstLine="709"/>
        <w:jc w:val="both"/>
        <w:rPr>
          <w:color w:val="0D0D0D" w:themeColor="text1" w:themeTint="F2"/>
          <w:sz w:val="26"/>
          <w:szCs w:val="26"/>
        </w:rPr>
      </w:pPr>
      <w:bookmarkStart w:id="165" w:name="__RefHeading__426_1612356966"/>
      <w:bookmarkStart w:id="166" w:name="__RefHeading__162_1539069001"/>
      <w:bookmarkStart w:id="167" w:name="__RefHeading__358_276625223"/>
      <w:bookmarkStart w:id="168" w:name="__RefHeading__522_670117999"/>
      <w:bookmarkStart w:id="169" w:name="__RefHeading__129_1212657833"/>
      <w:bookmarkStart w:id="170" w:name="__RefHeading__194_1585558239"/>
      <w:bookmarkStart w:id="171" w:name="__RefHeading__888_1612356966"/>
      <w:bookmarkEnd w:id="165"/>
      <w:bookmarkEnd w:id="166"/>
      <w:bookmarkEnd w:id="167"/>
      <w:bookmarkEnd w:id="168"/>
      <w:bookmarkEnd w:id="169"/>
      <w:bookmarkEnd w:id="170"/>
      <w:bookmarkEnd w:id="171"/>
      <w:r w:rsidRPr="00BF2C19">
        <w:rPr>
          <w:color w:val="0D0D0D" w:themeColor="text1" w:themeTint="F2"/>
          <w:sz w:val="26"/>
          <w:szCs w:val="26"/>
        </w:rPr>
        <w:t xml:space="preserve">Централизованная система канализации присутствует в </w:t>
      </w:r>
      <w:r w:rsidR="00BF2C19" w:rsidRPr="00BF2C19">
        <w:rPr>
          <w:color w:val="0D0D0D" w:themeColor="text1" w:themeTint="F2"/>
          <w:sz w:val="26"/>
          <w:szCs w:val="26"/>
        </w:rPr>
        <w:t>дер. Галкино</w:t>
      </w:r>
      <w:r w:rsidRPr="00BF2C19">
        <w:rPr>
          <w:color w:val="0D0D0D" w:themeColor="text1" w:themeTint="F2"/>
          <w:sz w:val="26"/>
          <w:szCs w:val="26"/>
        </w:rPr>
        <w:t xml:space="preserve">. </w:t>
      </w:r>
    </w:p>
    <w:p w:rsidR="00B32209" w:rsidRPr="004470DB" w:rsidRDefault="00B32209" w:rsidP="00B32209">
      <w:pPr>
        <w:widowControl w:val="0"/>
        <w:spacing w:line="276" w:lineRule="auto"/>
        <w:ind w:firstLine="709"/>
        <w:jc w:val="both"/>
        <w:rPr>
          <w:color w:val="0D0D0D" w:themeColor="text1" w:themeTint="F2"/>
          <w:sz w:val="26"/>
          <w:szCs w:val="26"/>
        </w:rPr>
      </w:pPr>
      <w:r w:rsidRPr="00BF2C19">
        <w:rPr>
          <w:color w:val="0D0D0D" w:themeColor="text1" w:themeTint="F2"/>
          <w:sz w:val="26"/>
          <w:szCs w:val="26"/>
        </w:rPr>
        <w:t>Система канализации – самотечная. Протяженность канализационной сети составляет 1,</w:t>
      </w:r>
      <w:r w:rsidR="00BF2C19">
        <w:rPr>
          <w:color w:val="0D0D0D" w:themeColor="text1" w:themeTint="F2"/>
          <w:sz w:val="26"/>
          <w:szCs w:val="26"/>
        </w:rPr>
        <w:t>35</w:t>
      </w:r>
      <w:r w:rsidRPr="00BF2C19">
        <w:rPr>
          <w:color w:val="0D0D0D" w:themeColor="text1" w:themeTint="F2"/>
          <w:sz w:val="26"/>
          <w:szCs w:val="26"/>
        </w:rPr>
        <w:t xml:space="preserve"> км.  </w:t>
      </w:r>
      <w:r w:rsidR="00BF2C19">
        <w:rPr>
          <w:color w:val="0D0D0D" w:themeColor="text1" w:themeTint="F2"/>
          <w:sz w:val="26"/>
          <w:szCs w:val="26"/>
        </w:rPr>
        <w:t xml:space="preserve">Объем водоотведения составляет </w:t>
      </w:r>
      <w:r w:rsidR="00BF2C19" w:rsidRPr="004470DB">
        <w:rPr>
          <w:color w:val="0D0D0D" w:themeColor="text1" w:themeTint="F2"/>
          <w:sz w:val="26"/>
          <w:szCs w:val="26"/>
        </w:rPr>
        <w:t>27</w:t>
      </w:r>
      <w:r w:rsidR="004470DB" w:rsidRPr="004470DB">
        <w:rPr>
          <w:color w:val="0D0D0D" w:themeColor="text1" w:themeTint="F2"/>
          <w:sz w:val="26"/>
          <w:szCs w:val="26"/>
        </w:rPr>
        <w:t>,</w:t>
      </w:r>
      <w:r w:rsidR="00BF2C19" w:rsidRPr="004470DB">
        <w:rPr>
          <w:color w:val="0D0D0D" w:themeColor="text1" w:themeTint="F2"/>
          <w:sz w:val="26"/>
          <w:szCs w:val="26"/>
        </w:rPr>
        <w:t>4 тыс. м3</w:t>
      </w:r>
      <w:r w:rsidR="00BF2C19">
        <w:rPr>
          <w:color w:val="0D0D0D" w:themeColor="text1" w:themeTint="F2"/>
          <w:sz w:val="26"/>
          <w:szCs w:val="26"/>
        </w:rPr>
        <w:t xml:space="preserve">. </w:t>
      </w:r>
      <w:r w:rsidRPr="00BF2C19">
        <w:rPr>
          <w:color w:val="0D0D0D" w:themeColor="text1" w:themeTint="F2"/>
          <w:sz w:val="26"/>
          <w:szCs w:val="26"/>
        </w:rPr>
        <w:t xml:space="preserve">Коммунально-бытовые стоки поступаю на очистные сооружения, расположенные в южной части </w:t>
      </w:r>
      <w:r w:rsidR="00BF2C19" w:rsidRPr="00BF2C19">
        <w:rPr>
          <w:color w:val="0D0D0D" w:themeColor="text1" w:themeTint="F2"/>
          <w:sz w:val="26"/>
          <w:szCs w:val="26"/>
        </w:rPr>
        <w:t>деревни</w:t>
      </w:r>
      <w:r w:rsidRPr="00BF2C19">
        <w:rPr>
          <w:color w:val="0D0D0D" w:themeColor="text1" w:themeTint="F2"/>
          <w:sz w:val="26"/>
          <w:szCs w:val="26"/>
        </w:rPr>
        <w:t>. На данный момент состояние очистных сооружений оценивается как неудовлетворительное.</w:t>
      </w:r>
    </w:p>
    <w:p w:rsidR="00B32209" w:rsidRPr="00BF2C19" w:rsidRDefault="00B32209" w:rsidP="00B32209">
      <w:pPr>
        <w:widowControl w:val="0"/>
        <w:spacing w:line="276" w:lineRule="auto"/>
        <w:ind w:firstLine="709"/>
        <w:jc w:val="both"/>
        <w:rPr>
          <w:color w:val="0D0D0D" w:themeColor="text1" w:themeTint="F2"/>
          <w:sz w:val="26"/>
          <w:szCs w:val="26"/>
        </w:rPr>
      </w:pPr>
      <w:r w:rsidRPr="00BF2C19">
        <w:rPr>
          <w:color w:val="0D0D0D" w:themeColor="text1" w:themeTint="F2"/>
          <w:sz w:val="26"/>
          <w:szCs w:val="26"/>
        </w:rPr>
        <w:t>В остальных населенных пунктах сельского поселения централизованная система водоотведения отсутствует.</w:t>
      </w:r>
    </w:p>
    <w:p w:rsidR="003C73DD" w:rsidRPr="00630219" w:rsidRDefault="003C73DD" w:rsidP="003C73DD">
      <w:pPr>
        <w:widowControl w:val="0"/>
        <w:spacing w:line="276" w:lineRule="auto"/>
        <w:jc w:val="both"/>
        <w:rPr>
          <w:color w:val="FF0000"/>
          <w:sz w:val="26"/>
          <w:szCs w:val="26"/>
        </w:rPr>
        <w:sectPr w:rsidR="003C73DD" w:rsidRPr="00630219" w:rsidSect="002F0D9A">
          <w:pgSz w:w="11906" w:h="16838"/>
          <w:pgMar w:top="851" w:right="707" w:bottom="851" w:left="1644" w:header="709" w:footer="367" w:gutter="0"/>
          <w:cols w:space="720"/>
          <w:docGrid w:linePitch="360"/>
        </w:sectPr>
      </w:pPr>
    </w:p>
    <w:p w:rsidR="00312AB2" w:rsidRPr="00BF2C19" w:rsidRDefault="00164599" w:rsidP="005B73F5">
      <w:pPr>
        <w:pStyle w:val="3"/>
        <w:spacing w:before="120" w:after="120" w:line="240" w:lineRule="auto"/>
        <w:jc w:val="center"/>
        <w:rPr>
          <w:color w:val="0D0D0D" w:themeColor="text1" w:themeTint="F2"/>
          <w:sz w:val="26"/>
          <w:szCs w:val="26"/>
          <w:lang w:val="ru-RU"/>
        </w:rPr>
      </w:pPr>
      <w:bookmarkStart w:id="172" w:name="_Toc83373419"/>
      <w:r w:rsidRPr="00BF2C19">
        <w:rPr>
          <w:color w:val="0D0D0D" w:themeColor="text1" w:themeTint="F2"/>
          <w:sz w:val="26"/>
          <w:szCs w:val="26"/>
        </w:rPr>
        <w:lastRenderedPageBreak/>
        <w:t>II</w:t>
      </w:r>
      <w:r w:rsidRPr="00BF2C19">
        <w:rPr>
          <w:color w:val="0D0D0D" w:themeColor="text1" w:themeTint="F2"/>
          <w:sz w:val="26"/>
          <w:szCs w:val="26"/>
          <w:lang w:val="ru-RU"/>
        </w:rPr>
        <w:t>.</w:t>
      </w:r>
      <w:r w:rsidR="00893346" w:rsidRPr="00BF2C19">
        <w:rPr>
          <w:color w:val="0D0D0D" w:themeColor="text1" w:themeTint="F2"/>
          <w:sz w:val="26"/>
          <w:szCs w:val="26"/>
          <w:lang w:val="ru-RU"/>
        </w:rPr>
        <w:t>6</w:t>
      </w:r>
      <w:r w:rsidRPr="00BF2C19">
        <w:rPr>
          <w:color w:val="0D0D0D" w:themeColor="text1" w:themeTint="F2"/>
          <w:sz w:val="26"/>
          <w:szCs w:val="26"/>
          <w:lang w:val="ru-RU"/>
        </w:rPr>
        <w:t>.</w:t>
      </w:r>
      <w:r w:rsidR="00312AB2" w:rsidRPr="00BF2C19">
        <w:rPr>
          <w:color w:val="0D0D0D" w:themeColor="text1" w:themeTint="F2"/>
          <w:sz w:val="26"/>
          <w:szCs w:val="26"/>
          <w:lang w:val="ru-RU"/>
        </w:rPr>
        <w:t>2 Газоснабжение и теплоснабжение</w:t>
      </w:r>
      <w:bookmarkEnd w:id="172"/>
    </w:p>
    <w:p w:rsidR="00123656" w:rsidRPr="00BF2C19" w:rsidRDefault="00123656" w:rsidP="005B73F5">
      <w:pPr>
        <w:ind w:firstLine="720"/>
        <w:rPr>
          <w:b/>
          <w:i/>
          <w:color w:val="0D0D0D" w:themeColor="text1" w:themeTint="F2"/>
          <w:sz w:val="26"/>
          <w:szCs w:val="26"/>
        </w:rPr>
      </w:pPr>
      <w:bookmarkStart w:id="173" w:name="__RefHeading__428_1612356966"/>
      <w:bookmarkStart w:id="174" w:name="__RefHeading__164_1539069001"/>
      <w:bookmarkStart w:id="175" w:name="__RefHeading__360_276625223"/>
      <w:bookmarkStart w:id="176" w:name="__RefHeading__524_670117999"/>
      <w:bookmarkStart w:id="177" w:name="__RefHeading__131_1212657833"/>
      <w:bookmarkStart w:id="178" w:name="__RefHeading__196_1585558239"/>
      <w:bookmarkStart w:id="179" w:name="__RefHeading__890_1612356966"/>
      <w:bookmarkEnd w:id="173"/>
      <w:bookmarkEnd w:id="174"/>
      <w:bookmarkEnd w:id="175"/>
      <w:bookmarkEnd w:id="176"/>
      <w:bookmarkEnd w:id="177"/>
      <w:bookmarkEnd w:id="178"/>
      <w:bookmarkEnd w:id="179"/>
      <w:r w:rsidRPr="00BF2C19">
        <w:rPr>
          <w:b/>
          <w:i/>
          <w:color w:val="0D0D0D" w:themeColor="text1" w:themeTint="F2"/>
          <w:sz w:val="26"/>
          <w:szCs w:val="26"/>
        </w:rPr>
        <w:t>Газоснабжение</w:t>
      </w:r>
    </w:p>
    <w:p w:rsidR="00B32209" w:rsidRPr="00BF2C19" w:rsidRDefault="00B32209" w:rsidP="00B32209">
      <w:pPr>
        <w:widowControl w:val="0"/>
        <w:spacing w:line="276" w:lineRule="auto"/>
        <w:ind w:firstLine="709"/>
        <w:jc w:val="both"/>
        <w:rPr>
          <w:color w:val="0D0D0D" w:themeColor="text1" w:themeTint="F2"/>
          <w:sz w:val="26"/>
          <w:szCs w:val="26"/>
        </w:rPr>
      </w:pPr>
      <w:r w:rsidRPr="00BF2C19">
        <w:rPr>
          <w:color w:val="0D0D0D" w:themeColor="text1" w:themeTint="F2"/>
          <w:sz w:val="26"/>
          <w:szCs w:val="26"/>
        </w:rPr>
        <w:t xml:space="preserve">В настоящее время на территории сельского поселения газифицированы </w:t>
      </w:r>
      <w:r w:rsidR="00BF2C19">
        <w:rPr>
          <w:color w:val="0D0D0D" w:themeColor="text1" w:themeTint="F2"/>
          <w:sz w:val="26"/>
          <w:szCs w:val="26"/>
        </w:rPr>
        <w:t xml:space="preserve">семь </w:t>
      </w:r>
      <w:r w:rsidRPr="00BF2C19">
        <w:rPr>
          <w:color w:val="0D0D0D" w:themeColor="text1" w:themeTint="F2"/>
          <w:sz w:val="26"/>
          <w:szCs w:val="26"/>
        </w:rPr>
        <w:t xml:space="preserve">населенных пунктов </w:t>
      </w:r>
      <w:r w:rsidR="00BF2C19" w:rsidRPr="00BF2C19">
        <w:rPr>
          <w:color w:val="0D0D0D" w:themeColor="text1" w:themeTint="F2"/>
          <w:sz w:val="26"/>
          <w:szCs w:val="26"/>
        </w:rPr>
        <w:t>дер. Галкино</w:t>
      </w:r>
      <w:r w:rsidRPr="00BF2C19">
        <w:rPr>
          <w:color w:val="0D0D0D" w:themeColor="text1" w:themeTint="F2"/>
          <w:sz w:val="26"/>
          <w:szCs w:val="26"/>
        </w:rPr>
        <w:t>, д</w:t>
      </w:r>
      <w:r w:rsidR="003C73DD" w:rsidRPr="00BF2C19">
        <w:rPr>
          <w:color w:val="0D0D0D" w:themeColor="text1" w:themeTint="F2"/>
          <w:sz w:val="26"/>
          <w:szCs w:val="26"/>
        </w:rPr>
        <w:t>ер</w:t>
      </w:r>
      <w:r w:rsidRPr="00BF2C19">
        <w:rPr>
          <w:color w:val="0D0D0D" w:themeColor="text1" w:themeTint="F2"/>
          <w:sz w:val="26"/>
          <w:szCs w:val="26"/>
        </w:rPr>
        <w:t xml:space="preserve">. </w:t>
      </w:r>
      <w:r w:rsidR="00BF2C19" w:rsidRPr="00BF2C19">
        <w:rPr>
          <w:color w:val="0D0D0D" w:themeColor="text1" w:themeTint="F2"/>
          <w:sz w:val="26"/>
          <w:szCs w:val="26"/>
        </w:rPr>
        <w:t>Дубинино</w:t>
      </w:r>
      <w:r w:rsidRPr="00BF2C19">
        <w:rPr>
          <w:color w:val="0D0D0D" w:themeColor="text1" w:themeTint="F2"/>
          <w:sz w:val="26"/>
          <w:szCs w:val="26"/>
        </w:rPr>
        <w:t xml:space="preserve">, </w:t>
      </w:r>
      <w:r w:rsidR="00BF2C19" w:rsidRPr="00BF2C19">
        <w:rPr>
          <w:color w:val="0D0D0D" w:themeColor="text1" w:themeTint="F2"/>
          <w:sz w:val="26"/>
          <w:szCs w:val="26"/>
        </w:rPr>
        <w:t>дер. Озеро, дер. Шеняно-Слобода, дер. Люблинка, дер. Болобоново, дер. Ярцев</w:t>
      </w:r>
      <w:r w:rsidR="004B5BA2">
        <w:rPr>
          <w:color w:val="0D0D0D" w:themeColor="text1" w:themeTint="F2"/>
          <w:sz w:val="26"/>
          <w:szCs w:val="26"/>
        </w:rPr>
        <w:t>о</w:t>
      </w:r>
      <w:r w:rsidR="00BF2C19" w:rsidRPr="00BF2C19">
        <w:rPr>
          <w:color w:val="0D0D0D" w:themeColor="text1" w:themeTint="F2"/>
          <w:sz w:val="26"/>
          <w:szCs w:val="26"/>
        </w:rPr>
        <w:t>.</w:t>
      </w:r>
    </w:p>
    <w:p w:rsidR="00B32209" w:rsidRPr="00BF2C19" w:rsidRDefault="00B32209" w:rsidP="00B32209">
      <w:pPr>
        <w:widowControl w:val="0"/>
        <w:spacing w:line="276" w:lineRule="auto"/>
        <w:ind w:firstLine="709"/>
        <w:jc w:val="both"/>
        <w:rPr>
          <w:color w:val="0D0D0D" w:themeColor="text1" w:themeTint="F2"/>
          <w:sz w:val="26"/>
          <w:szCs w:val="26"/>
        </w:rPr>
      </w:pPr>
      <w:r w:rsidRPr="00BF2C19">
        <w:rPr>
          <w:color w:val="0D0D0D" w:themeColor="text1" w:themeTint="F2"/>
          <w:sz w:val="26"/>
          <w:szCs w:val="26"/>
        </w:rPr>
        <w:t xml:space="preserve">Газоснабжение населенных пунктов осуществляется от ГРС </w:t>
      </w:r>
      <w:r w:rsidR="00BF2C19" w:rsidRPr="00BF2C19">
        <w:rPr>
          <w:color w:val="0D0D0D" w:themeColor="text1" w:themeTint="F2"/>
          <w:sz w:val="26"/>
          <w:szCs w:val="26"/>
        </w:rPr>
        <w:t>Кондрово</w:t>
      </w:r>
      <w:r w:rsidRPr="00BF2C19">
        <w:rPr>
          <w:color w:val="0D0D0D" w:themeColor="text1" w:themeTint="F2"/>
          <w:sz w:val="26"/>
          <w:szCs w:val="26"/>
        </w:rPr>
        <w:t xml:space="preserve">. Распределение газа по давлению осуществляется по 3-х ступенчатой схеме газопроводами высокого давления до 0,3 МПа, газопроводами среднего давления и газопроводами низкого давления до 0,005 МПа. </w:t>
      </w:r>
    </w:p>
    <w:p w:rsidR="00B32209" w:rsidRPr="00F7415E" w:rsidRDefault="00B32209" w:rsidP="00B32209">
      <w:pPr>
        <w:widowControl w:val="0"/>
        <w:spacing w:line="276" w:lineRule="auto"/>
        <w:ind w:firstLine="709"/>
        <w:jc w:val="both"/>
        <w:rPr>
          <w:color w:val="0D0D0D" w:themeColor="text1" w:themeTint="F2"/>
          <w:sz w:val="26"/>
          <w:szCs w:val="26"/>
        </w:rPr>
      </w:pPr>
      <w:r w:rsidRPr="00F7415E">
        <w:rPr>
          <w:color w:val="0D0D0D" w:themeColor="text1" w:themeTint="F2"/>
          <w:sz w:val="26"/>
          <w:szCs w:val="26"/>
        </w:rPr>
        <w:t>Существующие газовые сети деревень находятся в удовлетворительном состоянии.</w:t>
      </w:r>
    </w:p>
    <w:p w:rsidR="002E0DC5" w:rsidRPr="0044672F" w:rsidRDefault="00715CE9" w:rsidP="00715CE9">
      <w:pPr>
        <w:spacing w:line="276" w:lineRule="auto"/>
        <w:ind w:firstLine="720"/>
        <w:rPr>
          <w:b/>
          <w:i/>
          <w:color w:val="0D0D0D" w:themeColor="text1" w:themeTint="F2"/>
          <w:sz w:val="26"/>
          <w:szCs w:val="26"/>
        </w:rPr>
      </w:pPr>
      <w:r w:rsidRPr="0044672F">
        <w:rPr>
          <w:b/>
          <w:i/>
          <w:color w:val="0D0D0D" w:themeColor="text1" w:themeTint="F2"/>
          <w:sz w:val="26"/>
          <w:szCs w:val="26"/>
        </w:rPr>
        <w:t>Теплоснабжение</w:t>
      </w:r>
    </w:p>
    <w:p w:rsidR="0044672F" w:rsidRPr="0044672F" w:rsidRDefault="0044672F" w:rsidP="0044672F">
      <w:pPr>
        <w:widowControl w:val="0"/>
        <w:spacing w:line="276" w:lineRule="auto"/>
        <w:ind w:firstLine="709"/>
        <w:jc w:val="both"/>
        <w:rPr>
          <w:color w:val="0D0D0D" w:themeColor="text1" w:themeTint="F2"/>
          <w:sz w:val="26"/>
          <w:szCs w:val="26"/>
        </w:rPr>
      </w:pPr>
      <w:r w:rsidRPr="0044672F">
        <w:rPr>
          <w:color w:val="0D0D0D" w:themeColor="text1" w:themeTint="F2"/>
          <w:sz w:val="26"/>
          <w:szCs w:val="26"/>
        </w:rPr>
        <w:t>Объекты централизованного теплоснабжения на территории сельского поселения отсутствуют.</w:t>
      </w:r>
      <w:r>
        <w:rPr>
          <w:color w:val="0D0D0D" w:themeColor="text1" w:themeTint="F2"/>
          <w:sz w:val="26"/>
          <w:szCs w:val="26"/>
        </w:rPr>
        <w:t xml:space="preserve"> </w:t>
      </w:r>
      <w:r w:rsidRPr="0044672F">
        <w:rPr>
          <w:color w:val="0D0D0D" w:themeColor="text1" w:themeTint="F2"/>
          <w:sz w:val="26"/>
          <w:szCs w:val="26"/>
        </w:rPr>
        <w:t>Теплоснабжение жилищного фонда, объектов производственного и социального назначения осуществляется децентрализовано.</w:t>
      </w:r>
    </w:p>
    <w:p w:rsidR="0044672F" w:rsidRPr="0044672F" w:rsidRDefault="0044672F" w:rsidP="0044672F">
      <w:pPr>
        <w:widowControl w:val="0"/>
        <w:spacing w:line="276" w:lineRule="auto"/>
        <w:ind w:firstLine="709"/>
        <w:jc w:val="both"/>
        <w:rPr>
          <w:color w:val="FF0000"/>
          <w:sz w:val="26"/>
          <w:szCs w:val="26"/>
        </w:rPr>
        <w:sectPr w:rsidR="0044672F" w:rsidRPr="0044672F" w:rsidSect="002F0D9A">
          <w:pgSz w:w="11906" w:h="16838"/>
          <w:pgMar w:top="851" w:right="707" w:bottom="851" w:left="1644" w:header="709" w:footer="367" w:gutter="0"/>
          <w:cols w:space="720"/>
          <w:docGrid w:linePitch="360"/>
        </w:sectPr>
      </w:pPr>
    </w:p>
    <w:p w:rsidR="00312AB2" w:rsidRPr="0044672F" w:rsidRDefault="00164599" w:rsidP="00276DE2">
      <w:pPr>
        <w:pStyle w:val="3"/>
        <w:spacing w:before="120" w:after="120" w:line="240" w:lineRule="auto"/>
        <w:jc w:val="center"/>
        <w:rPr>
          <w:color w:val="0D0D0D" w:themeColor="text1" w:themeTint="F2"/>
          <w:sz w:val="26"/>
          <w:szCs w:val="26"/>
          <w:lang w:val="ru-RU"/>
        </w:rPr>
      </w:pPr>
      <w:bookmarkStart w:id="180" w:name="_Toc83373420"/>
      <w:r w:rsidRPr="0044672F">
        <w:rPr>
          <w:color w:val="0D0D0D" w:themeColor="text1" w:themeTint="F2"/>
          <w:sz w:val="26"/>
          <w:szCs w:val="26"/>
        </w:rPr>
        <w:lastRenderedPageBreak/>
        <w:t>II</w:t>
      </w:r>
      <w:r w:rsidRPr="0044672F">
        <w:rPr>
          <w:color w:val="0D0D0D" w:themeColor="text1" w:themeTint="F2"/>
          <w:sz w:val="26"/>
          <w:szCs w:val="26"/>
          <w:lang w:val="ru-RU"/>
        </w:rPr>
        <w:t>.</w:t>
      </w:r>
      <w:r w:rsidR="00893346" w:rsidRPr="0044672F">
        <w:rPr>
          <w:color w:val="0D0D0D" w:themeColor="text1" w:themeTint="F2"/>
          <w:sz w:val="26"/>
          <w:szCs w:val="26"/>
          <w:lang w:val="ru-RU"/>
        </w:rPr>
        <w:t>6</w:t>
      </w:r>
      <w:r w:rsidRPr="0044672F">
        <w:rPr>
          <w:color w:val="0D0D0D" w:themeColor="text1" w:themeTint="F2"/>
          <w:sz w:val="26"/>
          <w:szCs w:val="26"/>
          <w:lang w:val="ru-RU"/>
        </w:rPr>
        <w:t xml:space="preserve">.3 </w:t>
      </w:r>
      <w:r w:rsidR="00312AB2" w:rsidRPr="0044672F">
        <w:rPr>
          <w:color w:val="0D0D0D" w:themeColor="text1" w:themeTint="F2"/>
          <w:sz w:val="26"/>
          <w:szCs w:val="26"/>
          <w:lang w:val="ru-RU"/>
        </w:rPr>
        <w:t>Электроснабжение и связь</w:t>
      </w:r>
      <w:bookmarkEnd w:id="180"/>
    </w:p>
    <w:p w:rsidR="00123656" w:rsidRPr="0044672F" w:rsidRDefault="00123656" w:rsidP="00AA474A">
      <w:pPr>
        <w:spacing w:line="276" w:lineRule="auto"/>
        <w:ind w:firstLine="720"/>
        <w:rPr>
          <w:b/>
          <w:i/>
          <w:color w:val="0D0D0D" w:themeColor="text1" w:themeTint="F2"/>
          <w:sz w:val="26"/>
          <w:szCs w:val="26"/>
        </w:rPr>
      </w:pPr>
      <w:r w:rsidRPr="0044672F">
        <w:rPr>
          <w:b/>
          <w:i/>
          <w:color w:val="0D0D0D" w:themeColor="text1" w:themeTint="F2"/>
          <w:sz w:val="26"/>
          <w:szCs w:val="26"/>
        </w:rPr>
        <w:t>Электроснабжение</w:t>
      </w:r>
    </w:p>
    <w:p w:rsidR="00A8652E" w:rsidRPr="0044672F" w:rsidRDefault="00714602" w:rsidP="002D4248">
      <w:pPr>
        <w:spacing w:line="276" w:lineRule="auto"/>
        <w:ind w:firstLine="720"/>
        <w:jc w:val="both"/>
        <w:rPr>
          <w:color w:val="0D0D0D" w:themeColor="text1" w:themeTint="F2"/>
          <w:sz w:val="26"/>
          <w:szCs w:val="26"/>
        </w:rPr>
      </w:pPr>
      <w:r w:rsidRPr="0044672F">
        <w:rPr>
          <w:color w:val="0D0D0D" w:themeColor="text1" w:themeTint="F2"/>
          <w:sz w:val="26"/>
          <w:szCs w:val="26"/>
        </w:rPr>
        <w:t>Услуги по передаче электрической энергии на территории сельского поселения осуществляет филиал «Калугаэнерго» ПАО «МРСК Центра и Приволжья».</w:t>
      </w:r>
      <w:r w:rsidR="00721B75" w:rsidRPr="0044672F">
        <w:rPr>
          <w:color w:val="0D0D0D" w:themeColor="text1" w:themeTint="F2"/>
          <w:sz w:val="26"/>
          <w:szCs w:val="26"/>
        </w:rPr>
        <w:t xml:space="preserve"> </w:t>
      </w:r>
      <w:r w:rsidRPr="0044672F">
        <w:rPr>
          <w:color w:val="0D0D0D" w:themeColor="text1" w:themeTint="F2"/>
          <w:sz w:val="26"/>
          <w:szCs w:val="26"/>
        </w:rPr>
        <w:t xml:space="preserve">Электроснабжение сельского поселения производится </w:t>
      </w:r>
      <w:r w:rsidR="0044672F" w:rsidRPr="0044672F">
        <w:rPr>
          <w:color w:val="0D0D0D" w:themeColor="text1" w:themeTint="F2"/>
          <w:sz w:val="26"/>
          <w:szCs w:val="26"/>
        </w:rPr>
        <w:t>от трех</w:t>
      </w:r>
      <w:r w:rsidR="002D4248" w:rsidRPr="0044672F">
        <w:rPr>
          <w:color w:val="0D0D0D" w:themeColor="text1" w:themeTint="F2"/>
          <w:sz w:val="26"/>
          <w:szCs w:val="26"/>
        </w:rPr>
        <w:t xml:space="preserve"> </w:t>
      </w:r>
      <w:r w:rsidR="0044672F" w:rsidRPr="0044672F">
        <w:rPr>
          <w:color w:val="0D0D0D" w:themeColor="text1" w:themeTint="F2"/>
          <w:sz w:val="26"/>
          <w:szCs w:val="26"/>
        </w:rPr>
        <w:t xml:space="preserve">электрических </w:t>
      </w:r>
      <w:r w:rsidR="002D4248" w:rsidRPr="0044672F">
        <w:rPr>
          <w:color w:val="0D0D0D" w:themeColor="text1" w:themeTint="F2"/>
          <w:sz w:val="26"/>
          <w:szCs w:val="26"/>
        </w:rPr>
        <w:t>подстанци</w:t>
      </w:r>
      <w:r w:rsidR="0044672F" w:rsidRPr="0044672F">
        <w:rPr>
          <w:color w:val="0D0D0D" w:themeColor="text1" w:themeTint="F2"/>
          <w:sz w:val="26"/>
          <w:szCs w:val="26"/>
        </w:rPr>
        <w:t>й</w:t>
      </w:r>
      <w:r w:rsidR="007D36F3" w:rsidRPr="0044672F">
        <w:rPr>
          <w:color w:val="0D0D0D" w:themeColor="text1" w:themeTint="F2"/>
          <w:sz w:val="26"/>
          <w:szCs w:val="26"/>
        </w:rPr>
        <w:t xml:space="preserve"> </w:t>
      </w:r>
      <w:r w:rsidR="0044672F" w:rsidRPr="0044672F">
        <w:rPr>
          <w:color w:val="0D0D0D" w:themeColor="text1" w:themeTint="F2"/>
          <w:sz w:val="26"/>
          <w:szCs w:val="26"/>
        </w:rPr>
        <w:t>110/</w:t>
      </w:r>
      <w:r w:rsidR="003C73DD" w:rsidRPr="0044672F">
        <w:rPr>
          <w:color w:val="0D0D0D" w:themeColor="text1" w:themeTint="F2"/>
          <w:sz w:val="26"/>
          <w:szCs w:val="26"/>
        </w:rPr>
        <w:t xml:space="preserve">35/10 кВ </w:t>
      </w:r>
      <w:r w:rsidR="0044672F" w:rsidRPr="0044672F">
        <w:rPr>
          <w:color w:val="0D0D0D" w:themeColor="text1" w:themeTint="F2"/>
          <w:sz w:val="26"/>
          <w:szCs w:val="26"/>
        </w:rPr>
        <w:t>"Кондрово", ПС 35/10 кВ "Дубенки", ПС 110/35/10 кВ "Товарково".</w:t>
      </w:r>
      <w:r w:rsidR="009412E0" w:rsidRPr="0044672F">
        <w:rPr>
          <w:color w:val="0D0D0D" w:themeColor="text1" w:themeTint="F2"/>
          <w:sz w:val="26"/>
          <w:szCs w:val="26"/>
        </w:rPr>
        <w:t xml:space="preserve"> Количество трансформаторных пунктов (ТП) на территории сельского поселения составляет </w:t>
      </w:r>
      <w:r w:rsidR="003C73DD" w:rsidRPr="0044672F">
        <w:rPr>
          <w:color w:val="0D0D0D" w:themeColor="text1" w:themeTint="F2"/>
          <w:sz w:val="26"/>
          <w:szCs w:val="26"/>
        </w:rPr>
        <w:t>33</w:t>
      </w:r>
      <w:r w:rsidR="009412E0" w:rsidRPr="0044672F">
        <w:rPr>
          <w:color w:val="0D0D0D" w:themeColor="text1" w:themeTint="F2"/>
          <w:sz w:val="26"/>
          <w:szCs w:val="26"/>
        </w:rPr>
        <w:t xml:space="preserve"> шт.</w:t>
      </w:r>
    </w:p>
    <w:p w:rsidR="00276DE2" w:rsidRPr="0044672F" w:rsidRDefault="00276DE2" w:rsidP="00445661">
      <w:pPr>
        <w:spacing w:line="276" w:lineRule="auto"/>
        <w:ind w:firstLine="720"/>
        <w:jc w:val="both"/>
        <w:rPr>
          <w:color w:val="0D0D0D" w:themeColor="text1" w:themeTint="F2"/>
          <w:sz w:val="26"/>
          <w:szCs w:val="26"/>
        </w:rPr>
      </w:pPr>
      <w:r w:rsidRPr="0044672F">
        <w:rPr>
          <w:color w:val="0D0D0D" w:themeColor="text1" w:themeTint="F2"/>
          <w:sz w:val="26"/>
          <w:szCs w:val="26"/>
        </w:rPr>
        <w:t>По территории поселения проход</w:t>
      </w:r>
      <w:r w:rsidR="000A5820" w:rsidRPr="0044672F">
        <w:rPr>
          <w:color w:val="0D0D0D" w:themeColor="text1" w:themeTint="F2"/>
          <w:sz w:val="26"/>
          <w:szCs w:val="26"/>
        </w:rPr>
        <w:t>я</w:t>
      </w:r>
      <w:r w:rsidR="00385927" w:rsidRPr="0044672F">
        <w:rPr>
          <w:color w:val="0D0D0D" w:themeColor="text1" w:themeTint="F2"/>
          <w:sz w:val="26"/>
          <w:szCs w:val="26"/>
        </w:rPr>
        <w:t>т</w:t>
      </w:r>
      <w:r w:rsidRPr="0044672F">
        <w:rPr>
          <w:color w:val="0D0D0D" w:themeColor="text1" w:themeTint="F2"/>
          <w:sz w:val="26"/>
          <w:szCs w:val="26"/>
        </w:rPr>
        <w:t xml:space="preserve"> </w:t>
      </w:r>
      <w:r w:rsidR="00385927" w:rsidRPr="0044672F">
        <w:rPr>
          <w:color w:val="0D0D0D" w:themeColor="text1" w:themeTint="F2"/>
          <w:sz w:val="26"/>
          <w:szCs w:val="26"/>
        </w:rPr>
        <w:t>высоковольтн</w:t>
      </w:r>
      <w:r w:rsidR="000A5820" w:rsidRPr="0044672F">
        <w:rPr>
          <w:color w:val="0D0D0D" w:themeColor="text1" w:themeTint="F2"/>
          <w:sz w:val="26"/>
          <w:szCs w:val="26"/>
        </w:rPr>
        <w:t>ые</w:t>
      </w:r>
      <w:r w:rsidR="00385927" w:rsidRPr="0044672F">
        <w:rPr>
          <w:color w:val="0D0D0D" w:themeColor="text1" w:themeTint="F2"/>
          <w:sz w:val="26"/>
          <w:szCs w:val="26"/>
        </w:rPr>
        <w:t xml:space="preserve"> лини</w:t>
      </w:r>
      <w:r w:rsidR="000A5820" w:rsidRPr="0044672F">
        <w:rPr>
          <w:color w:val="0D0D0D" w:themeColor="text1" w:themeTint="F2"/>
          <w:sz w:val="26"/>
          <w:szCs w:val="26"/>
        </w:rPr>
        <w:t>и</w:t>
      </w:r>
      <w:r w:rsidRPr="0044672F">
        <w:rPr>
          <w:color w:val="0D0D0D" w:themeColor="text1" w:themeTint="F2"/>
          <w:sz w:val="26"/>
          <w:szCs w:val="26"/>
        </w:rPr>
        <w:t xml:space="preserve"> электропередач</w:t>
      </w:r>
      <w:r w:rsidR="00721B75" w:rsidRPr="0044672F">
        <w:rPr>
          <w:color w:val="0D0D0D" w:themeColor="text1" w:themeTint="F2"/>
          <w:sz w:val="26"/>
          <w:szCs w:val="26"/>
        </w:rPr>
        <w:t>и</w:t>
      </w:r>
      <w:r w:rsidR="006718CF" w:rsidRPr="0044672F">
        <w:rPr>
          <w:color w:val="0D0D0D" w:themeColor="text1" w:themeTint="F2"/>
          <w:sz w:val="26"/>
          <w:szCs w:val="26"/>
        </w:rPr>
        <w:t xml:space="preserve">: </w:t>
      </w:r>
      <w:r w:rsidR="0044672F" w:rsidRPr="0044672F">
        <w:rPr>
          <w:color w:val="0D0D0D" w:themeColor="text1" w:themeTint="F2"/>
          <w:sz w:val="26"/>
          <w:szCs w:val="26"/>
        </w:rPr>
        <w:t>ЛЭП 750 кВ "Смоленская АЭС-Калуга"</w:t>
      </w:r>
      <w:r w:rsidR="000A5820" w:rsidRPr="0044672F">
        <w:rPr>
          <w:color w:val="0D0D0D" w:themeColor="text1" w:themeTint="F2"/>
          <w:sz w:val="26"/>
          <w:szCs w:val="26"/>
        </w:rPr>
        <w:t>,</w:t>
      </w:r>
      <w:r w:rsidR="003C73DD" w:rsidRPr="0044672F">
        <w:rPr>
          <w:color w:val="0D0D0D" w:themeColor="text1" w:themeTint="F2"/>
          <w:sz w:val="26"/>
          <w:szCs w:val="26"/>
        </w:rPr>
        <w:t xml:space="preserve"> </w:t>
      </w:r>
      <w:r w:rsidR="0044672F" w:rsidRPr="0044672F">
        <w:rPr>
          <w:color w:val="0D0D0D" w:themeColor="text1" w:themeTint="F2"/>
          <w:sz w:val="26"/>
          <w:szCs w:val="26"/>
        </w:rPr>
        <w:t>ЛЭП 110 кВ «Юхнов-Кондрово сев.»</w:t>
      </w:r>
      <w:r w:rsidR="003C73DD" w:rsidRPr="0044672F">
        <w:rPr>
          <w:color w:val="0D0D0D" w:themeColor="text1" w:themeTint="F2"/>
          <w:sz w:val="26"/>
          <w:szCs w:val="26"/>
        </w:rPr>
        <w:t xml:space="preserve">, </w:t>
      </w:r>
      <w:r w:rsidR="0044672F" w:rsidRPr="0044672F">
        <w:rPr>
          <w:color w:val="0D0D0D" w:themeColor="text1" w:themeTint="F2"/>
          <w:sz w:val="26"/>
          <w:szCs w:val="26"/>
        </w:rPr>
        <w:t>ЛЭП 110 кВ «Юхнов-Кондрово южн.»</w:t>
      </w:r>
      <w:r w:rsidR="003C73DD" w:rsidRPr="0044672F">
        <w:rPr>
          <w:color w:val="0D0D0D" w:themeColor="text1" w:themeTint="F2"/>
          <w:sz w:val="26"/>
          <w:szCs w:val="26"/>
        </w:rPr>
        <w:t xml:space="preserve">. </w:t>
      </w:r>
      <w:r w:rsidR="002D4248" w:rsidRPr="0044672F">
        <w:rPr>
          <w:color w:val="0D0D0D" w:themeColor="text1" w:themeTint="F2"/>
          <w:sz w:val="26"/>
          <w:szCs w:val="26"/>
        </w:rPr>
        <w:t xml:space="preserve">Протяжённость распределительных сетей 10 кВ составляет </w:t>
      </w:r>
      <w:r w:rsidR="0044672F" w:rsidRPr="002C0255">
        <w:rPr>
          <w:color w:val="0D0D0D" w:themeColor="text1" w:themeTint="F2"/>
          <w:sz w:val="26"/>
          <w:szCs w:val="26"/>
        </w:rPr>
        <w:t>61</w:t>
      </w:r>
      <w:r w:rsidR="002D4248" w:rsidRPr="0044672F">
        <w:rPr>
          <w:color w:val="0D0D0D" w:themeColor="text1" w:themeTint="F2"/>
          <w:sz w:val="26"/>
          <w:szCs w:val="26"/>
        </w:rPr>
        <w:t xml:space="preserve"> км. </w:t>
      </w:r>
    </w:p>
    <w:p w:rsidR="001335AF" w:rsidRPr="0044672F" w:rsidRDefault="001335AF" w:rsidP="00AA474A">
      <w:pPr>
        <w:spacing w:line="276" w:lineRule="auto"/>
        <w:ind w:firstLine="720"/>
        <w:rPr>
          <w:b/>
          <w:i/>
          <w:color w:val="0D0D0D" w:themeColor="text1" w:themeTint="F2"/>
          <w:sz w:val="26"/>
          <w:szCs w:val="26"/>
        </w:rPr>
      </w:pPr>
      <w:r w:rsidRPr="0044672F">
        <w:rPr>
          <w:b/>
          <w:i/>
          <w:color w:val="0D0D0D" w:themeColor="text1" w:themeTint="F2"/>
          <w:sz w:val="26"/>
          <w:szCs w:val="26"/>
        </w:rPr>
        <w:t>Телефонизация</w:t>
      </w:r>
    </w:p>
    <w:p w:rsidR="00276DE2" w:rsidRPr="00525E18" w:rsidRDefault="00276DE2" w:rsidP="00AA474A">
      <w:pPr>
        <w:spacing w:line="276" w:lineRule="auto"/>
        <w:ind w:firstLine="720"/>
        <w:jc w:val="both"/>
        <w:rPr>
          <w:color w:val="0D0D0D" w:themeColor="text1" w:themeTint="F2"/>
          <w:sz w:val="26"/>
          <w:szCs w:val="26"/>
        </w:rPr>
      </w:pPr>
      <w:r w:rsidRPr="0044672F">
        <w:rPr>
          <w:color w:val="0D0D0D" w:themeColor="text1" w:themeTint="F2"/>
          <w:sz w:val="26"/>
          <w:szCs w:val="26"/>
        </w:rPr>
        <w:t xml:space="preserve">Услуги телефонной связи общего пользования в сельском поселении предоставляются Калужским филиалом ОАО «Ростелеком». Обеспечение услугами проводной телефонной связи осуществляется посредством медных кабелей от </w:t>
      </w:r>
      <w:r w:rsidR="00445661" w:rsidRPr="0044672F">
        <w:rPr>
          <w:color w:val="0D0D0D" w:themeColor="text1" w:themeTint="F2"/>
          <w:sz w:val="26"/>
          <w:szCs w:val="26"/>
        </w:rPr>
        <w:t xml:space="preserve">АТС, </w:t>
      </w:r>
      <w:r w:rsidR="00445661" w:rsidRPr="00525E18">
        <w:rPr>
          <w:color w:val="0D0D0D" w:themeColor="text1" w:themeTint="F2"/>
          <w:sz w:val="26"/>
          <w:szCs w:val="26"/>
        </w:rPr>
        <w:t>расположенн</w:t>
      </w:r>
      <w:r w:rsidR="006718CF" w:rsidRPr="00525E18">
        <w:rPr>
          <w:color w:val="0D0D0D" w:themeColor="text1" w:themeTint="F2"/>
          <w:sz w:val="26"/>
          <w:szCs w:val="26"/>
        </w:rPr>
        <w:t xml:space="preserve">ой в </w:t>
      </w:r>
      <w:r w:rsidR="0044672F" w:rsidRPr="00525E18">
        <w:rPr>
          <w:color w:val="0D0D0D" w:themeColor="text1" w:themeTint="F2"/>
          <w:sz w:val="26"/>
          <w:szCs w:val="26"/>
        </w:rPr>
        <w:t>дер. Галкино.</w:t>
      </w:r>
    </w:p>
    <w:p w:rsidR="00445661" w:rsidRPr="00525E18" w:rsidRDefault="00276DE2" w:rsidP="00AA474A">
      <w:pPr>
        <w:spacing w:line="276" w:lineRule="auto"/>
        <w:ind w:firstLine="720"/>
        <w:jc w:val="both"/>
        <w:rPr>
          <w:color w:val="0D0D0D" w:themeColor="text1" w:themeTint="F2"/>
          <w:sz w:val="26"/>
          <w:szCs w:val="26"/>
        </w:rPr>
      </w:pPr>
      <w:r w:rsidRPr="00525E18">
        <w:rPr>
          <w:color w:val="0D0D0D" w:themeColor="text1" w:themeTint="F2"/>
          <w:sz w:val="26"/>
          <w:szCs w:val="26"/>
        </w:rPr>
        <w:t xml:space="preserve">Услуги мобильной связи на территории поселения предоставляют операторы «МТС», «Билайн», «Мегафон», «Tele2». </w:t>
      </w:r>
    </w:p>
    <w:p w:rsidR="001335AF" w:rsidRPr="00525E18" w:rsidRDefault="001335AF" w:rsidP="00AA474A">
      <w:pPr>
        <w:spacing w:line="276" w:lineRule="auto"/>
        <w:ind w:firstLine="720"/>
        <w:rPr>
          <w:b/>
          <w:i/>
          <w:color w:val="0D0D0D" w:themeColor="text1" w:themeTint="F2"/>
          <w:sz w:val="26"/>
          <w:szCs w:val="26"/>
        </w:rPr>
      </w:pPr>
      <w:r w:rsidRPr="00525E18">
        <w:rPr>
          <w:b/>
          <w:i/>
          <w:color w:val="0D0D0D" w:themeColor="text1" w:themeTint="F2"/>
          <w:sz w:val="26"/>
          <w:szCs w:val="26"/>
        </w:rPr>
        <w:t>Радиофикация</w:t>
      </w:r>
      <w:r w:rsidR="00276DE2" w:rsidRPr="00525E18">
        <w:rPr>
          <w:b/>
          <w:i/>
          <w:color w:val="0D0D0D" w:themeColor="text1" w:themeTint="F2"/>
          <w:sz w:val="26"/>
          <w:szCs w:val="26"/>
        </w:rPr>
        <w:t xml:space="preserve"> и телевидение</w:t>
      </w:r>
    </w:p>
    <w:p w:rsidR="00276DE2" w:rsidRPr="00525E18" w:rsidRDefault="00276DE2" w:rsidP="00AA474A">
      <w:pPr>
        <w:spacing w:line="276" w:lineRule="auto"/>
        <w:ind w:firstLine="720"/>
        <w:jc w:val="both"/>
        <w:rPr>
          <w:color w:val="0D0D0D" w:themeColor="text1" w:themeTint="F2"/>
          <w:sz w:val="26"/>
          <w:szCs w:val="26"/>
        </w:rPr>
      </w:pPr>
      <w:r w:rsidRPr="00525E18">
        <w:rPr>
          <w:color w:val="0D0D0D" w:themeColor="text1" w:themeTint="F2"/>
          <w:sz w:val="26"/>
          <w:szCs w:val="26"/>
        </w:rPr>
        <w:t>Услуги эфирного телевизионного вещания на территории сельского поселения предоставляют филиал ФГУП РТРС «Калужский областной радиотелевизионный передающий центр» и коммерческие компании-вещатели.</w:t>
      </w:r>
    </w:p>
    <w:p w:rsidR="00276DE2" w:rsidRPr="00525E18" w:rsidRDefault="00276DE2" w:rsidP="00385927">
      <w:pPr>
        <w:spacing w:line="276" w:lineRule="auto"/>
        <w:ind w:firstLine="720"/>
        <w:jc w:val="both"/>
        <w:rPr>
          <w:color w:val="0D0D0D" w:themeColor="text1" w:themeTint="F2"/>
          <w:sz w:val="26"/>
          <w:szCs w:val="26"/>
        </w:rPr>
      </w:pPr>
      <w:r w:rsidRPr="00525E18">
        <w:rPr>
          <w:color w:val="0D0D0D" w:themeColor="text1" w:themeTint="F2"/>
          <w:sz w:val="26"/>
          <w:szCs w:val="26"/>
        </w:rPr>
        <w:t>Осуществляется вещание телевизионных про</w:t>
      </w:r>
      <w:r w:rsidR="006718CF" w:rsidRPr="00525E18">
        <w:rPr>
          <w:color w:val="0D0D0D" w:themeColor="text1" w:themeTint="F2"/>
          <w:sz w:val="26"/>
          <w:szCs w:val="26"/>
        </w:rPr>
        <w:t xml:space="preserve">грамм "Первый канал" (22 ТВК), </w:t>
      </w:r>
      <w:r w:rsidRPr="00525E18">
        <w:rPr>
          <w:color w:val="0D0D0D" w:themeColor="text1" w:themeTint="F2"/>
          <w:sz w:val="26"/>
          <w:szCs w:val="26"/>
        </w:rPr>
        <w:t>"ТК Россия" (35 ТВК), "Куль</w:t>
      </w:r>
      <w:r w:rsidR="0083022D" w:rsidRPr="00525E18">
        <w:rPr>
          <w:color w:val="0D0D0D" w:themeColor="text1" w:themeTint="F2"/>
          <w:sz w:val="26"/>
          <w:szCs w:val="26"/>
        </w:rPr>
        <w:t xml:space="preserve">тура" (37 ТВК), "НТВ"(29 ТВК), </w:t>
      </w:r>
      <w:r w:rsidRPr="00525E18">
        <w:rPr>
          <w:color w:val="0D0D0D" w:themeColor="text1" w:themeTint="F2"/>
          <w:sz w:val="26"/>
          <w:szCs w:val="26"/>
        </w:rPr>
        <w:t>"Ника-ТВ"(43 ТВК), "CINV"(40 ТВК), "Домашний"(45 ТВК), "5 Канал"(53 ТВК), "Обнинск ТВ"(27 ТВК), "ТРК Крылья"(47 ТВК), "Рэйн"(7 ТВК). Телевизионное вещание ведется от ретрансляторов радиотелевизионных передающих станций, расположенных в г</w:t>
      </w:r>
      <w:r w:rsidR="003955EC" w:rsidRPr="00525E18">
        <w:rPr>
          <w:color w:val="0D0D0D" w:themeColor="text1" w:themeTint="F2"/>
          <w:sz w:val="26"/>
          <w:szCs w:val="26"/>
        </w:rPr>
        <w:t>. </w:t>
      </w:r>
      <w:r w:rsidRPr="00525E18">
        <w:rPr>
          <w:color w:val="0D0D0D" w:themeColor="text1" w:themeTint="F2"/>
          <w:sz w:val="26"/>
          <w:szCs w:val="26"/>
        </w:rPr>
        <w:t>Обнинске.</w:t>
      </w:r>
    </w:p>
    <w:p w:rsidR="00276DE2" w:rsidRPr="00525E18" w:rsidRDefault="00276DE2" w:rsidP="00385927">
      <w:pPr>
        <w:spacing w:line="276" w:lineRule="auto"/>
        <w:ind w:firstLine="720"/>
        <w:jc w:val="both"/>
        <w:rPr>
          <w:color w:val="0D0D0D" w:themeColor="text1" w:themeTint="F2"/>
          <w:sz w:val="26"/>
          <w:szCs w:val="26"/>
        </w:rPr>
      </w:pPr>
      <w:r w:rsidRPr="00525E18">
        <w:rPr>
          <w:color w:val="0D0D0D" w:themeColor="text1" w:themeTint="F2"/>
          <w:sz w:val="26"/>
          <w:szCs w:val="26"/>
        </w:rPr>
        <w:t>Услуги эфирного УКВ ЧМ на территории поселения предоставляют филиал ФГУП РТРС «Калужской областной радиотелевизионной передающий центр» и коммерческие компании вещатели. Осуществляется вещание общегосударственных и региональных радиопрограмм. В том числе: «Маяк» (68,36 МГц), «Юность» (73,1</w:t>
      </w:r>
      <w:r w:rsidR="003714B3" w:rsidRPr="00525E18">
        <w:rPr>
          <w:color w:val="0D0D0D" w:themeColor="text1" w:themeTint="F2"/>
          <w:sz w:val="26"/>
          <w:szCs w:val="26"/>
        </w:rPr>
        <w:t xml:space="preserve">3 МГц), «Ника-FM» (104,5 МГц), </w:t>
      </w:r>
      <w:r w:rsidRPr="00525E18">
        <w:rPr>
          <w:color w:val="0D0D0D" w:themeColor="text1" w:themeTint="F2"/>
          <w:sz w:val="26"/>
          <w:szCs w:val="26"/>
        </w:rPr>
        <w:t>«Радио Шансон» (99 МГц</w:t>
      </w:r>
      <w:r w:rsidR="006718CF" w:rsidRPr="00525E18">
        <w:rPr>
          <w:color w:val="0D0D0D" w:themeColor="text1" w:themeTint="F2"/>
          <w:sz w:val="26"/>
          <w:szCs w:val="26"/>
        </w:rPr>
        <w:t xml:space="preserve">), «Русское радио» (99,5 МГц), </w:t>
      </w:r>
      <w:r w:rsidR="0083022D" w:rsidRPr="00525E18">
        <w:rPr>
          <w:color w:val="0D0D0D" w:themeColor="text1" w:themeTint="F2"/>
          <w:sz w:val="26"/>
          <w:szCs w:val="26"/>
        </w:rPr>
        <w:t xml:space="preserve">«Авторадио» (103,4 МГц), «Европа+» (105,9 МГц), «Хит FM» (94,6 МГц), «Радио Смайл» (106,8 МГц), «Дорожное радио» (98,5 МГц), «Эхо Москвы» (105,4 МГц), </w:t>
      </w:r>
      <w:r w:rsidRPr="00525E18">
        <w:rPr>
          <w:color w:val="0D0D0D" w:themeColor="text1" w:themeTint="F2"/>
          <w:sz w:val="26"/>
          <w:szCs w:val="26"/>
        </w:rPr>
        <w:t>«Милицейская волна» (104,9 М</w:t>
      </w:r>
      <w:r w:rsidR="0083022D" w:rsidRPr="00525E18">
        <w:rPr>
          <w:color w:val="0D0D0D" w:themeColor="text1" w:themeTint="F2"/>
          <w:sz w:val="26"/>
          <w:szCs w:val="26"/>
        </w:rPr>
        <w:t xml:space="preserve">Гц), «Юмор FM» (96,6 МГц), «Обнинск FM Плюс» (107,7 МГц), «СИНВ+СТС» (100,2 МГц), «Радио 7» (95,4 МГц), </w:t>
      </w:r>
      <w:r w:rsidRPr="00525E18">
        <w:rPr>
          <w:color w:val="0D0D0D" w:themeColor="text1" w:themeTint="F2"/>
          <w:sz w:val="26"/>
          <w:szCs w:val="26"/>
        </w:rPr>
        <w:t>«Радио Пионер ФМ» (95 МГц). Вещание ведется передатчиками радиопередающих станций, расположенных в г. Обнинске.</w:t>
      </w:r>
    </w:p>
    <w:p w:rsidR="00385927" w:rsidRDefault="00276DE2" w:rsidP="00385927">
      <w:pPr>
        <w:spacing w:line="276" w:lineRule="auto"/>
        <w:ind w:firstLine="720"/>
        <w:jc w:val="both"/>
        <w:rPr>
          <w:color w:val="0D0D0D" w:themeColor="text1" w:themeTint="F2"/>
          <w:sz w:val="26"/>
          <w:szCs w:val="26"/>
        </w:rPr>
      </w:pPr>
      <w:r w:rsidRPr="00525E18">
        <w:rPr>
          <w:color w:val="0D0D0D" w:themeColor="text1" w:themeTint="F2"/>
          <w:sz w:val="26"/>
          <w:szCs w:val="26"/>
        </w:rPr>
        <w:t>Кроме того, на территории</w:t>
      </w:r>
      <w:r w:rsidR="003955EC" w:rsidRPr="00525E18">
        <w:rPr>
          <w:color w:val="0D0D0D" w:themeColor="text1" w:themeTint="F2"/>
          <w:sz w:val="26"/>
          <w:szCs w:val="26"/>
        </w:rPr>
        <w:t xml:space="preserve"> поселения</w:t>
      </w:r>
      <w:r w:rsidRPr="00525E18">
        <w:rPr>
          <w:color w:val="0D0D0D" w:themeColor="text1" w:themeTint="F2"/>
          <w:sz w:val="26"/>
          <w:szCs w:val="26"/>
        </w:rPr>
        <w:t xml:space="preserve"> возможен прием программ спутникового телевизионного и радиовещания.</w:t>
      </w:r>
      <w:r w:rsidR="00385927" w:rsidRPr="00525E18">
        <w:rPr>
          <w:color w:val="0D0D0D" w:themeColor="text1" w:themeTint="F2"/>
          <w:sz w:val="26"/>
          <w:szCs w:val="26"/>
        </w:rPr>
        <w:t xml:space="preserve"> </w:t>
      </w:r>
    </w:p>
    <w:p w:rsidR="00525E18" w:rsidRPr="00525E18" w:rsidRDefault="00525E18" w:rsidP="00385927">
      <w:pPr>
        <w:spacing w:line="276" w:lineRule="auto"/>
        <w:ind w:firstLine="720"/>
        <w:jc w:val="both"/>
        <w:rPr>
          <w:color w:val="0D0D0D" w:themeColor="text1" w:themeTint="F2"/>
          <w:sz w:val="26"/>
          <w:szCs w:val="26"/>
        </w:rPr>
      </w:pPr>
    </w:p>
    <w:p w:rsidR="00385927" w:rsidRPr="00525E18" w:rsidRDefault="00385927" w:rsidP="00385927">
      <w:pPr>
        <w:spacing w:line="276" w:lineRule="auto"/>
        <w:ind w:firstLine="720"/>
        <w:rPr>
          <w:b/>
          <w:i/>
          <w:color w:val="0D0D0D" w:themeColor="text1" w:themeTint="F2"/>
          <w:sz w:val="26"/>
          <w:szCs w:val="26"/>
        </w:rPr>
      </w:pPr>
      <w:r w:rsidRPr="00525E18">
        <w:rPr>
          <w:b/>
          <w:i/>
          <w:color w:val="0D0D0D" w:themeColor="text1" w:themeTint="F2"/>
          <w:sz w:val="26"/>
          <w:szCs w:val="26"/>
        </w:rPr>
        <w:lastRenderedPageBreak/>
        <w:t>Почтовая связь</w:t>
      </w:r>
    </w:p>
    <w:p w:rsidR="004E0D38" w:rsidRDefault="004F6889" w:rsidP="004F6889">
      <w:pPr>
        <w:spacing w:line="276" w:lineRule="auto"/>
        <w:ind w:firstLine="720"/>
        <w:jc w:val="both"/>
        <w:rPr>
          <w:color w:val="0D0D0D" w:themeColor="text1" w:themeTint="F2"/>
          <w:sz w:val="26"/>
          <w:szCs w:val="26"/>
        </w:rPr>
      </w:pPr>
      <w:r>
        <w:rPr>
          <w:color w:val="0D0D0D" w:themeColor="text1" w:themeTint="F2"/>
          <w:sz w:val="26"/>
          <w:szCs w:val="26"/>
        </w:rPr>
        <w:t>Отделение почтовой связи расположено в</w:t>
      </w:r>
      <w:r w:rsidR="00220D20" w:rsidRPr="00525E18">
        <w:rPr>
          <w:color w:val="0D0D0D" w:themeColor="text1" w:themeTint="F2"/>
          <w:sz w:val="26"/>
          <w:szCs w:val="26"/>
        </w:rPr>
        <w:t xml:space="preserve"> </w:t>
      </w:r>
      <w:r w:rsidR="00525E18" w:rsidRPr="00525E18">
        <w:rPr>
          <w:color w:val="0D0D0D" w:themeColor="text1" w:themeTint="F2"/>
          <w:sz w:val="26"/>
          <w:szCs w:val="26"/>
        </w:rPr>
        <w:t>дер</w:t>
      </w:r>
      <w:r w:rsidR="00220D20" w:rsidRPr="00525E18">
        <w:rPr>
          <w:color w:val="0D0D0D" w:themeColor="text1" w:themeTint="F2"/>
          <w:sz w:val="26"/>
          <w:szCs w:val="26"/>
        </w:rPr>
        <w:t xml:space="preserve">. </w:t>
      </w:r>
      <w:r w:rsidR="00525E18" w:rsidRPr="00525E18">
        <w:rPr>
          <w:color w:val="0D0D0D" w:themeColor="text1" w:themeTint="F2"/>
          <w:sz w:val="26"/>
          <w:szCs w:val="26"/>
        </w:rPr>
        <w:t>Галкино</w:t>
      </w:r>
      <w:r>
        <w:rPr>
          <w:color w:val="0D0D0D" w:themeColor="text1" w:themeTint="F2"/>
          <w:sz w:val="26"/>
          <w:szCs w:val="26"/>
        </w:rPr>
        <w:t xml:space="preserve">, </w:t>
      </w:r>
      <w:r w:rsidR="00525E18" w:rsidRPr="00525E18">
        <w:rPr>
          <w:color w:val="0D0D0D" w:themeColor="text1" w:themeTint="F2"/>
          <w:sz w:val="26"/>
          <w:szCs w:val="26"/>
        </w:rPr>
        <w:t>ул. Центральная</w:t>
      </w:r>
      <w:r w:rsidR="0010159A">
        <w:rPr>
          <w:color w:val="0D0D0D" w:themeColor="text1" w:themeTint="F2"/>
          <w:sz w:val="26"/>
          <w:szCs w:val="26"/>
        </w:rPr>
        <w:t>, 1А</w:t>
      </w:r>
      <w:r>
        <w:rPr>
          <w:color w:val="0D0D0D" w:themeColor="text1" w:themeTint="F2"/>
          <w:sz w:val="26"/>
          <w:szCs w:val="26"/>
        </w:rPr>
        <w:t>, филиал</w:t>
      </w:r>
      <w:r w:rsidR="00525E18" w:rsidRPr="00525E18">
        <w:rPr>
          <w:color w:val="0D0D0D" w:themeColor="text1" w:themeTint="F2"/>
          <w:sz w:val="26"/>
          <w:szCs w:val="26"/>
        </w:rPr>
        <w:t xml:space="preserve"> ФГУП «Почта России»</w:t>
      </w:r>
      <w:r w:rsidR="004470DB">
        <w:rPr>
          <w:color w:val="0D0D0D" w:themeColor="text1" w:themeTint="F2"/>
          <w:sz w:val="26"/>
          <w:szCs w:val="26"/>
        </w:rPr>
        <w:t xml:space="preserve"> № </w:t>
      </w:r>
      <w:r w:rsidR="004470DB" w:rsidRPr="004F6889">
        <w:rPr>
          <w:color w:val="0D0D0D" w:themeColor="text1" w:themeTint="F2"/>
          <w:sz w:val="26"/>
          <w:szCs w:val="26"/>
        </w:rPr>
        <w:t>249863</w:t>
      </w:r>
      <w:r w:rsidR="00525E18">
        <w:rPr>
          <w:color w:val="0D0D0D" w:themeColor="text1" w:themeTint="F2"/>
          <w:sz w:val="26"/>
          <w:szCs w:val="26"/>
        </w:rPr>
        <w:t>.</w:t>
      </w:r>
      <w:r w:rsidR="00220D20" w:rsidRPr="00525E18">
        <w:rPr>
          <w:color w:val="0D0D0D" w:themeColor="text1" w:themeTint="F2"/>
          <w:sz w:val="26"/>
          <w:szCs w:val="26"/>
        </w:rPr>
        <w:t xml:space="preserve"> Перечень предоставляемых услуг почтовой связи: прием и вручение почтовых отправлений; продажа знаков почтовой оплаты, открыток, печатной продукции; денежные переводы; выплата (доставка) пенсий и социальных пособий; прием коммунальных и других видов платежей; услуги телеграфной связи; обслуживание банковских карт; доступ в сеть Интернет; ускоренная почта «EMS-Почта России» и «Отправления 1 класса»; подписка на периоди</w:t>
      </w:r>
      <w:r>
        <w:rPr>
          <w:color w:val="0D0D0D" w:themeColor="text1" w:themeTint="F2"/>
          <w:sz w:val="26"/>
          <w:szCs w:val="26"/>
        </w:rPr>
        <w:t>ческие издания и другие услуги.</w:t>
      </w:r>
    </w:p>
    <w:p w:rsidR="004F6889" w:rsidRPr="004F6889" w:rsidRDefault="004F6889" w:rsidP="004F6889">
      <w:pPr>
        <w:spacing w:line="276" w:lineRule="auto"/>
        <w:ind w:firstLine="720"/>
        <w:jc w:val="both"/>
        <w:rPr>
          <w:color w:val="0D0D0D" w:themeColor="text1" w:themeTint="F2"/>
          <w:sz w:val="26"/>
          <w:szCs w:val="26"/>
        </w:rPr>
        <w:sectPr w:rsidR="004F6889" w:rsidRPr="004F6889" w:rsidSect="002F0D9A">
          <w:pgSz w:w="11906" w:h="16838"/>
          <w:pgMar w:top="851" w:right="707" w:bottom="851" w:left="1644" w:header="709" w:footer="367" w:gutter="0"/>
          <w:cols w:space="720"/>
          <w:docGrid w:linePitch="360"/>
        </w:sectPr>
      </w:pPr>
    </w:p>
    <w:p w:rsidR="0006264F" w:rsidRPr="004F6889" w:rsidRDefault="00E2238B" w:rsidP="00387825">
      <w:pPr>
        <w:pStyle w:val="1"/>
        <w:spacing w:before="240" w:after="120" w:line="240" w:lineRule="auto"/>
        <w:ind w:left="431" w:hanging="431"/>
        <w:rPr>
          <w:color w:val="0D0D0D" w:themeColor="text1" w:themeTint="F2"/>
          <w:sz w:val="28"/>
          <w:szCs w:val="28"/>
        </w:rPr>
      </w:pPr>
      <w:bookmarkStart w:id="181" w:name="_Toc83373421"/>
      <w:r w:rsidRPr="004F6889">
        <w:rPr>
          <w:color w:val="0D0D0D" w:themeColor="text1" w:themeTint="F2"/>
          <w:sz w:val="28"/>
          <w:szCs w:val="28"/>
        </w:rPr>
        <w:lastRenderedPageBreak/>
        <w:t>I</w:t>
      </w:r>
      <w:r w:rsidR="00387825" w:rsidRPr="004F6889">
        <w:rPr>
          <w:color w:val="0D0D0D" w:themeColor="text1" w:themeTint="F2"/>
          <w:sz w:val="28"/>
          <w:szCs w:val="28"/>
        </w:rPr>
        <w:t>II.</w:t>
      </w:r>
      <w:r w:rsidRPr="004F6889">
        <w:rPr>
          <w:color w:val="0D0D0D" w:themeColor="text1" w:themeTint="F2"/>
          <w:sz w:val="28"/>
          <w:szCs w:val="28"/>
        </w:rPr>
        <w:t xml:space="preserve"> Оценка возможного влияния планируемых для размещения объектов местного значения поселения на комплексное развитие этих территорий</w:t>
      </w:r>
      <w:bookmarkEnd w:id="181"/>
    </w:p>
    <w:p w:rsidR="00815FFC" w:rsidRPr="004F6889" w:rsidRDefault="00815FFC" w:rsidP="001538F6">
      <w:pPr>
        <w:jc w:val="center"/>
        <w:rPr>
          <w:b/>
          <w:color w:val="0D0D0D" w:themeColor="text1" w:themeTint="F2"/>
          <w:sz w:val="26"/>
          <w:szCs w:val="26"/>
        </w:rPr>
      </w:pPr>
      <w:r w:rsidRPr="004F6889">
        <w:rPr>
          <w:b/>
          <w:color w:val="0D0D0D" w:themeColor="text1" w:themeTint="F2"/>
          <w:sz w:val="26"/>
          <w:szCs w:val="26"/>
        </w:rPr>
        <w:t>Таблица оценки возможного влияния планируемых для размещения объектов местного значения поселения</w:t>
      </w:r>
    </w:p>
    <w:p w:rsidR="00815FFC" w:rsidRPr="004F6889" w:rsidRDefault="00815FFC" w:rsidP="00815FFC">
      <w:pPr>
        <w:pStyle w:val="afff4"/>
        <w:spacing w:line="360" w:lineRule="auto"/>
        <w:jc w:val="right"/>
        <w:rPr>
          <w:i/>
          <w:color w:val="0D0D0D" w:themeColor="text1" w:themeTint="F2"/>
          <w:lang w:val="ru-RU"/>
        </w:rPr>
      </w:pPr>
      <w:r w:rsidRPr="004F6889">
        <w:rPr>
          <w:i/>
          <w:color w:val="0D0D0D" w:themeColor="text1" w:themeTint="F2"/>
          <w:lang w:val="ru-RU"/>
        </w:rPr>
        <w:t xml:space="preserve">Таблица </w:t>
      </w:r>
      <w:r w:rsidR="004F6889">
        <w:rPr>
          <w:i/>
          <w:color w:val="0D0D0D" w:themeColor="text1" w:themeTint="F2"/>
          <w:lang w:val="ru-RU"/>
        </w:rPr>
        <w:t>19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5469"/>
        <w:gridCol w:w="3417"/>
        <w:gridCol w:w="4579"/>
      </w:tblGrid>
      <w:tr w:rsidR="00630219" w:rsidRPr="00630219" w:rsidTr="00FB2ABE">
        <w:trPr>
          <w:jc w:val="center"/>
        </w:trPr>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4F6889" w:rsidRDefault="00815FFC" w:rsidP="00FB2ABE">
            <w:pPr>
              <w:jc w:val="center"/>
              <w:rPr>
                <w:b/>
                <w:color w:val="0D0D0D" w:themeColor="text1" w:themeTint="F2"/>
              </w:rPr>
            </w:pPr>
            <w:r w:rsidRPr="004F6889">
              <w:rPr>
                <w:b/>
                <w:color w:val="0D0D0D" w:themeColor="text1" w:themeTint="F2"/>
              </w:rPr>
              <w:t>№ п/п</w:t>
            </w:r>
          </w:p>
        </w:tc>
        <w:tc>
          <w:tcPr>
            <w:tcW w:w="5469"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4F6889" w:rsidRDefault="00815FFC" w:rsidP="00FB2ABE">
            <w:pPr>
              <w:jc w:val="center"/>
              <w:rPr>
                <w:b/>
                <w:color w:val="0D0D0D" w:themeColor="text1" w:themeTint="F2"/>
              </w:rPr>
            </w:pPr>
            <w:r w:rsidRPr="004F6889">
              <w:rPr>
                <w:b/>
                <w:color w:val="0D0D0D" w:themeColor="text1" w:themeTint="F2"/>
              </w:rPr>
              <w:t>Наименование планируемого объекта</w:t>
            </w:r>
          </w:p>
        </w:tc>
        <w:tc>
          <w:tcPr>
            <w:tcW w:w="3417" w:type="dxa"/>
            <w:tcBorders>
              <w:top w:val="single" w:sz="4" w:space="0" w:color="auto"/>
              <w:left w:val="single" w:sz="4" w:space="0" w:color="auto"/>
              <w:bottom w:val="single" w:sz="4" w:space="0" w:color="auto"/>
              <w:right w:val="single" w:sz="4" w:space="0" w:color="auto"/>
            </w:tcBorders>
            <w:shd w:val="clear" w:color="auto" w:fill="auto"/>
            <w:vAlign w:val="center"/>
          </w:tcPr>
          <w:p w:rsidR="00815FFC" w:rsidRPr="004F6889" w:rsidRDefault="00815FFC" w:rsidP="00FB2ABE">
            <w:pPr>
              <w:jc w:val="center"/>
              <w:rPr>
                <w:b/>
                <w:color w:val="0D0D0D" w:themeColor="text1" w:themeTint="F2"/>
              </w:rPr>
            </w:pPr>
            <w:r w:rsidRPr="004F6889">
              <w:rPr>
                <w:b/>
                <w:color w:val="0D0D0D" w:themeColor="text1" w:themeTint="F2"/>
              </w:rPr>
              <w:t>Возможное влияние объектов на комплексное развитие территорий</w:t>
            </w:r>
          </w:p>
        </w:tc>
        <w:tc>
          <w:tcPr>
            <w:tcW w:w="4579" w:type="dxa"/>
            <w:tcBorders>
              <w:top w:val="single" w:sz="4" w:space="0" w:color="auto"/>
              <w:left w:val="single" w:sz="4" w:space="0" w:color="auto"/>
              <w:bottom w:val="single" w:sz="4" w:space="0" w:color="auto"/>
              <w:right w:val="single" w:sz="4" w:space="0" w:color="auto"/>
            </w:tcBorders>
            <w:vAlign w:val="center"/>
          </w:tcPr>
          <w:p w:rsidR="00815FFC" w:rsidRPr="004F6889" w:rsidRDefault="00815FFC" w:rsidP="00FB2ABE">
            <w:pPr>
              <w:jc w:val="center"/>
              <w:rPr>
                <w:b/>
                <w:color w:val="0D0D0D" w:themeColor="text1" w:themeTint="F2"/>
              </w:rPr>
            </w:pPr>
            <w:r w:rsidRPr="004F6889">
              <w:rPr>
                <w:b/>
                <w:color w:val="0D0D0D" w:themeColor="text1" w:themeTint="F2"/>
              </w:rPr>
              <w:t>СЗЗ/ зона с особыми условиями использования согласно правовых актов</w:t>
            </w:r>
          </w:p>
          <w:p w:rsidR="00815FFC" w:rsidRPr="004F6889" w:rsidRDefault="00815FFC" w:rsidP="00FB2ABE">
            <w:pPr>
              <w:jc w:val="center"/>
              <w:rPr>
                <w:b/>
                <w:color w:val="0D0D0D" w:themeColor="text1" w:themeTint="F2"/>
              </w:rPr>
            </w:pPr>
            <w:r w:rsidRPr="004F6889">
              <w:rPr>
                <w:b/>
                <w:color w:val="0D0D0D" w:themeColor="text1" w:themeTint="F2"/>
              </w:rPr>
              <w:t>СанПиН 2.2.1/2.1.1.1200-03 "Санитарно-защитные зоны и санитарная классификация предприятий, сооружений и иных объектов".</w:t>
            </w:r>
          </w:p>
        </w:tc>
      </w:tr>
      <w:tr w:rsidR="004F6889" w:rsidRPr="00630219" w:rsidTr="0010159A">
        <w:trPr>
          <w:jc w:val="center"/>
        </w:trPr>
        <w:tc>
          <w:tcPr>
            <w:tcW w:w="1024" w:type="dxa"/>
            <w:shd w:val="clear" w:color="auto" w:fill="auto"/>
            <w:vAlign w:val="center"/>
          </w:tcPr>
          <w:p w:rsidR="004F6889" w:rsidRPr="00C52443" w:rsidRDefault="0004412A" w:rsidP="004F6889">
            <w:pPr>
              <w:jc w:val="center"/>
              <w:rPr>
                <w:color w:val="0D0D0D" w:themeColor="text1" w:themeTint="F2"/>
              </w:rPr>
            </w:pPr>
            <w:r>
              <w:rPr>
                <w:color w:val="0D0D0D" w:themeColor="text1" w:themeTint="F2"/>
              </w:rPr>
              <w:t>1</w:t>
            </w:r>
            <w:r w:rsidR="004F6889" w:rsidRPr="004F6889">
              <w:rPr>
                <w:color w:val="0D0D0D" w:themeColor="text1" w:themeTint="F2"/>
              </w:rPr>
              <w:t>.</w:t>
            </w:r>
          </w:p>
        </w:tc>
        <w:tc>
          <w:tcPr>
            <w:tcW w:w="5469" w:type="dxa"/>
            <w:shd w:val="clear" w:color="auto" w:fill="auto"/>
          </w:tcPr>
          <w:p w:rsidR="004F6889" w:rsidRPr="004F6889" w:rsidRDefault="004F6889" w:rsidP="00DB6A77">
            <w:pPr>
              <w:rPr>
                <w:color w:val="0D0D0D" w:themeColor="text1" w:themeTint="F2"/>
              </w:rPr>
            </w:pPr>
            <w:r w:rsidRPr="004F6889">
              <w:rPr>
                <w:color w:val="0D0D0D" w:themeColor="text1" w:themeTint="F2"/>
              </w:rPr>
              <w:t xml:space="preserve">Размещение площадки (пирса) с твердым покрытием для забора воды пожарной техникой </w:t>
            </w:r>
            <w:r w:rsidR="00DB6A77">
              <w:rPr>
                <w:color w:val="0D0D0D" w:themeColor="text1" w:themeTint="F2"/>
              </w:rPr>
              <w:t>в</w:t>
            </w:r>
            <w:r w:rsidRPr="004F6889">
              <w:rPr>
                <w:color w:val="0D0D0D" w:themeColor="text1" w:themeTint="F2"/>
              </w:rPr>
              <w:t xml:space="preserve"> дер. </w:t>
            </w:r>
            <w:r>
              <w:rPr>
                <w:color w:val="0D0D0D" w:themeColor="text1" w:themeTint="F2"/>
              </w:rPr>
              <w:t>Новая Жизнь</w:t>
            </w:r>
          </w:p>
        </w:tc>
        <w:tc>
          <w:tcPr>
            <w:tcW w:w="3417" w:type="dxa"/>
            <w:shd w:val="clear" w:color="auto" w:fill="auto"/>
            <w:vAlign w:val="center"/>
          </w:tcPr>
          <w:p w:rsidR="004F6889" w:rsidRPr="00297890" w:rsidRDefault="004F6889" w:rsidP="004F6889">
            <w:pPr>
              <w:jc w:val="center"/>
              <w:rPr>
                <w:color w:val="0D0D0D" w:themeColor="text1" w:themeTint="F2"/>
              </w:rPr>
            </w:pPr>
            <w:r w:rsidRPr="00297890">
              <w:rPr>
                <w:color w:val="0D0D0D" w:themeColor="text1" w:themeTint="F2"/>
              </w:rPr>
              <w:t>Обеспечение противопожарной безопасности населения.</w:t>
            </w:r>
          </w:p>
        </w:tc>
        <w:tc>
          <w:tcPr>
            <w:tcW w:w="4579" w:type="dxa"/>
            <w:vAlign w:val="center"/>
          </w:tcPr>
          <w:p w:rsidR="004F6889" w:rsidRPr="00297890" w:rsidRDefault="00C52443" w:rsidP="004F6889">
            <w:pPr>
              <w:jc w:val="center"/>
              <w:rPr>
                <w:color w:val="0D0D0D" w:themeColor="text1" w:themeTint="F2"/>
              </w:rPr>
            </w:pPr>
            <w:r w:rsidRPr="00C52443">
              <w:rPr>
                <w:color w:val="0D0D0D" w:themeColor="text1" w:themeTint="F2"/>
              </w:rPr>
              <w:t>Установление ЗОУИТ не требуется</w:t>
            </w:r>
          </w:p>
        </w:tc>
      </w:tr>
      <w:tr w:rsidR="002B6415" w:rsidRPr="00630219" w:rsidTr="0010159A">
        <w:trPr>
          <w:jc w:val="center"/>
        </w:trPr>
        <w:tc>
          <w:tcPr>
            <w:tcW w:w="1024" w:type="dxa"/>
            <w:shd w:val="clear" w:color="auto" w:fill="auto"/>
            <w:vAlign w:val="center"/>
          </w:tcPr>
          <w:p w:rsidR="002B6415" w:rsidRPr="004F6889" w:rsidRDefault="0004412A" w:rsidP="002B6415">
            <w:pPr>
              <w:jc w:val="center"/>
              <w:rPr>
                <w:color w:val="0D0D0D" w:themeColor="text1" w:themeTint="F2"/>
              </w:rPr>
            </w:pPr>
            <w:r>
              <w:rPr>
                <w:color w:val="0D0D0D" w:themeColor="text1" w:themeTint="F2"/>
              </w:rPr>
              <w:t>2</w:t>
            </w:r>
            <w:r w:rsidR="002B6415">
              <w:rPr>
                <w:color w:val="0D0D0D" w:themeColor="text1" w:themeTint="F2"/>
              </w:rPr>
              <w:t>.</w:t>
            </w:r>
          </w:p>
        </w:tc>
        <w:tc>
          <w:tcPr>
            <w:tcW w:w="5469" w:type="dxa"/>
            <w:shd w:val="clear" w:color="auto" w:fill="auto"/>
          </w:tcPr>
          <w:p w:rsidR="002B6415" w:rsidRPr="004F6889" w:rsidRDefault="002B6415" w:rsidP="001D17CC">
            <w:pPr>
              <w:rPr>
                <w:color w:val="0D0D0D" w:themeColor="text1" w:themeTint="F2"/>
              </w:rPr>
            </w:pPr>
            <w:r w:rsidRPr="004F6889">
              <w:rPr>
                <w:color w:val="0D0D0D" w:themeColor="text1" w:themeTint="F2"/>
              </w:rPr>
              <w:t xml:space="preserve">Размещение площадки (пирса) с твердым покрытием для забора воды пожарной техникой </w:t>
            </w:r>
            <w:r w:rsidR="001D17CC">
              <w:rPr>
                <w:color w:val="0D0D0D" w:themeColor="text1" w:themeTint="F2"/>
              </w:rPr>
              <w:t xml:space="preserve">в </w:t>
            </w:r>
            <w:r w:rsidRPr="004F6889">
              <w:rPr>
                <w:color w:val="0D0D0D" w:themeColor="text1" w:themeTint="F2"/>
              </w:rPr>
              <w:t>дер. </w:t>
            </w:r>
            <w:r w:rsidRPr="007C7745">
              <w:rPr>
                <w:color w:val="0D0D0D" w:themeColor="text1" w:themeTint="F2"/>
              </w:rPr>
              <w:t>Шеняно-Слобода</w:t>
            </w:r>
          </w:p>
        </w:tc>
        <w:tc>
          <w:tcPr>
            <w:tcW w:w="3417" w:type="dxa"/>
            <w:shd w:val="clear" w:color="auto" w:fill="auto"/>
            <w:vAlign w:val="center"/>
          </w:tcPr>
          <w:p w:rsidR="002B6415" w:rsidRPr="00297890" w:rsidRDefault="002B6415" w:rsidP="002B6415">
            <w:pPr>
              <w:jc w:val="center"/>
              <w:rPr>
                <w:color w:val="0D0D0D" w:themeColor="text1" w:themeTint="F2"/>
              </w:rPr>
            </w:pPr>
            <w:r w:rsidRPr="00297890">
              <w:rPr>
                <w:color w:val="0D0D0D" w:themeColor="text1" w:themeTint="F2"/>
              </w:rPr>
              <w:t>Обеспечение противопожарной безопасности населения.</w:t>
            </w:r>
          </w:p>
        </w:tc>
        <w:tc>
          <w:tcPr>
            <w:tcW w:w="4579" w:type="dxa"/>
            <w:vAlign w:val="center"/>
          </w:tcPr>
          <w:p w:rsidR="002B6415" w:rsidRPr="00297890" w:rsidRDefault="00C52443" w:rsidP="002B6415">
            <w:pPr>
              <w:jc w:val="center"/>
              <w:rPr>
                <w:color w:val="0D0D0D" w:themeColor="text1" w:themeTint="F2"/>
              </w:rPr>
            </w:pPr>
            <w:r w:rsidRPr="00C52443">
              <w:rPr>
                <w:color w:val="0D0D0D" w:themeColor="text1" w:themeTint="F2"/>
              </w:rPr>
              <w:t>Установление ЗОУИТ не требуется</w:t>
            </w:r>
          </w:p>
        </w:tc>
      </w:tr>
      <w:tr w:rsidR="00C52443" w:rsidRPr="00630219" w:rsidTr="00C52443">
        <w:trPr>
          <w:trHeight w:val="670"/>
          <w:jc w:val="center"/>
        </w:trPr>
        <w:tc>
          <w:tcPr>
            <w:tcW w:w="1024" w:type="dxa"/>
            <w:shd w:val="clear" w:color="auto" w:fill="auto"/>
            <w:vAlign w:val="center"/>
          </w:tcPr>
          <w:p w:rsidR="00C52443" w:rsidRPr="00C52443" w:rsidRDefault="00C52443" w:rsidP="002B6415">
            <w:pPr>
              <w:jc w:val="center"/>
              <w:rPr>
                <w:color w:val="0D0D0D" w:themeColor="text1" w:themeTint="F2"/>
              </w:rPr>
            </w:pPr>
            <w:r w:rsidRPr="00C52443">
              <w:rPr>
                <w:color w:val="0D0D0D" w:themeColor="text1" w:themeTint="F2"/>
              </w:rPr>
              <w:t>3</w:t>
            </w:r>
            <w:r>
              <w:rPr>
                <w:color w:val="0D0D0D" w:themeColor="text1" w:themeTint="F2"/>
              </w:rPr>
              <w:t>.</w:t>
            </w:r>
          </w:p>
        </w:tc>
        <w:tc>
          <w:tcPr>
            <w:tcW w:w="5469" w:type="dxa"/>
            <w:shd w:val="clear" w:color="auto" w:fill="auto"/>
            <w:vAlign w:val="center"/>
          </w:tcPr>
          <w:p w:rsidR="00C52443" w:rsidRPr="004F6889" w:rsidRDefault="00C52443" w:rsidP="00716CC8">
            <w:pPr>
              <w:rPr>
                <w:color w:val="0D0D0D" w:themeColor="text1" w:themeTint="F2"/>
              </w:rPr>
            </w:pPr>
            <w:r>
              <w:rPr>
                <w:color w:val="0D0D0D" w:themeColor="text1" w:themeTint="F2"/>
              </w:rPr>
              <w:t xml:space="preserve">Строительство базы отдыха </w:t>
            </w:r>
            <w:r>
              <w:t>в районе дер. Болобоново</w:t>
            </w:r>
          </w:p>
        </w:tc>
        <w:tc>
          <w:tcPr>
            <w:tcW w:w="3417" w:type="dxa"/>
            <w:shd w:val="clear" w:color="auto" w:fill="auto"/>
            <w:vAlign w:val="center"/>
          </w:tcPr>
          <w:p w:rsidR="00C52443" w:rsidRPr="00297890" w:rsidRDefault="00C52443" w:rsidP="002B6415">
            <w:pPr>
              <w:jc w:val="center"/>
              <w:rPr>
                <w:color w:val="0D0D0D" w:themeColor="text1" w:themeTint="F2"/>
              </w:rPr>
            </w:pPr>
            <w:r>
              <w:rPr>
                <w:color w:val="0D0D0D" w:themeColor="text1" w:themeTint="F2"/>
              </w:rPr>
              <w:t>Развитие туризма</w:t>
            </w:r>
            <w:r w:rsidR="0039799C">
              <w:rPr>
                <w:color w:val="0D0D0D" w:themeColor="text1" w:themeTint="F2"/>
              </w:rPr>
              <w:t xml:space="preserve"> и туристической деятельности</w:t>
            </w:r>
          </w:p>
        </w:tc>
        <w:tc>
          <w:tcPr>
            <w:tcW w:w="4579" w:type="dxa"/>
            <w:vAlign w:val="center"/>
          </w:tcPr>
          <w:p w:rsidR="00C52443" w:rsidRPr="00297890" w:rsidRDefault="00C52443" w:rsidP="002B6415">
            <w:pPr>
              <w:jc w:val="center"/>
              <w:rPr>
                <w:color w:val="0D0D0D" w:themeColor="text1" w:themeTint="F2"/>
              </w:rPr>
            </w:pPr>
            <w:r w:rsidRPr="00C52443">
              <w:rPr>
                <w:color w:val="0D0D0D" w:themeColor="text1" w:themeTint="F2"/>
              </w:rPr>
              <w:t>Установление ЗОУИТ не требуется</w:t>
            </w:r>
          </w:p>
        </w:tc>
      </w:tr>
      <w:tr w:rsidR="00C52443" w:rsidRPr="00630219" w:rsidTr="00C52443">
        <w:trPr>
          <w:trHeight w:val="694"/>
          <w:jc w:val="center"/>
        </w:trPr>
        <w:tc>
          <w:tcPr>
            <w:tcW w:w="1024" w:type="dxa"/>
            <w:shd w:val="clear" w:color="auto" w:fill="auto"/>
            <w:vAlign w:val="center"/>
          </w:tcPr>
          <w:p w:rsidR="00C52443" w:rsidRDefault="00C52443" w:rsidP="00C52443">
            <w:pPr>
              <w:jc w:val="center"/>
              <w:rPr>
                <w:color w:val="0D0D0D" w:themeColor="text1" w:themeTint="F2"/>
              </w:rPr>
            </w:pPr>
            <w:r>
              <w:rPr>
                <w:color w:val="0D0D0D" w:themeColor="text1" w:themeTint="F2"/>
              </w:rPr>
              <w:t>4.</w:t>
            </w:r>
          </w:p>
        </w:tc>
        <w:tc>
          <w:tcPr>
            <w:tcW w:w="5469" w:type="dxa"/>
            <w:shd w:val="clear" w:color="auto" w:fill="auto"/>
            <w:vAlign w:val="center"/>
          </w:tcPr>
          <w:p w:rsidR="00C52443" w:rsidRPr="004F6889" w:rsidRDefault="00C52443" w:rsidP="00C52443">
            <w:pPr>
              <w:rPr>
                <w:color w:val="0D0D0D" w:themeColor="text1" w:themeTint="F2"/>
              </w:rPr>
            </w:pPr>
            <w:r>
              <w:rPr>
                <w:color w:val="0D0D0D" w:themeColor="text1" w:themeTint="F2"/>
              </w:rPr>
              <w:t>Строительство очистных сооружений в дер. Галкино</w:t>
            </w:r>
          </w:p>
        </w:tc>
        <w:tc>
          <w:tcPr>
            <w:tcW w:w="3417" w:type="dxa"/>
            <w:shd w:val="clear" w:color="auto" w:fill="auto"/>
            <w:vAlign w:val="center"/>
          </w:tcPr>
          <w:p w:rsidR="00CB24BD" w:rsidRDefault="00C52443" w:rsidP="00CB24BD">
            <w:pPr>
              <w:jc w:val="center"/>
              <w:rPr>
                <w:color w:val="0D0D0D" w:themeColor="text1" w:themeTint="F2"/>
              </w:rPr>
            </w:pPr>
            <w:r>
              <w:rPr>
                <w:color w:val="0D0D0D" w:themeColor="text1" w:themeTint="F2"/>
              </w:rPr>
              <w:t xml:space="preserve">Организация </w:t>
            </w:r>
            <w:r w:rsidR="00CB24BD">
              <w:rPr>
                <w:color w:val="0D0D0D" w:themeColor="text1" w:themeTint="F2"/>
              </w:rPr>
              <w:t>централизованного</w:t>
            </w:r>
          </w:p>
          <w:p w:rsidR="00C52443" w:rsidRPr="00297890" w:rsidRDefault="00C52443" w:rsidP="00CB24BD">
            <w:pPr>
              <w:jc w:val="center"/>
              <w:rPr>
                <w:color w:val="0D0D0D" w:themeColor="text1" w:themeTint="F2"/>
              </w:rPr>
            </w:pPr>
            <w:r>
              <w:rPr>
                <w:color w:val="0D0D0D" w:themeColor="text1" w:themeTint="F2"/>
              </w:rPr>
              <w:t>водоотведения</w:t>
            </w:r>
          </w:p>
        </w:tc>
        <w:tc>
          <w:tcPr>
            <w:tcW w:w="4579" w:type="dxa"/>
            <w:vAlign w:val="center"/>
          </w:tcPr>
          <w:p w:rsidR="00C52443" w:rsidRPr="00297890" w:rsidRDefault="00CB24BD" w:rsidP="00C52443">
            <w:pPr>
              <w:jc w:val="center"/>
              <w:rPr>
                <w:color w:val="0D0D0D" w:themeColor="text1" w:themeTint="F2"/>
              </w:rPr>
            </w:pPr>
            <w:r>
              <w:rPr>
                <w:color w:val="0D0D0D" w:themeColor="text1" w:themeTint="F2"/>
              </w:rPr>
              <w:t>д</w:t>
            </w:r>
            <w:r w:rsidR="00C52443">
              <w:rPr>
                <w:color w:val="0D0D0D" w:themeColor="text1" w:themeTint="F2"/>
              </w:rPr>
              <w:t xml:space="preserve">о 300 м. </w:t>
            </w:r>
            <w:r w:rsidR="00C52443" w:rsidRPr="00C52443">
              <w:rPr>
                <w:color w:val="0D0D0D" w:themeColor="text1" w:themeTint="F2"/>
              </w:rPr>
              <w:t>Определяется проектом СЗЗ объекта в соответствии с СанПиНом 2.2.1/2.1.1.1200-03</w:t>
            </w:r>
          </w:p>
        </w:tc>
      </w:tr>
    </w:tbl>
    <w:p w:rsidR="008263B2" w:rsidRPr="00C52443" w:rsidRDefault="008263B2" w:rsidP="008263B2">
      <w:pPr>
        <w:jc w:val="both"/>
        <w:rPr>
          <w:color w:val="FF0000"/>
          <w:sz w:val="26"/>
          <w:szCs w:val="26"/>
        </w:rPr>
        <w:sectPr w:rsidR="008263B2" w:rsidRPr="00C52443" w:rsidSect="00111D2E">
          <w:type w:val="continuous"/>
          <w:pgSz w:w="16838" w:h="11906" w:orient="landscape"/>
          <w:pgMar w:top="707" w:right="851" w:bottom="1644" w:left="851" w:header="709" w:footer="367" w:gutter="0"/>
          <w:cols w:space="720"/>
          <w:docGrid w:linePitch="360"/>
        </w:sectPr>
      </w:pPr>
    </w:p>
    <w:p w:rsidR="00111D2E" w:rsidRPr="004013FA" w:rsidRDefault="00111D2E" w:rsidP="008263B2">
      <w:pPr>
        <w:pStyle w:val="1"/>
        <w:spacing w:line="240" w:lineRule="auto"/>
        <w:rPr>
          <w:color w:val="0D0D0D" w:themeColor="text1" w:themeTint="F2"/>
          <w:sz w:val="28"/>
          <w:szCs w:val="28"/>
        </w:rPr>
      </w:pPr>
      <w:bookmarkStart w:id="182" w:name="_Toc83373422"/>
      <w:r w:rsidRPr="004013FA">
        <w:rPr>
          <w:color w:val="0D0D0D" w:themeColor="text1" w:themeTint="F2"/>
          <w:sz w:val="28"/>
          <w:szCs w:val="28"/>
        </w:rPr>
        <w:lastRenderedPageBreak/>
        <w:t>I</w:t>
      </w:r>
      <w:r w:rsidRPr="004013FA">
        <w:rPr>
          <w:color w:val="0D0D0D" w:themeColor="text1" w:themeTint="F2"/>
          <w:sz w:val="28"/>
          <w:szCs w:val="28"/>
          <w:lang w:val="en-US"/>
        </w:rPr>
        <w:t>V</w:t>
      </w:r>
      <w:r w:rsidRPr="004013FA">
        <w:rPr>
          <w:color w:val="0D0D0D" w:themeColor="text1" w:themeTint="F2"/>
          <w:sz w:val="28"/>
          <w:szCs w:val="28"/>
        </w:rPr>
        <w:t xml:space="preserve">.Утвержденные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w:t>
      </w:r>
      <w:r w:rsidR="005960F0" w:rsidRPr="004013FA">
        <w:rPr>
          <w:color w:val="0D0D0D" w:themeColor="text1" w:themeTint="F2"/>
          <w:sz w:val="28"/>
          <w:szCs w:val="28"/>
        </w:rPr>
        <w:t xml:space="preserve">федерального и </w:t>
      </w:r>
      <w:r w:rsidRPr="004013FA">
        <w:rPr>
          <w:color w:val="0D0D0D" w:themeColor="text1" w:themeTint="F2"/>
          <w:sz w:val="28"/>
          <w:szCs w:val="28"/>
        </w:rPr>
        <w:t>регионального значения, их основные характеристики, местоположение, характеристики зон с особыми условиями использования территорий</w:t>
      </w:r>
      <w:bookmarkEnd w:id="182"/>
    </w:p>
    <w:p w:rsidR="005960F0" w:rsidRPr="004013FA" w:rsidRDefault="005960F0" w:rsidP="005960F0">
      <w:pPr>
        <w:spacing w:line="276" w:lineRule="auto"/>
        <w:ind w:firstLine="720"/>
        <w:rPr>
          <w:b/>
          <w:i/>
          <w:color w:val="0D0D0D" w:themeColor="text1" w:themeTint="F2"/>
          <w:sz w:val="26"/>
          <w:szCs w:val="26"/>
        </w:rPr>
      </w:pPr>
      <w:r w:rsidRPr="004013FA">
        <w:rPr>
          <w:b/>
          <w:i/>
          <w:color w:val="0D0D0D" w:themeColor="text1" w:themeTint="F2"/>
          <w:sz w:val="26"/>
          <w:szCs w:val="26"/>
        </w:rPr>
        <w:t>Объекты федерального значения</w:t>
      </w:r>
    </w:p>
    <w:p w:rsidR="004013FA" w:rsidRPr="004013FA" w:rsidRDefault="004013FA" w:rsidP="004013FA">
      <w:pPr>
        <w:ind w:firstLine="709"/>
        <w:jc w:val="both"/>
        <w:rPr>
          <w:color w:val="0D0D0D" w:themeColor="text1" w:themeTint="F2"/>
          <w:sz w:val="26"/>
          <w:szCs w:val="26"/>
        </w:rPr>
      </w:pPr>
      <w:r w:rsidRPr="004013FA">
        <w:rPr>
          <w:color w:val="0D0D0D" w:themeColor="text1" w:themeTint="F2"/>
          <w:sz w:val="26"/>
          <w:szCs w:val="26"/>
        </w:rPr>
        <w:t xml:space="preserve">На территории сельского поселения </w:t>
      </w:r>
      <w:r w:rsidRPr="004013FA">
        <w:rPr>
          <w:b/>
          <w:color w:val="0D0D0D" w:themeColor="text1" w:themeTint="F2"/>
          <w:sz w:val="26"/>
          <w:szCs w:val="26"/>
        </w:rPr>
        <w:t>не планируется</w:t>
      </w:r>
      <w:r w:rsidRPr="004013FA">
        <w:rPr>
          <w:color w:val="0D0D0D" w:themeColor="text1" w:themeTint="F2"/>
          <w:sz w:val="26"/>
          <w:szCs w:val="26"/>
        </w:rPr>
        <w:t xml:space="preserve"> размещение объектов федерального значения в соответствии с утвержденными документами территориального планирования Российской Федерации (утв. Распоряжением Правительства Российской Федерации от 19.03.2013 № 384-р).</w:t>
      </w:r>
    </w:p>
    <w:p w:rsidR="000E4132" w:rsidRPr="00630219" w:rsidRDefault="000E4132" w:rsidP="00E32754">
      <w:pPr>
        <w:ind w:firstLine="709"/>
        <w:jc w:val="both"/>
        <w:rPr>
          <w:color w:val="FF0000"/>
          <w:sz w:val="26"/>
          <w:szCs w:val="26"/>
        </w:rPr>
      </w:pPr>
    </w:p>
    <w:p w:rsidR="008263B2" w:rsidRPr="00630219" w:rsidRDefault="001538F6" w:rsidP="00E32754">
      <w:pPr>
        <w:ind w:firstLine="709"/>
        <w:jc w:val="both"/>
        <w:rPr>
          <w:color w:val="FF0000"/>
          <w:sz w:val="26"/>
          <w:szCs w:val="26"/>
        </w:rPr>
        <w:sectPr w:rsidR="008263B2" w:rsidRPr="00630219" w:rsidSect="007477B4">
          <w:pgSz w:w="11906" w:h="16838"/>
          <w:pgMar w:top="851" w:right="707" w:bottom="851" w:left="1276" w:header="709" w:footer="367" w:gutter="0"/>
          <w:cols w:space="720"/>
          <w:docGrid w:linePitch="360"/>
        </w:sectPr>
      </w:pPr>
      <w:r w:rsidRPr="00630219">
        <w:rPr>
          <w:color w:val="FF0000"/>
          <w:sz w:val="26"/>
          <w:szCs w:val="26"/>
        </w:rPr>
        <w:br w:type="textWrapping" w:clear="all"/>
      </w:r>
    </w:p>
    <w:p w:rsidR="00B33E89" w:rsidRPr="00175247" w:rsidRDefault="00B33E89" w:rsidP="00B33E89">
      <w:pPr>
        <w:spacing w:line="276" w:lineRule="auto"/>
        <w:ind w:firstLine="851"/>
        <w:rPr>
          <w:b/>
          <w:i/>
          <w:color w:val="0D0D0D" w:themeColor="text1" w:themeTint="F2"/>
          <w:sz w:val="26"/>
          <w:szCs w:val="26"/>
        </w:rPr>
      </w:pPr>
      <w:r w:rsidRPr="00175247">
        <w:rPr>
          <w:b/>
          <w:i/>
          <w:color w:val="0D0D0D" w:themeColor="text1" w:themeTint="F2"/>
          <w:sz w:val="26"/>
          <w:szCs w:val="26"/>
        </w:rPr>
        <w:lastRenderedPageBreak/>
        <w:t>Объекты регионального значения</w:t>
      </w:r>
    </w:p>
    <w:p w:rsidR="00B33E89" w:rsidRPr="00175247" w:rsidRDefault="008F25F1" w:rsidP="00B33E89">
      <w:pPr>
        <w:spacing w:line="276" w:lineRule="auto"/>
        <w:ind w:firstLine="851"/>
        <w:jc w:val="both"/>
        <w:rPr>
          <w:color w:val="0D0D0D" w:themeColor="text1" w:themeTint="F2"/>
          <w:sz w:val="26"/>
          <w:szCs w:val="26"/>
        </w:rPr>
      </w:pPr>
      <w:r w:rsidRPr="00175247">
        <w:rPr>
          <w:color w:val="0D0D0D" w:themeColor="text1" w:themeTint="F2"/>
          <w:sz w:val="26"/>
          <w:szCs w:val="26"/>
        </w:rPr>
        <w:t>В с</w:t>
      </w:r>
      <w:r w:rsidR="00B55A5F" w:rsidRPr="00175247">
        <w:rPr>
          <w:color w:val="0D0D0D" w:themeColor="text1" w:themeTint="F2"/>
          <w:sz w:val="26"/>
          <w:szCs w:val="26"/>
        </w:rPr>
        <w:t>оответствии со схемой</w:t>
      </w:r>
      <w:r w:rsidR="00B33E89" w:rsidRPr="00175247">
        <w:rPr>
          <w:color w:val="0D0D0D" w:themeColor="text1" w:themeTint="F2"/>
          <w:sz w:val="26"/>
          <w:szCs w:val="26"/>
        </w:rPr>
        <w:t xml:space="preserve"> территориального планирования Калужской области (утв. Постановлением Правительства Калужской области от </w:t>
      </w:r>
      <w:r w:rsidR="005851C7">
        <w:rPr>
          <w:color w:val="0D0D0D" w:themeColor="text1" w:themeTint="F2"/>
          <w:sz w:val="26"/>
          <w:szCs w:val="26"/>
        </w:rPr>
        <w:t>02</w:t>
      </w:r>
      <w:r w:rsidR="00B33E89" w:rsidRPr="00175247">
        <w:rPr>
          <w:color w:val="0D0D0D" w:themeColor="text1" w:themeTint="F2"/>
          <w:sz w:val="26"/>
          <w:szCs w:val="26"/>
        </w:rPr>
        <w:t>.09.202</w:t>
      </w:r>
      <w:r w:rsidR="005851C7">
        <w:rPr>
          <w:color w:val="0D0D0D" w:themeColor="text1" w:themeTint="F2"/>
          <w:sz w:val="26"/>
          <w:szCs w:val="26"/>
        </w:rPr>
        <w:t>2</w:t>
      </w:r>
      <w:r w:rsidR="00B33E89" w:rsidRPr="00175247">
        <w:rPr>
          <w:color w:val="0D0D0D" w:themeColor="text1" w:themeTint="F2"/>
          <w:sz w:val="26"/>
          <w:szCs w:val="26"/>
        </w:rPr>
        <w:t xml:space="preserve"> № </w:t>
      </w:r>
      <w:r w:rsidR="005851C7">
        <w:rPr>
          <w:color w:val="0D0D0D" w:themeColor="text1" w:themeTint="F2"/>
          <w:sz w:val="26"/>
          <w:szCs w:val="26"/>
        </w:rPr>
        <w:t>669</w:t>
      </w:r>
      <w:r w:rsidR="00B33E89" w:rsidRPr="00175247">
        <w:rPr>
          <w:color w:val="0D0D0D" w:themeColor="text1" w:themeTint="F2"/>
          <w:sz w:val="26"/>
          <w:szCs w:val="26"/>
        </w:rPr>
        <w:t xml:space="preserve">) на территории сельского поселения </w:t>
      </w:r>
      <w:r w:rsidR="00DD2109" w:rsidRPr="00175247">
        <w:rPr>
          <w:color w:val="0D0D0D" w:themeColor="text1" w:themeTint="F2"/>
          <w:sz w:val="26"/>
          <w:szCs w:val="26"/>
        </w:rPr>
        <w:t>планируется размещение объектов</w:t>
      </w:r>
      <w:r w:rsidR="00B33E89" w:rsidRPr="00175247">
        <w:rPr>
          <w:color w:val="0D0D0D" w:themeColor="text1" w:themeTint="F2"/>
          <w:sz w:val="26"/>
          <w:szCs w:val="26"/>
        </w:rPr>
        <w:t xml:space="preserve"> регионального значения</w:t>
      </w:r>
      <w:r w:rsidR="005851C7">
        <w:rPr>
          <w:color w:val="0D0D0D" w:themeColor="text1" w:themeTint="F2"/>
          <w:sz w:val="26"/>
          <w:szCs w:val="26"/>
        </w:rPr>
        <w:t xml:space="preserve"> представленных в нижеследующей таблице.</w:t>
      </w:r>
    </w:p>
    <w:p w:rsidR="008E6176" w:rsidRPr="004013FA" w:rsidRDefault="008E6176" w:rsidP="008E6176">
      <w:pPr>
        <w:pStyle w:val="afff4"/>
        <w:tabs>
          <w:tab w:val="left" w:pos="2700"/>
          <w:tab w:val="center" w:pos="7922"/>
        </w:tabs>
        <w:jc w:val="center"/>
        <w:rPr>
          <w:b/>
          <w:color w:val="0D0D0D" w:themeColor="text1" w:themeTint="F2"/>
          <w:lang w:val="ru-RU" w:eastAsia="zh-CN" w:bidi="ar-SA"/>
        </w:rPr>
      </w:pPr>
      <w:r w:rsidRPr="004013FA">
        <w:rPr>
          <w:b/>
          <w:color w:val="0D0D0D" w:themeColor="text1" w:themeTint="F2"/>
          <w:lang w:val="ru-RU" w:eastAsia="zh-CN" w:bidi="ar-SA"/>
        </w:rPr>
        <w:t xml:space="preserve">Планируемые объекты регионального значения </w:t>
      </w:r>
    </w:p>
    <w:p w:rsidR="008E6176" w:rsidRPr="004013FA" w:rsidRDefault="008E6176" w:rsidP="008E6176">
      <w:pPr>
        <w:pStyle w:val="afff4"/>
        <w:jc w:val="right"/>
        <w:rPr>
          <w:i/>
          <w:color w:val="0D0D0D" w:themeColor="text1" w:themeTint="F2"/>
          <w:lang w:val="ru-RU"/>
        </w:rPr>
      </w:pPr>
      <w:r w:rsidRPr="004013FA">
        <w:rPr>
          <w:i/>
          <w:color w:val="0D0D0D" w:themeColor="text1" w:themeTint="F2"/>
          <w:lang w:val="ru-RU"/>
        </w:rPr>
        <w:t xml:space="preserve">Таблица </w:t>
      </w:r>
      <w:r w:rsidR="00F77B91">
        <w:rPr>
          <w:i/>
          <w:color w:val="0D0D0D" w:themeColor="text1" w:themeTint="F2"/>
          <w:lang w:val="ru-RU"/>
        </w:rPr>
        <w:t>20</w:t>
      </w:r>
    </w:p>
    <w:tbl>
      <w:tblPr>
        <w:tblW w:w="16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2552"/>
        <w:gridCol w:w="3260"/>
        <w:gridCol w:w="2693"/>
        <w:gridCol w:w="2606"/>
        <w:gridCol w:w="1419"/>
        <w:gridCol w:w="2823"/>
      </w:tblGrid>
      <w:tr w:rsidR="004013FA" w:rsidRPr="004013FA" w:rsidTr="002A664E">
        <w:trPr>
          <w:tblHeader/>
          <w:jc w:val="center"/>
        </w:trPr>
        <w:tc>
          <w:tcPr>
            <w:tcW w:w="654" w:type="dxa"/>
            <w:shd w:val="clear" w:color="auto" w:fill="auto"/>
            <w:vAlign w:val="center"/>
          </w:tcPr>
          <w:p w:rsidR="008E6176" w:rsidRPr="004013FA" w:rsidRDefault="008E6176" w:rsidP="008116CA">
            <w:pPr>
              <w:suppressAutoHyphens w:val="0"/>
              <w:jc w:val="center"/>
              <w:rPr>
                <w:b/>
                <w:color w:val="0D0D0D" w:themeColor="text1" w:themeTint="F2"/>
                <w:sz w:val="22"/>
                <w:szCs w:val="22"/>
                <w:lang w:eastAsia="ru-RU"/>
              </w:rPr>
            </w:pPr>
            <w:r w:rsidRPr="004013FA">
              <w:rPr>
                <w:b/>
                <w:color w:val="0D0D0D" w:themeColor="text1" w:themeTint="F2"/>
                <w:sz w:val="22"/>
                <w:szCs w:val="22"/>
                <w:lang w:eastAsia="ru-RU"/>
              </w:rPr>
              <w:t>№ п/п</w:t>
            </w:r>
          </w:p>
        </w:tc>
        <w:tc>
          <w:tcPr>
            <w:tcW w:w="2552" w:type="dxa"/>
            <w:shd w:val="clear" w:color="auto" w:fill="auto"/>
            <w:vAlign w:val="center"/>
          </w:tcPr>
          <w:p w:rsidR="008E6176" w:rsidRPr="004013FA" w:rsidRDefault="008E6176" w:rsidP="008116CA">
            <w:pPr>
              <w:suppressAutoHyphens w:val="0"/>
              <w:jc w:val="center"/>
              <w:rPr>
                <w:b/>
                <w:color w:val="0D0D0D" w:themeColor="text1" w:themeTint="F2"/>
                <w:sz w:val="22"/>
                <w:szCs w:val="22"/>
                <w:lang w:eastAsia="ru-RU"/>
              </w:rPr>
            </w:pPr>
            <w:r w:rsidRPr="004013FA">
              <w:rPr>
                <w:b/>
                <w:color w:val="0D0D0D" w:themeColor="text1" w:themeTint="F2"/>
                <w:sz w:val="22"/>
                <w:szCs w:val="22"/>
                <w:lang w:eastAsia="ru-RU"/>
              </w:rPr>
              <w:t>Назначение объекта регионального значения</w:t>
            </w:r>
          </w:p>
        </w:tc>
        <w:tc>
          <w:tcPr>
            <w:tcW w:w="3260" w:type="dxa"/>
            <w:shd w:val="clear" w:color="auto" w:fill="auto"/>
            <w:vAlign w:val="center"/>
          </w:tcPr>
          <w:p w:rsidR="008E6176" w:rsidRPr="004013FA" w:rsidRDefault="008E6176" w:rsidP="008116CA">
            <w:pPr>
              <w:suppressAutoHyphens w:val="0"/>
              <w:jc w:val="center"/>
              <w:rPr>
                <w:b/>
                <w:color w:val="0D0D0D" w:themeColor="text1" w:themeTint="F2"/>
                <w:sz w:val="22"/>
                <w:szCs w:val="22"/>
                <w:lang w:eastAsia="ru-RU"/>
              </w:rPr>
            </w:pPr>
            <w:r w:rsidRPr="004013FA">
              <w:rPr>
                <w:b/>
                <w:color w:val="0D0D0D" w:themeColor="text1" w:themeTint="F2"/>
                <w:sz w:val="22"/>
                <w:szCs w:val="22"/>
                <w:lang w:eastAsia="ru-RU"/>
              </w:rPr>
              <w:t>Наименование объекта</w:t>
            </w:r>
          </w:p>
        </w:tc>
        <w:tc>
          <w:tcPr>
            <w:tcW w:w="2693" w:type="dxa"/>
            <w:shd w:val="clear" w:color="auto" w:fill="auto"/>
            <w:vAlign w:val="center"/>
          </w:tcPr>
          <w:p w:rsidR="008E6176" w:rsidRPr="004013FA" w:rsidRDefault="008E6176" w:rsidP="008116CA">
            <w:pPr>
              <w:suppressAutoHyphens w:val="0"/>
              <w:jc w:val="center"/>
              <w:rPr>
                <w:b/>
                <w:color w:val="0D0D0D" w:themeColor="text1" w:themeTint="F2"/>
                <w:sz w:val="22"/>
                <w:szCs w:val="22"/>
                <w:lang w:eastAsia="ru-RU"/>
              </w:rPr>
            </w:pPr>
            <w:r w:rsidRPr="004013FA">
              <w:rPr>
                <w:b/>
                <w:color w:val="0D0D0D" w:themeColor="text1" w:themeTint="F2"/>
                <w:sz w:val="22"/>
                <w:szCs w:val="22"/>
                <w:lang w:eastAsia="ru-RU"/>
              </w:rPr>
              <w:t>Краткая характеристика объекта</w:t>
            </w:r>
          </w:p>
        </w:tc>
        <w:tc>
          <w:tcPr>
            <w:tcW w:w="2606" w:type="dxa"/>
            <w:shd w:val="clear" w:color="auto" w:fill="auto"/>
            <w:vAlign w:val="center"/>
          </w:tcPr>
          <w:p w:rsidR="008E6176" w:rsidRPr="004013FA" w:rsidRDefault="008E6176" w:rsidP="008116CA">
            <w:pPr>
              <w:suppressAutoHyphens w:val="0"/>
              <w:jc w:val="center"/>
              <w:rPr>
                <w:b/>
                <w:color w:val="0D0D0D" w:themeColor="text1" w:themeTint="F2"/>
                <w:sz w:val="22"/>
                <w:szCs w:val="22"/>
                <w:lang w:eastAsia="ru-RU"/>
              </w:rPr>
            </w:pPr>
            <w:r w:rsidRPr="004013FA">
              <w:rPr>
                <w:b/>
                <w:color w:val="0D0D0D" w:themeColor="text1" w:themeTint="F2"/>
                <w:sz w:val="22"/>
                <w:szCs w:val="22"/>
                <w:lang w:eastAsia="ru-RU"/>
              </w:rPr>
              <w:t>Местоположение планируемого объекта</w:t>
            </w:r>
          </w:p>
        </w:tc>
        <w:tc>
          <w:tcPr>
            <w:tcW w:w="1419" w:type="dxa"/>
            <w:shd w:val="clear" w:color="auto" w:fill="auto"/>
            <w:vAlign w:val="center"/>
          </w:tcPr>
          <w:p w:rsidR="008E6176" w:rsidRPr="004013FA" w:rsidRDefault="008E6176" w:rsidP="008116CA">
            <w:pPr>
              <w:suppressAutoHyphens w:val="0"/>
              <w:jc w:val="center"/>
              <w:rPr>
                <w:b/>
                <w:color w:val="0D0D0D" w:themeColor="text1" w:themeTint="F2"/>
                <w:sz w:val="22"/>
                <w:szCs w:val="22"/>
                <w:lang w:eastAsia="ru-RU"/>
              </w:rPr>
            </w:pPr>
            <w:r w:rsidRPr="004013FA">
              <w:rPr>
                <w:b/>
                <w:color w:val="0D0D0D" w:themeColor="text1" w:themeTint="F2"/>
                <w:sz w:val="22"/>
                <w:szCs w:val="22"/>
                <w:lang w:eastAsia="ru-RU"/>
              </w:rPr>
              <w:t>Срок реализации</w:t>
            </w:r>
          </w:p>
        </w:tc>
        <w:tc>
          <w:tcPr>
            <w:tcW w:w="2823" w:type="dxa"/>
            <w:shd w:val="clear" w:color="auto" w:fill="auto"/>
            <w:vAlign w:val="center"/>
          </w:tcPr>
          <w:p w:rsidR="008E6176" w:rsidRPr="004013FA" w:rsidRDefault="008E6176" w:rsidP="008116CA">
            <w:pPr>
              <w:suppressAutoHyphens w:val="0"/>
              <w:jc w:val="center"/>
              <w:rPr>
                <w:b/>
                <w:color w:val="0D0D0D" w:themeColor="text1" w:themeTint="F2"/>
                <w:sz w:val="22"/>
                <w:szCs w:val="22"/>
                <w:lang w:eastAsia="ru-RU"/>
              </w:rPr>
            </w:pPr>
            <w:r w:rsidRPr="004013FA">
              <w:rPr>
                <w:b/>
                <w:color w:val="0D0D0D" w:themeColor="text1" w:themeTint="F2"/>
                <w:sz w:val="22"/>
                <w:szCs w:val="22"/>
                <w:lang w:eastAsia="ru-RU"/>
              </w:rPr>
              <w:t>Зона с особыми условиями использования территории</w:t>
            </w:r>
          </w:p>
        </w:tc>
      </w:tr>
      <w:tr w:rsidR="004013FA" w:rsidRPr="004013FA" w:rsidTr="002A664E">
        <w:trPr>
          <w:jc w:val="center"/>
        </w:trPr>
        <w:tc>
          <w:tcPr>
            <w:tcW w:w="16007" w:type="dxa"/>
            <w:gridSpan w:val="7"/>
            <w:vAlign w:val="center"/>
          </w:tcPr>
          <w:p w:rsidR="00137D62" w:rsidRPr="004013FA" w:rsidRDefault="00137D62" w:rsidP="004013FA">
            <w:pPr>
              <w:jc w:val="center"/>
              <w:rPr>
                <w:color w:val="0D0D0D" w:themeColor="text1" w:themeTint="F2"/>
                <w:sz w:val="22"/>
                <w:szCs w:val="22"/>
              </w:rPr>
            </w:pPr>
            <w:r w:rsidRPr="004013FA">
              <w:rPr>
                <w:b/>
                <w:color w:val="0D0D0D" w:themeColor="text1" w:themeTint="F2"/>
                <w:sz w:val="22"/>
                <w:szCs w:val="22"/>
              </w:rPr>
              <w:t>Объект</w:t>
            </w:r>
            <w:r w:rsidR="00776836" w:rsidRPr="004013FA">
              <w:rPr>
                <w:b/>
                <w:color w:val="0D0D0D" w:themeColor="text1" w:themeTint="F2"/>
                <w:sz w:val="22"/>
                <w:szCs w:val="22"/>
              </w:rPr>
              <w:t>ы</w:t>
            </w:r>
            <w:r w:rsidRPr="004013FA">
              <w:rPr>
                <w:b/>
                <w:color w:val="0D0D0D" w:themeColor="text1" w:themeTint="F2"/>
                <w:sz w:val="22"/>
                <w:szCs w:val="22"/>
              </w:rPr>
              <w:t xml:space="preserve"> капитального строительства в области </w:t>
            </w:r>
            <w:r w:rsidR="004013FA" w:rsidRPr="004013FA">
              <w:rPr>
                <w:b/>
                <w:color w:val="0D0D0D" w:themeColor="text1" w:themeTint="F2"/>
                <w:sz w:val="22"/>
                <w:szCs w:val="22"/>
              </w:rPr>
              <w:t>здравоохранения</w:t>
            </w:r>
          </w:p>
        </w:tc>
      </w:tr>
      <w:tr w:rsidR="00CB24BD" w:rsidRPr="004013FA" w:rsidTr="00716CC8">
        <w:trPr>
          <w:jc w:val="center"/>
        </w:trPr>
        <w:tc>
          <w:tcPr>
            <w:tcW w:w="654" w:type="dxa"/>
            <w:vAlign w:val="center"/>
          </w:tcPr>
          <w:p w:rsidR="00CB24BD" w:rsidRPr="004013FA" w:rsidRDefault="00CB24BD" w:rsidP="00CB24BD">
            <w:pPr>
              <w:jc w:val="center"/>
              <w:rPr>
                <w:color w:val="0D0D0D" w:themeColor="text1" w:themeTint="F2"/>
                <w:sz w:val="22"/>
                <w:szCs w:val="22"/>
              </w:rPr>
            </w:pPr>
            <w:r w:rsidRPr="004013FA">
              <w:rPr>
                <w:color w:val="0D0D0D" w:themeColor="text1" w:themeTint="F2"/>
                <w:sz w:val="22"/>
                <w:szCs w:val="22"/>
              </w:rPr>
              <w:t>1.</w:t>
            </w:r>
          </w:p>
        </w:tc>
        <w:tc>
          <w:tcPr>
            <w:tcW w:w="2552" w:type="dxa"/>
            <w:shd w:val="clear" w:color="auto" w:fill="auto"/>
            <w:vAlign w:val="center"/>
          </w:tcPr>
          <w:p w:rsidR="00CB24BD" w:rsidRPr="004013FA" w:rsidRDefault="00CB24BD" w:rsidP="00CB24BD">
            <w:pPr>
              <w:jc w:val="center"/>
              <w:rPr>
                <w:color w:val="0D0D0D" w:themeColor="text1" w:themeTint="F2"/>
                <w:sz w:val="22"/>
                <w:szCs w:val="22"/>
              </w:rPr>
            </w:pPr>
            <w:r w:rsidRPr="004013FA">
              <w:rPr>
                <w:color w:val="0D0D0D" w:themeColor="text1" w:themeTint="F2"/>
                <w:sz w:val="22"/>
                <w:szCs w:val="22"/>
              </w:rPr>
              <w:t>Объект капитального строительства в области здравоохранения</w:t>
            </w:r>
          </w:p>
        </w:tc>
        <w:tc>
          <w:tcPr>
            <w:tcW w:w="3260" w:type="dxa"/>
            <w:shd w:val="clear" w:color="auto" w:fill="auto"/>
            <w:vAlign w:val="center"/>
          </w:tcPr>
          <w:p w:rsidR="00CB24BD" w:rsidRPr="00CB24BD" w:rsidRDefault="00CB24BD" w:rsidP="00716CC8">
            <w:pPr>
              <w:jc w:val="center"/>
              <w:rPr>
                <w:color w:val="0D0D0D" w:themeColor="text1" w:themeTint="F2"/>
                <w:sz w:val="22"/>
                <w:szCs w:val="22"/>
              </w:rPr>
            </w:pPr>
            <w:r w:rsidRPr="00CB24BD">
              <w:rPr>
                <w:color w:val="0D0D0D" w:themeColor="text1" w:themeTint="F2"/>
                <w:sz w:val="22"/>
                <w:szCs w:val="22"/>
              </w:rPr>
              <w:t>ГБУЗ КО "Центральная межрайонная больница №6" Дубиниский ФАП</w:t>
            </w:r>
          </w:p>
        </w:tc>
        <w:tc>
          <w:tcPr>
            <w:tcW w:w="2693" w:type="dxa"/>
            <w:shd w:val="clear" w:color="auto" w:fill="auto"/>
            <w:vAlign w:val="center"/>
          </w:tcPr>
          <w:p w:rsidR="00CB24BD" w:rsidRPr="00CB24BD" w:rsidRDefault="00CB24BD" w:rsidP="00CB24BD">
            <w:pPr>
              <w:jc w:val="center"/>
              <w:rPr>
                <w:color w:val="0D0D0D" w:themeColor="text1" w:themeTint="F2"/>
                <w:sz w:val="22"/>
                <w:szCs w:val="22"/>
              </w:rPr>
            </w:pPr>
            <w:r w:rsidRPr="00CB24BD">
              <w:rPr>
                <w:color w:val="0D0D0D" w:themeColor="text1" w:themeTint="F2"/>
                <w:sz w:val="22"/>
                <w:szCs w:val="22"/>
              </w:rPr>
              <w:t>10 посещений в смену</w:t>
            </w:r>
          </w:p>
        </w:tc>
        <w:tc>
          <w:tcPr>
            <w:tcW w:w="2606" w:type="dxa"/>
            <w:shd w:val="clear" w:color="auto" w:fill="auto"/>
            <w:vAlign w:val="center"/>
          </w:tcPr>
          <w:p w:rsidR="00CB24BD" w:rsidRPr="00CB24BD" w:rsidRDefault="00CB24BD" w:rsidP="00CB24BD">
            <w:pPr>
              <w:jc w:val="center"/>
              <w:rPr>
                <w:color w:val="0D0D0D" w:themeColor="text1" w:themeTint="F2"/>
                <w:sz w:val="22"/>
                <w:szCs w:val="22"/>
              </w:rPr>
            </w:pPr>
            <w:r w:rsidRPr="00CB24BD">
              <w:rPr>
                <w:color w:val="0D0D0D" w:themeColor="text1" w:themeTint="F2"/>
                <w:sz w:val="22"/>
                <w:szCs w:val="22"/>
              </w:rPr>
              <w:t xml:space="preserve">Калужская область, Дзержинский район, СП «Деревня </w:t>
            </w:r>
            <w:r>
              <w:rPr>
                <w:color w:val="0D0D0D" w:themeColor="text1" w:themeTint="F2"/>
                <w:sz w:val="22"/>
                <w:szCs w:val="22"/>
              </w:rPr>
              <w:t>Галкино», д. </w:t>
            </w:r>
            <w:r w:rsidRPr="00CB24BD">
              <w:rPr>
                <w:color w:val="0D0D0D" w:themeColor="text1" w:themeTint="F2"/>
                <w:sz w:val="22"/>
                <w:szCs w:val="22"/>
              </w:rPr>
              <w:t>Дубинино</w:t>
            </w:r>
          </w:p>
        </w:tc>
        <w:tc>
          <w:tcPr>
            <w:tcW w:w="1419" w:type="dxa"/>
            <w:shd w:val="clear" w:color="auto" w:fill="auto"/>
            <w:vAlign w:val="center"/>
          </w:tcPr>
          <w:p w:rsidR="00CB24BD" w:rsidRPr="004013FA" w:rsidRDefault="00CB24BD" w:rsidP="00CB24BD">
            <w:pPr>
              <w:jc w:val="center"/>
              <w:rPr>
                <w:color w:val="0D0D0D" w:themeColor="text1" w:themeTint="F2"/>
                <w:sz w:val="22"/>
                <w:szCs w:val="22"/>
              </w:rPr>
            </w:pPr>
            <w:r w:rsidRPr="004013FA">
              <w:rPr>
                <w:color w:val="0D0D0D" w:themeColor="text1" w:themeTint="F2"/>
                <w:sz w:val="22"/>
                <w:szCs w:val="22"/>
              </w:rPr>
              <w:t>Первая очередь</w:t>
            </w:r>
          </w:p>
        </w:tc>
        <w:tc>
          <w:tcPr>
            <w:tcW w:w="2823" w:type="dxa"/>
            <w:shd w:val="clear" w:color="auto" w:fill="auto"/>
            <w:vAlign w:val="center"/>
          </w:tcPr>
          <w:p w:rsidR="00CB24BD" w:rsidRPr="004013FA" w:rsidRDefault="00CB24BD" w:rsidP="00CB24BD">
            <w:pPr>
              <w:jc w:val="center"/>
              <w:rPr>
                <w:color w:val="0D0D0D" w:themeColor="text1" w:themeTint="F2"/>
                <w:sz w:val="22"/>
                <w:szCs w:val="22"/>
              </w:rPr>
            </w:pPr>
            <w:r w:rsidRPr="00CB24BD">
              <w:rPr>
                <w:color w:val="0D0D0D" w:themeColor="text1" w:themeTint="F2"/>
                <w:sz w:val="22"/>
                <w:szCs w:val="22"/>
              </w:rPr>
              <w:t>Установление ЗОУИТ не требуется</w:t>
            </w:r>
          </w:p>
        </w:tc>
      </w:tr>
      <w:tr w:rsidR="00010079" w:rsidRPr="00630219" w:rsidTr="002A664E">
        <w:trPr>
          <w:jc w:val="center"/>
        </w:trPr>
        <w:tc>
          <w:tcPr>
            <w:tcW w:w="16007" w:type="dxa"/>
            <w:gridSpan w:val="7"/>
            <w:tcBorders>
              <w:bottom w:val="single" w:sz="4" w:space="0" w:color="auto"/>
            </w:tcBorders>
            <w:vAlign w:val="center"/>
          </w:tcPr>
          <w:p w:rsidR="00010079" w:rsidRPr="00CB24BD" w:rsidRDefault="00010079" w:rsidP="00CB24BD">
            <w:pPr>
              <w:jc w:val="center"/>
              <w:rPr>
                <w:b/>
                <w:color w:val="FF0000"/>
                <w:sz w:val="22"/>
                <w:szCs w:val="22"/>
              </w:rPr>
            </w:pPr>
            <w:r w:rsidRPr="00010079">
              <w:rPr>
                <w:b/>
                <w:color w:val="0D0D0D" w:themeColor="text1" w:themeTint="F2"/>
                <w:sz w:val="22"/>
                <w:szCs w:val="22"/>
              </w:rPr>
              <w:t>Объекты капит</w:t>
            </w:r>
            <w:r w:rsidR="00CB24BD">
              <w:rPr>
                <w:b/>
                <w:color w:val="0D0D0D" w:themeColor="text1" w:themeTint="F2"/>
                <w:sz w:val="22"/>
                <w:szCs w:val="22"/>
              </w:rPr>
              <w:t>ального строительства в области водоснабжения</w:t>
            </w:r>
          </w:p>
        </w:tc>
      </w:tr>
      <w:tr w:rsidR="00CB24BD" w:rsidRPr="00630219" w:rsidTr="002A664E">
        <w:trPr>
          <w:jc w:val="center"/>
        </w:trPr>
        <w:tc>
          <w:tcPr>
            <w:tcW w:w="654" w:type="dxa"/>
            <w:tcBorders>
              <w:bottom w:val="single" w:sz="4" w:space="0" w:color="auto"/>
            </w:tcBorders>
            <w:vAlign w:val="center"/>
          </w:tcPr>
          <w:p w:rsidR="00CB24BD" w:rsidRPr="004013FA" w:rsidRDefault="001A2F1E" w:rsidP="00CB24BD">
            <w:pPr>
              <w:jc w:val="center"/>
              <w:rPr>
                <w:color w:val="0D0D0D" w:themeColor="text1" w:themeTint="F2"/>
                <w:sz w:val="22"/>
                <w:szCs w:val="22"/>
              </w:rPr>
            </w:pPr>
            <w:r>
              <w:rPr>
                <w:color w:val="0D0D0D" w:themeColor="text1" w:themeTint="F2"/>
                <w:sz w:val="22"/>
                <w:szCs w:val="22"/>
              </w:rPr>
              <w:t>2</w:t>
            </w:r>
            <w:r w:rsidR="00CB24BD" w:rsidRPr="004013FA">
              <w:rPr>
                <w:color w:val="0D0D0D" w:themeColor="text1" w:themeTint="F2"/>
                <w:sz w:val="22"/>
                <w:szCs w:val="22"/>
              </w:rPr>
              <w:t>.</w:t>
            </w:r>
          </w:p>
        </w:tc>
        <w:tc>
          <w:tcPr>
            <w:tcW w:w="2552" w:type="dxa"/>
            <w:tcBorders>
              <w:bottom w:val="single" w:sz="4" w:space="0" w:color="auto"/>
            </w:tcBorders>
            <w:shd w:val="clear" w:color="auto" w:fill="auto"/>
            <w:vAlign w:val="center"/>
          </w:tcPr>
          <w:p w:rsidR="00CB24BD" w:rsidRPr="004013FA" w:rsidRDefault="00CB24BD" w:rsidP="00CB24BD">
            <w:pPr>
              <w:jc w:val="center"/>
              <w:rPr>
                <w:color w:val="0D0D0D" w:themeColor="text1" w:themeTint="F2"/>
                <w:sz w:val="22"/>
                <w:szCs w:val="22"/>
              </w:rPr>
            </w:pPr>
            <w:r w:rsidRPr="004013FA">
              <w:rPr>
                <w:color w:val="0D0D0D" w:themeColor="text1" w:themeTint="F2"/>
                <w:sz w:val="22"/>
                <w:szCs w:val="22"/>
              </w:rPr>
              <w:t>Объект капитального строительства в области водоснабжения</w:t>
            </w:r>
          </w:p>
        </w:tc>
        <w:tc>
          <w:tcPr>
            <w:tcW w:w="3260" w:type="dxa"/>
            <w:tcBorders>
              <w:bottom w:val="single" w:sz="4" w:space="0" w:color="auto"/>
            </w:tcBorders>
            <w:shd w:val="clear" w:color="auto" w:fill="auto"/>
            <w:vAlign w:val="center"/>
          </w:tcPr>
          <w:p w:rsidR="00CB24BD" w:rsidRPr="00B128C9" w:rsidRDefault="00CB24BD" w:rsidP="00CB24BD">
            <w:pPr>
              <w:jc w:val="center"/>
              <w:rPr>
                <w:color w:val="0D0D0D" w:themeColor="text1" w:themeTint="F2"/>
                <w:sz w:val="22"/>
                <w:szCs w:val="22"/>
              </w:rPr>
            </w:pPr>
            <w:r w:rsidRPr="00B128C9">
              <w:rPr>
                <w:color w:val="0D0D0D" w:themeColor="text1" w:themeTint="F2"/>
                <w:sz w:val="22"/>
                <w:szCs w:val="22"/>
              </w:rPr>
              <w:t>Строительство станции очистки питьевой воды</w:t>
            </w:r>
          </w:p>
        </w:tc>
        <w:tc>
          <w:tcPr>
            <w:tcW w:w="2693" w:type="dxa"/>
            <w:tcBorders>
              <w:bottom w:val="single" w:sz="4" w:space="0" w:color="auto"/>
            </w:tcBorders>
            <w:shd w:val="clear" w:color="auto" w:fill="auto"/>
            <w:vAlign w:val="center"/>
          </w:tcPr>
          <w:p w:rsidR="00CB24BD" w:rsidRPr="00B128C9" w:rsidRDefault="00CB24BD" w:rsidP="00CB24BD">
            <w:pPr>
              <w:jc w:val="center"/>
              <w:rPr>
                <w:color w:val="0D0D0D" w:themeColor="text1" w:themeTint="F2"/>
                <w:sz w:val="22"/>
                <w:szCs w:val="22"/>
              </w:rPr>
            </w:pPr>
            <w:r w:rsidRPr="00B128C9">
              <w:rPr>
                <w:color w:val="0D0D0D" w:themeColor="text1" w:themeTint="F2"/>
                <w:sz w:val="22"/>
                <w:szCs w:val="22"/>
              </w:rPr>
              <w:t>Мощность – 5м3/час</w:t>
            </w:r>
          </w:p>
        </w:tc>
        <w:tc>
          <w:tcPr>
            <w:tcW w:w="2606" w:type="dxa"/>
            <w:tcBorders>
              <w:bottom w:val="single" w:sz="4" w:space="0" w:color="auto"/>
            </w:tcBorders>
            <w:shd w:val="clear" w:color="auto" w:fill="auto"/>
            <w:vAlign w:val="center"/>
          </w:tcPr>
          <w:p w:rsidR="00CB24BD" w:rsidRPr="00B128C9" w:rsidRDefault="00CB24BD" w:rsidP="00CB24BD">
            <w:pPr>
              <w:jc w:val="center"/>
              <w:rPr>
                <w:color w:val="0D0D0D" w:themeColor="text1" w:themeTint="F2"/>
                <w:sz w:val="22"/>
                <w:szCs w:val="22"/>
              </w:rPr>
            </w:pPr>
            <w:r w:rsidRPr="00B128C9">
              <w:rPr>
                <w:color w:val="0D0D0D" w:themeColor="text1" w:themeTint="F2"/>
                <w:sz w:val="22"/>
                <w:szCs w:val="22"/>
              </w:rPr>
              <w:t>Дзержинский район, МО СП «Деревня Галкино», д. Люблинка</w:t>
            </w:r>
          </w:p>
        </w:tc>
        <w:tc>
          <w:tcPr>
            <w:tcW w:w="1419" w:type="dxa"/>
            <w:tcBorders>
              <w:bottom w:val="single" w:sz="4" w:space="0" w:color="auto"/>
            </w:tcBorders>
            <w:shd w:val="clear" w:color="auto" w:fill="auto"/>
            <w:vAlign w:val="center"/>
          </w:tcPr>
          <w:p w:rsidR="00CB24BD" w:rsidRPr="004013FA" w:rsidRDefault="00CB24BD" w:rsidP="00CB24BD">
            <w:pPr>
              <w:jc w:val="center"/>
              <w:rPr>
                <w:color w:val="0D0D0D" w:themeColor="text1" w:themeTint="F2"/>
                <w:sz w:val="22"/>
                <w:szCs w:val="22"/>
              </w:rPr>
            </w:pPr>
            <w:r w:rsidRPr="00010079">
              <w:rPr>
                <w:color w:val="0D0D0D" w:themeColor="text1" w:themeTint="F2"/>
                <w:sz w:val="22"/>
                <w:szCs w:val="22"/>
              </w:rPr>
              <w:t>Первая очередь</w:t>
            </w:r>
          </w:p>
        </w:tc>
        <w:tc>
          <w:tcPr>
            <w:tcW w:w="2823" w:type="dxa"/>
            <w:tcBorders>
              <w:bottom w:val="single" w:sz="4" w:space="0" w:color="auto"/>
            </w:tcBorders>
            <w:shd w:val="clear" w:color="auto" w:fill="auto"/>
            <w:vAlign w:val="center"/>
          </w:tcPr>
          <w:p w:rsidR="00CB24BD" w:rsidRPr="004013FA" w:rsidRDefault="00CB24BD" w:rsidP="00CB24BD">
            <w:pPr>
              <w:pStyle w:val="aff3"/>
              <w:spacing w:line="240" w:lineRule="auto"/>
              <w:ind w:left="0" w:firstLine="0"/>
              <w:jc w:val="center"/>
              <w:rPr>
                <w:color w:val="0D0D0D" w:themeColor="text1" w:themeTint="F2"/>
                <w:sz w:val="22"/>
                <w:szCs w:val="22"/>
              </w:rPr>
            </w:pPr>
            <w:r w:rsidRPr="00B128C9">
              <w:rPr>
                <w:color w:val="0D0D0D" w:themeColor="text1" w:themeTint="F2"/>
                <w:sz w:val="22"/>
                <w:szCs w:val="22"/>
              </w:rPr>
              <w:t>Определяется проектом ЗСО объекта в соответствии с СанПиНом 2.1.4.1110-02</w:t>
            </w:r>
          </w:p>
        </w:tc>
      </w:tr>
      <w:tr w:rsidR="002A664E" w:rsidRPr="00630219" w:rsidTr="002A664E">
        <w:trPr>
          <w:jc w:val="center"/>
        </w:trPr>
        <w:tc>
          <w:tcPr>
            <w:tcW w:w="16007" w:type="dxa"/>
            <w:gridSpan w:val="7"/>
            <w:vAlign w:val="center"/>
          </w:tcPr>
          <w:p w:rsidR="002A664E" w:rsidRPr="00630219" w:rsidRDefault="002A664E" w:rsidP="00D938D9">
            <w:pPr>
              <w:jc w:val="center"/>
              <w:rPr>
                <w:rStyle w:val="11pt"/>
                <w:rFonts w:eastAsia="Courier New"/>
                <w:b w:val="0"/>
                <w:color w:val="FF0000"/>
              </w:rPr>
            </w:pPr>
            <w:r w:rsidRPr="00010079">
              <w:rPr>
                <w:b/>
                <w:color w:val="0D0D0D" w:themeColor="text1" w:themeTint="F2"/>
                <w:sz w:val="22"/>
                <w:szCs w:val="22"/>
              </w:rPr>
              <w:t>Объекты капитального строительства в области газоснабжения</w:t>
            </w:r>
          </w:p>
        </w:tc>
      </w:tr>
      <w:tr w:rsidR="002A664E" w:rsidRPr="00010079" w:rsidTr="00716CC8">
        <w:trPr>
          <w:jc w:val="center"/>
        </w:trPr>
        <w:tc>
          <w:tcPr>
            <w:tcW w:w="654" w:type="dxa"/>
            <w:vAlign w:val="center"/>
          </w:tcPr>
          <w:p w:rsidR="002A664E" w:rsidRPr="00010079" w:rsidRDefault="001A2F1E" w:rsidP="00D938D9">
            <w:pPr>
              <w:jc w:val="center"/>
              <w:rPr>
                <w:color w:val="0D0D0D" w:themeColor="text1" w:themeTint="F2"/>
                <w:sz w:val="22"/>
                <w:szCs w:val="22"/>
              </w:rPr>
            </w:pPr>
            <w:r>
              <w:rPr>
                <w:color w:val="0D0D0D" w:themeColor="text1" w:themeTint="F2"/>
                <w:sz w:val="22"/>
                <w:szCs w:val="22"/>
              </w:rPr>
              <w:t>3</w:t>
            </w:r>
            <w:r w:rsidR="002A664E" w:rsidRPr="00010079">
              <w:rPr>
                <w:color w:val="0D0D0D" w:themeColor="text1" w:themeTint="F2"/>
                <w:sz w:val="22"/>
                <w:szCs w:val="22"/>
              </w:rPr>
              <w:t>.</w:t>
            </w:r>
          </w:p>
        </w:tc>
        <w:tc>
          <w:tcPr>
            <w:tcW w:w="2552" w:type="dxa"/>
            <w:shd w:val="clear" w:color="auto" w:fill="auto"/>
            <w:vAlign w:val="center"/>
          </w:tcPr>
          <w:p w:rsidR="002A664E" w:rsidRPr="00CB24BD" w:rsidRDefault="002A664E" w:rsidP="00D938D9">
            <w:pPr>
              <w:jc w:val="center"/>
              <w:rPr>
                <w:color w:val="0D0D0D" w:themeColor="text1" w:themeTint="F2"/>
                <w:sz w:val="22"/>
                <w:szCs w:val="22"/>
              </w:rPr>
            </w:pPr>
            <w:r w:rsidRPr="00010079">
              <w:rPr>
                <w:color w:val="0D0D0D" w:themeColor="text1" w:themeTint="F2"/>
                <w:sz w:val="22"/>
                <w:szCs w:val="22"/>
              </w:rPr>
              <w:t>Объект капитального строительства в области газоснабжения</w:t>
            </w:r>
          </w:p>
        </w:tc>
        <w:tc>
          <w:tcPr>
            <w:tcW w:w="3260" w:type="dxa"/>
            <w:shd w:val="clear" w:color="auto" w:fill="auto"/>
            <w:vAlign w:val="center"/>
          </w:tcPr>
          <w:p w:rsidR="002A664E" w:rsidRPr="00CB24BD" w:rsidRDefault="002A664E" w:rsidP="00716CC8">
            <w:pPr>
              <w:jc w:val="center"/>
              <w:rPr>
                <w:color w:val="0D0D0D" w:themeColor="text1" w:themeTint="F2"/>
                <w:sz w:val="22"/>
                <w:szCs w:val="22"/>
              </w:rPr>
            </w:pPr>
            <w:r w:rsidRPr="00CB24BD">
              <w:rPr>
                <w:color w:val="0D0D0D" w:themeColor="text1" w:themeTint="F2"/>
                <w:sz w:val="22"/>
                <w:szCs w:val="22"/>
              </w:rPr>
              <w:t>Газопровод межпоселковый к н.п. Нов. Жизнь Дзержинского района</w:t>
            </w:r>
          </w:p>
        </w:tc>
        <w:tc>
          <w:tcPr>
            <w:tcW w:w="2693" w:type="dxa"/>
            <w:shd w:val="clear" w:color="auto" w:fill="auto"/>
            <w:vAlign w:val="center"/>
          </w:tcPr>
          <w:p w:rsidR="002A664E" w:rsidRPr="00CB24BD" w:rsidRDefault="002A664E" w:rsidP="00D938D9">
            <w:pPr>
              <w:jc w:val="center"/>
              <w:rPr>
                <w:color w:val="0D0D0D" w:themeColor="text1" w:themeTint="F2"/>
                <w:sz w:val="22"/>
                <w:szCs w:val="22"/>
              </w:rPr>
            </w:pPr>
            <w:r>
              <w:rPr>
                <w:color w:val="0D0D0D" w:themeColor="text1" w:themeTint="F2"/>
                <w:sz w:val="22"/>
                <w:szCs w:val="22"/>
              </w:rPr>
              <w:t>Протяженность – 4,4</w:t>
            </w:r>
            <w:r w:rsidRPr="00CB24BD">
              <w:rPr>
                <w:color w:val="0D0D0D" w:themeColor="text1" w:themeTint="F2"/>
                <w:sz w:val="22"/>
                <w:szCs w:val="22"/>
              </w:rPr>
              <w:t> км</w:t>
            </w:r>
          </w:p>
        </w:tc>
        <w:tc>
          <w:tcPr>
            <w:tcW w:w="2606" w:type="dxa"/>
            <w:shd w:val="clear" w:color="auto" w:fill="auto"/>
            <w:vAlign w:val="center"/>
          </w:tcPr>
          <w:p w:rsidR="002A664E" w:rsidRPr="00CB24BD" w:rsidRDefault="002A664E" w:rsidP="00D938D9">
            <w:pPr>
              <w:jc w:val="center"/>
              <w:rPr>
                <w:color w:val="0D0D0D" w:themeColor="text1" w:themeTint="F2"/>
                <w:sz w:val="22"/>
                <w:szCs w:val="22"/>
              </w:rPr>
            </w:pPr>
            <w:r w:rsidRPr="00CB24BD">
              <w:rPr>
                <w:color w:val="0D0D0D" w:themeColor="text1" w:themeTint="F2"/>
                <w:sz w:val="22"/>
                <w:szCs w:val="22"/>
              </w:rPr>
              <w:t>Дзержинский рай</w:t>
            </w:r>
            <w:r>
              <w:rPr>
                <w:color w:val="0D0D0D" w:themeColor="text1" w:themeTint="F2"/>
                <w:sz w:val="22"/>
                <w:szCs w:val="22"/>
              </w:rPr>
              <w:t>он, МО СП «Деревня Галкино», д</w:t>
            </w:r>
            <w:r w:rsidRPr="00CB24BD">
              <w:rPr>
                <w:color w:val="0D0D0D" w:themeColor="text1" w:themeTint="F2"/>
                <w:sz w:val="22"/>
                <w:szCs w:val="22"/>
              </w:rPr>
              <w:t>. Новая Жизнь</w:t>
            </w:r>
          </w:p>
        </w:tc>
        <w:tc>
          <w:tcPr>
            <w:tcW w:w="1419" w:type="dxa"/>
            <w:shd w:val="clear" w:color="auto" w:fill="auto"/>
            <w:vAlign w:val="center"/>
          </w:tcPr>
          <w:p w:rsidR="002A664E" w:rsidRPr="00010079" w:rsidRDefault="002A664E" w:rsidP="00D938D9">
            <w:pPr>
              <w:jc w:val="center"/>
              <w:rPr>
                <w:color w:val="0D0D0D" w:themeColor="text1" w:themeTint="F2"/>
                <w:sz w:val="22"/>
                <w:szCs w:val="22"/>
              </w:rPr>
            </w:pPr>
            <w:r w:rsidRPr="00010079">
              <w:rPr>
                <w:color w:val="0D0D0D" w:themeColor="text1" w:themeTint="F2"/>
                <w:sz w:val="22"/>
                <w:szCs w:val="22"/>
              </w:rPr>
              <w:t>Первая очередь</w:t>
            </w:r>
          </w:p>
        </w:tc>
        <w:tc>
          <w:tcPr>
            <w:tcW w:w="2823" w:type="dxa"/>
            <w:shd w:val="clear" w:color="auto" w:fill="auto"/>
            <w:vAlign w:val="center"/>
          </w:tcPr>
          <w:p w:rsidR="002A664E" w:rsidRPr="00B128C9" w:rsidRDefault="002A664E" w:rsidP="002A664E">
            <w:pPr>
              <w:autoSpaceDE w:val="0"/>
              <w:autoSpaceDN w:val="0"/>
              <w:adjustRightInd w:val="0"/>
              <w:jc w:val="center"/>
              <w:rPr>
                <w:color w:val="0D0D0D" w:themeColor="text1" w:themeTint="F2"/>
                <w:sz w:val="20"/>
                <w:szCs w:val="20"/>
              </w:rPr>
            </w:pPr>
            <w:r w:rsidRPr="00B128C9">
              <w:rPr>
                <w:color w:val="0D0D0D" w:themeColor="text1" w:themeTint="F2"/>
                <w:sz w:val="20"/>
                <w:szCs w:val="20"/>
              </w:rPr>
              <w:t xml:space="preserve">Размеры охранных зон и зон минимальных расстояний устанавливаются в соответствии с пунктом 7 Правил охраны газораспределительных сетей, утвержденных постановлением Правительства Российской Федерации от 20 ноября 2000 г. № 878 «Об утверждении Правил охраны газораспределительных сетей» (в ред. Постановлений Правительства РФ от 22.12.2011 </w:t>
            </w:r>
            <w:hyperlink r:id="rId43" w:history="1">
              <w:r w:rsidRPr="00B128C9">
                <w:rPr>
                  <w:color w:val="0D0D0D" w:themeColor="text1" w:themeTint="F2"/>
                  <w:sz w:val="20"/>
                  <w:szCs w:val="20"/>
                </w:rPr>
                <w:t>№ 1101</w:t>
              </w:r>
            </w:hyperlink>
            <w:r w:rsidRPr="00B128C9">
              <w:rPr>
                <w:color w:val="0D0D0D" w:themeColor="text1" w:themeTint="F2"/>
                <w:sz w:val="20"/>
                <w:szCs w:val="20"/>
              </w:rPr>
              <w:t xml:space="preserve">, </w:t>
            </w:r>
          </w:p>
          <w:p w:rsidR="002A664E" w:rsidRPr="00010079" w:rsidRDefault="002A664E" w:rsidP="002A664E">
            <w:pPr>
              <w:jc w:val="center"/>
              <w:rPr>
                <w:color w:val="0D0D0D" w:themeColor="text1" w:themeTint="F2"/>
                <w:sz w:val="22"/>
                <w:szCs w:val="22"/>
              </w:rPr>
            </w:pPr>
            <w:r w:rsidRPr="00B128C9">
              <w:rPr>
                <w:color w:val="0D0D0D" w:themeColor="text1" w:themeTint="F2"/>
                <w:sz w:val="20"/>
                <w:szCs w:val="20"/>
              </w:rPr>
              <w:t xml:space="preserve">от 17.05.2016 </w:t>
            </w:r>
            <w:hyperlink r:id="rId44" w:history="1">
              <w:r w:rsidRPr="00B128C9">
                <w:rPr>
                  <w:color w:val="0D0D0D" w:themeColor="text1" w:themeTint="F2"/>
                  <w:sz w:val="20"/>
                  <w:szCs w:val="20"/>
                </w:rPr>
                <w:t>№ 444</w:t>
              </w:r>
            </w:hyperlink>
            <w:r w:rsidRPr="00B128C9">
              <w:rPr>
                <w:color w:val="0D0D0D" w:themeColor="text1" w:themeTint="F2"/>
                <w:sz w:val="20"/>
                <w:szCs w:val="20"/>
              </w:rPr>
              <w:t>)</w:t>
            </w:r>
          </w:p>
        </w:tc>
      </w:tr>
    </w:tbl>
    <w:p w:rsidR="00105862" w:rsidRPr="00630219" w:rsidRDefault="00105862" w:rsidP="00AF5067">
      <w:pPr>
        <w:jc w:val="both"/>
        <w:rPr>
          <w:color w:val="FF0000"/>
          <w:sz w:val="26"/>
          <w:szCs w:val="26"/>
        </w:rPr>
        <w:sectPr w:rsidR="00105862" w:rsidRPr="00630219" w:rsidSect="00B93D90">
          <w:pgSz w:w="16838" w:h="11906" w:orient="landscape"/>
          <w:pgMar w:top="567" w:right="851" w:bottom="1134" w:left="851" w:header="709" w:footer="367" w:gutter="0"/>
          <w:cols w:space="720"/>
          <w:docGrid w:linePitch="360"/>
        </w:sectPr>
      </w:pPr>
    </w:p>
    <w:p w:rsidR="00544C88" w:rsidRPr="00175247" w:rsidRDefault="00544C88" w:rsidP="00544C88">
      <w:pPr>
        <w:pStyle w:val="1"/>
        <w:numPr>
          <w:ilvl w:val="0"/>
          <w:numId w:val="0"/>
        </w:numPr>
        <w:spacing w:before="240" w:line="240" w:lineRule="auto"/>
        <w:rPr>
          <w:color w:val="0D0D0D" w:themeColor="text1" w:themeTint="F2"/>
          <w:sz w:val="28"/>
          <w:szCs w:val="28"/>
        </w:rPr>
      </w:pPr>
      <w:bookmarkStart w:id="183" w:name="_Toc71146680"/>
      <w:bookmarkStart w:id="184" w:name="_Toc83373423"/>
      <w:r w:rsidRPr="00175247">
        <w:rPr>
          <w:caps/>
          <w:color w:val="0D0D0D" w:themeColor="text1" w:themeTint="F2"/>
          <w:sz w:val="28"/>
          <w:szCs w:val="28"/>
          <w:lang w:val="en-US"/>
        </w:rPr>
        <w:lastRenderedPageBreak/>
        <w:t>V</w:t>
      </w:r>
      <w:r w:rsidRPr="00175247">
        <w:rPr>
          <w:caps/>
          <w:color w:val="0D0D0D" w:themeColor="text1" w:themeTint="F2"/>
          <w:sz w:val="28"/>
          <w:szCs w:val="28"/>
        </w:rPr>
        <w:t>.</w:t>
      </w:r>
      <w:r w:rsidRPr="00175247">
        <w:rPr>
          <w:caps/>
          <w:color w:val="0D0D0D" w:themeColor="text1" w:themeTint="F2"/>
          <w:sz w:val="22"/>
          <w:szCs w:val="22"/>
        </w:rPr>
        <w:t xml:space="preserve"> </w:t>
      </w:r>
      <w:r w:rsidRPr="00175247">
        <w:rPr>
          <w:color w:val="0D0D0D" w:themeColor="text1" w:themeTint="F2"/>
          <w:sz w:val="28"/>
          <w:szCs w:val="28"/>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территории</w:t>
      </w:r>
      <w:bookmarkEnd w:id="183"/>
      <w:bookmarkEnd w:id="184"/>
    </w:p>
    <w:p w:rsidR="00544C88" w:rsidRPr="00175247" w:rsidRDefault="00544C88" w:rsidP="00544C88">
      <w:pPr>
        <w:rPr>
          <w:color w:val="0D0D0D" w:themeColor="text1" w:themeTint="F2"/>
        </w:rPr>
      </w:pPr>
    </w:p>
    <w:p w:rsidR="00544C88" w:rsidRPr="00175247" w:rsidRDefault="00544C88" w:rsidP="00544C88">
      <w:pPr>
        <w:spacing w:line="276" w:lineRule="auto"/>
        <w:ind w:firstLine="709"/>
        <w:jc w:val="both"/>
        <w:rPr>
          <w:color w:val="0D0D0D" w:themeColor="text1" w:themeTint="F2"/>
          <w:sz w:val="26"/>
          <w:szCs w:val="26"/>
        </w:rPr>
      </w:pPr>
      <w:r w:rsidRPr="00175247">
        <w:rPr>
          <w:color w:val="0D0D0D" w:themeColor="text1" w:themeTint="F2"/>
          <w:sz w:val="26"/>
          <w:szCs w:val="26"/>
        </w:rPr>
        <w:t xml:space="preserve">На территории сельского поселения </w:t>
      </w:r>
      <w:r w:rsidRPr="00175247">
        <w:rPr>
          <w:b/>
          <w:i/>
          <w:color w:val="0D0D0D" w:themeColor="text1" w:themeTint="F2"/>
          <w:sz w:val="26"/>
          <w:szCs w:val="26"/>
        </w:rPr>
        <w:t>не планируется</w:t>
      </w:r>
      <w:r w:rsidRPr="00175247">
        <w:rPr>
          <w:color w:val="0D0D0D" w:themeColor="text1" w:themeTint="F2"/>
          <w:sz w:val="26"/>
          <w:szCs w:val="26"/>
        </w:rPr>
        <w:t xml:space="preserve"> размещение объектов местного значения муниципального района </w:t>
      </w:r>
      <w:r w:rsidR="00175247" w:rsidRPr="00175247">
        <w:rPr>
          <w:color w:val="0D0D0D" w:themeColor="text1" w:themeTint="F2"/>
          <w:sz w:val="26"/>
          <w:szCs w:val="26"/>
        </w:rPr>
        <w:t xml:space="preserve">Дзержинский </w:t>
      </w:r>
      <w:r w:rsidRPr="00175247">
        <w:rPr>
          <w:color w:val="0D0D0D" w:themeColor="text1" w:themeTint="F2"/>
          <w:sz w:val="26"/>
          <w:szCs w:val="26"/>
        </w:rPr>
        <w:t xml:space="preserve">район в соответствии с утвержденными документами территориального планирования муниципального района (утв. решением Районного Собрания </w:t>
      </w:r>
      <w:hyperlink r:id="rId45" w:history="1">
        <w:r w:rsidR="00175247" w:rsidRPr="00175247">
          <w:rPr>
            <w:color w:val="0D0D0D" w:themeColor="text1" w:themeTint="F2"/>
            <w:sz w:val="26"/>
            <w:szCs w:val="26"/>
          </w:rPr>
          <w:t>17.05.2016</w:t>
        </w:r>
        <w:r w:rsidRPr="00175247">
          <w:rPr>
            <w:color w:val="0D0D0D" w:themeColor="text1" w:themeTint="F2"/>
            <w:sz w:val="26"/>
            <w:szCs w:val="26"/>
          </w:rPr>
          <w:t xml:space="preserve"> № </w:t>
        </w:r>
        <w:r w:rsidR="00175247" w:rsidRPr="00175247">
          <w:rPr>
            <w:color w:val="0D0D0D" w:themeColor="text1" w:themeTint="F2"/>
            <w:sz w:val="26"/>
            <w:szCs w:val="26"/>
          </w:rPr>
          <w:t>81</w:t>
        </w:r>
      </w:hyperlink>
      <w:r w:rsidRPr="00175247">
        <w:rPr>
          <w:color w:val="0D0D0D" w:themeColor="text1" w:themeTint="F2"/>
          <w:sz w:val="26"/>
          <w:szCs w:val="26"/>
        </w:rPr>
        <w:t>).</w:t>
      </w:r>
    </w:p>
    <w:p w:rsidR="00544C88" w:rsidRPr="00630219" w:rsidRDefault="00544C88" w:rsidP="00544C88">
      <w:pPr>
        <w:spacing w:line="276" w:lineRule="auto"/>
        <w:ind w:firstLine="709"/>
        <w:jc w:val="both"/>
        <w:rPr>
          <w:color w:val="FF0000"/>
          <w:sz w:val="26"/>
          <w:szCs w:val="26"/>
        </w:rPr>
      </w:pPr>
    </w:p>
    <w:p w:rsidR="00544C88" w:rsidRPr="00630219" w:rsidRDefault="00544C88" w:rsidP="00544C88">
      <w:pPr>
        <w:spacing w:line="276" w:lineRule="auto"/>
        <w:ind w:firstLine="709"/>
        <w:jc w:val="both"/>
        <w:rPr>
          <w:color w:val="FF0000"/>
          <w:sz w:val="26"/>
          <w:szCs w:val="26"/>
        </w:rPr>
        <w:sectPr w:rsidR="00544C88" w:rsidRPr="00630219" w:rsidSect="002F0D9A">
          <w:pgSz w:w="11906" w:h="16838"/>
          <w:pgMar w:top="851" w:right="707" w:bottom="851" w:left="1644" w:header="709" w:footer="367" w:gutter="0"/>
          <w:cols w:space="720"/>
          <w:docGrid w:linePitch="360"/>
        </w:sectPr>
      </w:pPr>
    </w:p>
    <w:p w:rsidR="00544C88" w:rsidRPr="00630219" w:rsidRDefault="00544C88" w:rsidP="00544C88">
      <w:pPr>
        <w:spacing w:line="276" w:lineRule="auto"/>
        <w:jc w:val="both"/>
        <w:rPr>
          <w:color w:val="FF0000"/>
          <w:sz w:val="26"/>
          <w:szCs w:val="26"/>
        </w:rPr>
      </w:pPr>
    </w:p>
    <w:p w:rsidR="0006264F" w:rsidRPr="004C017B" w:rsidRDefault="0037084C" w:rsidP="00AF567B">
      <w:pPr>
        <w:pStyle w:val="1"/>
        <w:numPr>
          <w:ilvl w:val="0"/>
          <w:numId w:val="0"/>
        </w:numPr>
        <w:spacing w:line="276" w:lineRule="auto"/>
        <w:rPr>
          <w:color w:val="0D0D0D" w:themeColor="text1" w:themeTint="F2"/>
          <w:sz w:val="28"/>
          <w:szCs w:val="28"/>
        </w:rPr>
      </w:pPr>
      <w:bookmarkStart w:id="185" w:name="_Toc83373424"/>
      <w:r w:rsidRPr="004C017B">
        <w:rPr>
          <w:color w:val="0D0D0D" w:themeColor="text1" w:themeTint="F2"/>
          <w:sz w:val="28"/>
          <w:szCs w:val="28"/>
          <w:lang w:val="en-US"/>
        </w:rPr>
        <w:t>V</w:t>
      </w:r>
      <w:r w:rsidR="00807562" w:rsidRPr="004C017B">
        <w:rPr>
          <w:color w:val="0D0D0D" w:themeColor="text1" w:themeTint="F2"/>
          <w:sz w:val="28"/>
          <w:szCs w:val="28"/>
          <w:lang w:val="en-US"/>
        </w:rPr>
        <w:t>I</w:t>
      </w:r>
      <w:r w:rsidR="00786932" w:rsidRPr="004C017B">
        <w:rPr>
          <w:color w:val="0D0D0D" w:themeColor="text1" w:themeTint="F2"/>
          <w:sz w:val="28"/>
          <w:szCs w:val="28"/>
        </w:rPr>
        <w:t>.</w:t>
      </w:r>
      <w:bookmarkStart w:id="186" w:name="_Toc365390731"/>
      <w:r w:rsidR="00D85D94" w:rsidRPr="004C017B">
        <w:rPr>
          <w:color w:val="0D0D0D" w:themeColor="text1" w:themeTint="F2"/>
          <w:sz w:val="28"/>
          <w:szCs w:val="28"/>
        </w:rPr>
        <w:t xml:space="preserve"> </w:t>
      </w:r>
      <w:r w:rsidR="0006264F" w:rsidRPr="004C017B">
        <w:rPr>
          <w:color w:val="0D0D0D" w:themeColor="text1" w:themeTint="F2"/>
          <w:sz w:val="28"/>
          <w:szCs w:val="28"/>
        </w:rPr>
        <w:t>Перечень и характеристик</w:t>
      </w:r>
      <w:r w:rsidR="00F66153" w:rsidRPr="004C017B">
        <w:rPr>
          <w:color w:val="0D0D0D" w:themeColor="text1" w:themeTint="F2"/>
          <w:sz w:val="28"/>
          <w:szCs w:val="28"/>
        </w:rPr>
        <w:t>а</w:t>
      </w:r>
      <w:r w:rsidR="0006264F" w:rsidRPr="004C017B">
        <w:rPr>
          <w:color w:val="0D0D0D" w:themeColor="text1" w:themeTint="F2"/>
          <w:sz w:val="28"/>
          <w:szCs w:val="28"/>
        </w:rPr>
        <w:t xml:space="preserve"> основных факторов риска возникновения чрезвычайных ситуаций природного и техногенного характера</w:t>
      </w:r>
      <w:bookmarkEnd w:id="185"/>
    </w:p>
    <w:bookmarkEnd w:id="186"/>
    <w:p w:rsidR="00F66153" w:rsidRPr="004C017B" w:rsidRDefault="00F66153" w:rsidP="00D85D94">
      <w:pPr>
        <w:spacing w:line="276" w:lineRule="auto"/>
        <w:ind w:firstLine="709"/>
        <w:jc w:val="both"/>
        <w:rPr>
          <w:color w:val="0D0D0D" w:themeColor="text1" w:themeTint="F2"/>
          <w:sz w:val="26"/>
          <w:szCs w:val="26"/>
        </w:rPr>
      </w:pPr>
      <w:r w:rsidRPr="004C017B">
        <w:rPr>
          <w:color w:val="0D0D0D" w:themeColor="text1" w:themeTint="F2"/>
          <w:sz w:val="26"/>
          <w:szCs w:val="26"/>
        </w:rPr>
        <w:t>Чрезвычайные ситуации на территории сельского поселения могут быть связаны с природными и техногенными факторами.</w:t>
      </w:r>
    </w:p>
    <w:p w:rsidR="00F66153" w:rsidRPr="004C017B" w:rsidRDefault="00F66153" w:rsidP="00D85D94">
      <w:pPr>
        <w:spacing w:line="276" w:lineRule="auto"/>
        <w:ind w:firstLine="709"/>
        <w:jc w:val="both"/>
        <w:rPr>
          <w:color w:val="0D0D0D" w:themeColor="text1" w:themeTint="F2"/>
          <w:sz w:val="26"/>
          <w:szCs w:val="26"/>
        </w:rPr>
      </w:pPr>
      <w:r w:rsidRPr="004C017B">
        <w:rPr>
          <w:color w:val="0D0D0D" w:themeColor="text1" w:themeTint="F2"/>
          <w:sz w:val="26"/>
          <w:szCs w:val="26"/>
        </w:rPr>
        <w:t xml:space="preserve">Исходя из географического положения и климатических условий, на территории </w:t>
      </w:r>
      <w:r w:rsidR="00D85D94" w:rsidRPr="004C017B">
        <w:rPr>
          <w:color w:val="0D0D0D" w:themeColor="text1" w:themeTint="F2"/>
          <w:sz w:val="26"/>
          <w:szCs w:val="26"/>
        </w:rPr>
        <w:t xml:space="preserve">сельского поселения </w:t>
      </w:r>
      <w:r w:rsidRPr="004C017B">
        <w:rPr>
          <w:color w:val="0D0D0D" w:themeColor="text1" w:themeTint="F2"/>
          <w:sz w:val="26"/>
          <w:szCs w:val="26"/>
        </w:rPr>
        <w:t>не прогнозируется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Вызывают осложнение в деятельности отраслей экономики, транспорта, сельского хозяйства и принимают значительный материальный ущерб смерчи, ливневые дожди, засуха, сильный град, заморозки, весеннее половодье, оползни, природные пожары.</w:t>
      </w:r>
    </w:p>
    <w:p w:rsidR="00F66153" w:rsidRPr="004C017B" w:rsidRDefault="00F66153" w:rsidP="00D85D94">
      <w:pPr>
        <w:spacing w:line="276" w:lineRule="auto"/>
        <w:ind w:firstLine="709"/>
        <w:jc w:val="both"/>
        <w:rPr>
          <w:color w:val="0D0D0D" w:themeColor="text1" w:themeTint="F2"/>
          <w:sz w:val="26"/>
          <w:szCs w:val="26"/>
        </w:rPr>
      </w:pPr>
      <w:r w:rsidRPr="004C017B">
        <w:rPr>
          <w:color w:val="0D0D0D" w:themeColor="text1" w:themeTint="F2"/>
          <w:sz w:val="26"/>
          <w:szCs w:val="26"/>
        </w:rPr>
        <w:t>При составлении проектов планировки и застройки поселений необходимо предусматривать подъезды к берегам водоёмов обеспечивающий удобный забор воды в любое время года для тушения пожаров.</w:t>
      </w:r>
    </w:p>
    <w:p w:rsidR="004E67E0" w:rsidRPr="00630219" w:rsidRDefault="004E67E0" w:rsidP="00D517E7">
      <w:pPr>
        <w:spacing w:line="276" w:lineRule="auto"/>
        <w:ind w:left="1418" w:firstLine="709"/>
        <w:jc w:val="both"/>
        <w:rPr>
          <w:color w:val="FF0000"/>
          <w:sz w:val="26"/>
          <w:szCs w:val="26"/>
        </w:rPr>
      </w:pPr>
    </w:p>
    <w:p w:rsidR="00F66153" w:rsidRPr="004C017B" w:rsidRDefault="00F66153" w:rsidP="00D517E7">
      <w:pPr>
        <w:pStyle w:val="3"/>
        <w:tabs>
          <w:tab w:val="clear" w:pos="0"/>
        </w:tabs>
        <w:spacing w:line="276" w:lineRule="auto"/>
        <w:ind w:left="1418" w:right="1475" w:firstLine="0"/>
        <w:jc w:val="center"/>
        <w:rPr>
          <w:color w:val="0D0D0D" w:themeColor="text1" w:themeTint="F2"/>
          <w:sz w:val="26"/>
          <w:szCs w:val="26"/>
          <w:lang w:val="ru-RU"/>
        </w:rPr>
      </w:pPr>
      <w:bookmarkStart w:id="187" w:name="_Toc38016398"/>
      <w:bookmarkStart w:id="188" w:name="_Toc38612886"/>
      <w:bookmarkStart w:id="189" w:name="_Toc49348094"/>
      <w:bookmarkStart w:id="190" w:name="_Toc83373425"/>
      <w:r w:rsidRPr="004C017B">
        <w:rPr>
          <w:color w:val="0D0D0D" w:themeColor="text1" w:themeTint="F2"/>
          <w:sz w:val="26"/>
          <w:szCs w:val="26"/>
        </w:rPr>
        <w:t>VI</w:t>
      </w:r>
      <w:r w:rsidRPr="004C017B">
        <w:rPr>
          <w:color w:val="0D0D0D" w:themeColor="text1" w:themeTint="F2"/>
          <w:sz w:val="26"/>
          <w:szCs w:val="26"/>
          <w:lang w:val="ru-RU"/>
        </w:rPr>
        <w:t>.</w:t>
      </w:r>
      <w:r w:rsidRPr="004C017B">
        <w:rPr>
          <w:color w:val="0D0D0D" w:themeColor="text1" w:themeTint="F2"/>
          <w:sz w:val="26"/>
          <w:szCs w:val="26"/>
        </w:rPr>
        <w:t>I</w:t>
      </w:r>
      <w:r w:rsidRPr="004C017B">
        <w:rPr>
          <w:color w:val="0D0D0D" w:themeColor="text1" w:themeTint="F2"/>
          <w:sz w:val="26"/>
          <w:szCs w:val="26"/>
          <w:lang w:val="ru-RU"/>
        </w:rPr>
        <w:t xml:space="preserve"> Территории, подверженные риску возникновения чрезвычайных ситуаций природного характера.</w:t>
      </w:r>
      <w:bookmarkEnd w:id="187"/>
      <w:bookmarkEnd w:id="188"/>
      <w:bookmarkEnd w:id="189"/>
      <w:bookmarkEnd w:id="190"/>
    </w:p>
    <w:p w:rsidR="00F66153" w:rsidRPr="004C017B" w:rsidRDefault="00F66153" w:rsidP="00D85D94">
      <w:pPr>
        <w:spacing w:line="276" w:lineRule="auto"/>
        <w:ind w:firstLine="709"/>
        <w:jc w:val="both"/>
        <w:rPr>
          <w:color w:val="0D0D0D" w:themeColor="text1" w:themeTint="F2"/>
          <w:sz w:val="26"/>
          <w:szCs w:val="26"/>
        </w:rPr>
      </w:pPr>
      <w:r w:rsidRPr="004C017B">
        <w:rPr>
          <w:b/>
          <w:color w:val="0D0D0D" w:themeColor="text1" w:themeTint="F2"/>
          <w:sz w:val="26"/>
          <w:szCs w:val="26"/>
        </w:rPr>
        <w:t xml:space="preserve"> </w:t>
      </w:r>
      <w:r w:rsidRPr="004C017B">
        <w:rPr>
          <w:color w:val="0D0D0D" w:themeColor="text1" w:themeTint="F2"/>
          <w:sz w:val="26"/>
          <w:szCs w:val="26"/>
        </w:rPr>
        <w:t>Исходя из географического положения и климатических условий на территории сельского поселения не прогнозируются катастрофические явления, однако территория подвержена воздействию почти всех опасных природных явлений и процессов геологического, гидрологического и метеорологического происхождения – в первую очередь природных пожаров, карта и эрозии. Вызывают осложнение в различной деятельности и причиняют значительный материальный ущерб смерчи, ливневые дожди, засуха, сильный град, заморозки, весеннее половодье, оползни.</w:t>
      </w:r>
    </w:p>
    <w:p w:rsidR="00256393" w:rsidRPr="004C017B" w:rsidRDefault="00F66153" w:rsidP="00D85D94">
      <w:pPr>
        <w:widowControl w:val="0"/>
        <w:spacing w:line="276" w:lineRule="auto"/>
        <w:ind w:firstLine="709"/>
        <w:jc w:val="both"/>
        <w:rPr>
          <w:color w:val="0D0D0D" w:themeColor="text1" w:themeTint="F2"/>
          <w:sz w:val="26"/>
          <w:szCs w:val="26"/>
        </w:rPr>
      </w:pPr>
      <w:r w:rsidRPr="004C017B">
        <w:rPr>
          <w:color w:val="0D0D0D" w:themeColor="text1" w:themeTint="F2"/>
          <w:sz w:val="26"/>
          <w:szCs w:val="26"/>
        </w:rPr>
        <w:t>Во время весеннего половодья на территории сельского поселения затоплению и подтоплению подвержены территории, расположенные вдоль</w:t>
      </w:r>
      <w:r w:rsidR="004F7E77" w:rsidRPr="004C017B">
        <w:rPr>
          <w:color w:val="0D0D0D" w:themeColor="text1" w:themeTint="F2"/>
          <w:sz w:val="26"/>
          <w:szCs w:val="26"/>
        </w:rPr>
        <w:t xml:space="preserve"> </w:t>
      </w:r>
      <w:r w:rsidR="004C017B">
        <w:rPr>
          <w:color w:val="0D0D0D" w:themeColor="text1" w:themeTint="F2"/>
          <w:sz w:val="26"/>
          <w:szCs w:val="26"/>
        </w:rPr>
        <w:t>рек</w:t>
      </w:r>
      <w:r w:rsidR="004E67E0" w:rsidRPr="004C017B">
        <w:rPr>
          <w:color w:val="0D0D0D" w:themeColor="text1" w:themeTint="F2"/>
          <w:sz w:val="26"/>
          <w:szCs w:val="26"/>
        </w:rPr>
        <w:t xml:space="preserve"> </w:t>
      </w:r>
      <w:r w:rsidR="004C017B" w:rsidRPr="004C017B">
        <w:rPr>
          <w:color w:val="0D0D0D" w:themeColor="text1" w:themeTint="F2"/>
          <w:sz w:val="26"/>
          <w:szCs w:val="26"/>
        </w:rPr>
        <w:t>Угры,</w:t>
      </w:r>
      <w:r w:rsidR="00831BDB" w:rsidRPr="004C017B">
        <w:rPr>
          <w:color w:val="0D0D0D" w:themeColor="text1" w:themeTint="F2"/>
          <w:sz w:val="26"/>
          <w:szCs w:val="26"/>
        </w:rPr>
        <w:t xml:space="preserve"> </w:t>
      </w:r>
      <w:r w:rsidR="004C017B" w:rsidRPr="004C017B">
        <w:rPr>
          <w:color w:val="0D0D0D" w:themeColor="text1" w:themeTint="F2"/>
          <w:sz w:val="26"/>
          <w:szCs w:val="26"/>
        </w:rPr>
        <w:t>Изверь и Шани</w:t>
      </w:r>
      <w:r w:rsidR="004E67E0" w:rsidRPr="004C017B">
        <w:rPr>
          <w:color w:val="0D0D0D" w:themeColor="text1" w:themeTint="F2"/>
          <w:sz w:val="26"/>
          <w:szCs w:val="26"/>
        </w:rPr>
        <w:t>.</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b/>
          <w:bCs/>
          <w:iCs/>
          <w:color w:val="0D0D0D" w:themeColor="text1" w:themeTint="F2"/>
          <w:sz w:val="26"/>
          <w:szCs w:val="26"/>
        </w:rPr>
        <w:t>Природные пожары</w:t>
      </w:r>
    </w:p>
    <w:p w:rsidR="00F66153" w:rsidRPr="00F77B91" w:rsidRDefault="00F77B91" w:rsidP="00D85D94">
      <w:pPr>
        <w:widowControl w:val="0"/>
        <w:spacing w:line="276" w:lineRule="auto"/>
        <w:ind w:firstLine="709"/>
        <w:jc w:val="both"/>
        <w:rPr>
          <w:color w:val="0D0D0D" w:themeColor="text1" w:themeTint="F2"/>
          <w:sz w:val="26"/>
          <w:szCs w:val="26"/>
          <w:u w:val="single"/>
        </w:rPr>
      </w:pPr>
      <w:r w:rsidRPr="00F77B91">
        <w:rPr>
          <w:color w:val="0D0D0D" w:themeColor="text1" w:themeTint="F2"/>
          <w:sz w:val="26"/>
          <w:szCs w:val="26"/>
        </w:rPr>
        <w:t>Около</w:t>
      </w:r>
      <w:r w:rsidR="006233F5" w:rsidRPr="00F77B91">
        <w:rPr>
          <w:color w:val="0D0D0D" w:themeColor="text1" w:themeTint="F2"/>
          <w:sz w:val="26"/>
          <w:szCs w:val="26"/>
        </w:rPr>
        <w:t xml:space="preserve"> </w:t>
      </w:r>
      <w:r w:rsidR="004C017B" w:rsidRPr="00F77B91">
        <w:rPr>
          <w:color w:val="0D0D0D" w:themeColor="text1" w:themeTint="F2"/>
          <w:sz w:val="26"/>
          <w:szCs w:val="26"/>
        </w:rPr>
        <w:t>70</w:t>
      </w:r>
      <w:r w:rsidR="000D1F8F" w:rsidRPr="00F77B91">
        <w:rPr>
          <w:color w:val="0D0D0D" w:themeColor="text1" w:themeTint="F2"/>
          <w:sz w:val="26"/>
          <w:szCs w:val="26"/>
        </w:rPr>
        <w:t xml:space="preserve"> процентов </w:t>
      </w:r>
      <w:r w:rsidR="00F66153" w:rsidRPr="00F77B91">
        <w:rPr>
          <w:color w:val="0D0D0D" w:themeColor="text1" w:themeTint="F2"/>
          <w:sz w:val="26"/>
          <w:szCs w:val="26"/>
        </w:rPr>
        <w:t xml:space="preserve">территории </w:t>
      </w:r>
      <w:r w:rsidR="000D1F8F" w:rsidRPr="00F77B91">
        <w:rPr>
          <w:color w:val="0D0D0D" w:themeColor="text1" w:themeTint="F2"/>
          <w:sz w:val="26"/>
          <w:szCs w:val="26"/>
        </w:rPr>
        <w:t>сельского поселения</w:t>
      </w:r>
      <w:r w:rsidR="00F66153" w:rsidRPr="00F77B91">
        <w:rPr>
          <w:color w:val="0D0D0D" w:themeColor="text1" w:themeTint="F2"/>
          <w:sz w:val="26"/>
          <w:szCs w:val="26"/>
        </w:rPr>
        <w:t xml:space="preserve"> занята лесами. Преобладающими породами древесной растительности является сосна, ель, дуб, береза, осина. В лесах хорошо развит подлесок, встречаются низкорослые кустарники. На территории муниципального образования согласно Лесному плану </w:t>
      </w:r>
      <w:r w:rsidR="00DD0983" w:rsidRPr="00F77B91">
        <w:rPr>
          <w:color w:val="0D0D0D" w:themeColor="text1" w:themeTint="F2"/>
          <w:sz w:val="26"/>
          <w:szCs w:val="26"/>
        </w:rPr>
        <w:t>Калужской области,</w:t>
      </w:r>
      <w:r w:rsidR="000D1F8F" w:rsidRPr="00F77B91">
        <w:rPr>
          <w:color w:val="0D0D0D" w:themeColor="text1" w:themeTint="F2"/>
          <w:sz w:val="26"/>
          <w:szCs w:val="26"/>
        </w:rPr>
        <w:t xml:space="preserve"> </w:t>
      </w:r>
      <w:r w:rsidR="00F66153" w:rsidRPr="00F77B91">
        <w:rPr>
          <w:color w:val="0D0D0D" w:themeColor="text1" w:themeTint="F2"/>
          <w:sz w:val="26"/>
          <w:szCs w:val="26"/>
        </w:rPr>
        <w:t>на 2019-2028</w:t>
      </w:r>
      <w:r w:rsidR="00DD0983" w:rsidRPr="00F77B91">
        <w:rPr>
          <w:color w:val="0D0D0D" w:themeColor="text1" w:themeTint="F2"/>
          <w:sz w:val="26"/>
          <w:szCs w:val="26"/>
        </w:rPr>
        <w:t xml:space="preserve"> </w:t>
      </w:r>
      <w:r w:rsidR="00F66153" w:rsidRPr="00F77B91">
        <w:rPr>
          <w:color w:val="0D0D0D" w:themeColor="text1" w:themeTint="F2"/>
          <w:sz w:val="26"/>
          <w:szCs w:val="26"/>
        </w:rPr>
        <w:t xml:space="preserve">годы (утвержден 29.12.2018г Постановление губернатора Калужской области №588) преобладают леса 2-го и 3-го класса средней степени горимости. Возникновение пожаров в лесах не вызывает особой опасности для населенных пунктов и предприятий </w:t>
      </w:r>
      <w:r w:rsidR="000D1F8F" w:rsidRPr="00F77B91">
        <w:rPr>
          <w:color w:val="0D0D0D" w:themeColor="text1" w:themeTint="F2"/>
          <w:sz w:val="26"/>
          <w:szCs w:val="26"/>
        </w:rPr>
        <w:t xml:space="preserve">сельского поселения. </w:t>
      </w:r>
      <w:r w:rsidR="00F66153" w:rsidRPr="00F77B91">
        <w:rPr>
          <w:color w:val="0D0D0D" w:themeColor="text1" w:themeTint="F2"/>
          <w:sz w:val="26"/>
          <w:szCs w:val="26"/>
        </w:rPr>
        <w:t xml:space="preserve">(в соответствии с Постановлением Правительства Калужской области от </w:t>
      </w:r>
      <w:r w:rsidR="00F66153" w:rsidRPr="00F77B91">
        <w:rPr>
          <w:color w:val="0D0D0D" w:themeColor="text1" w:themeTint="F2"/>
          <w:sz w:val="26"/>
          <w:szCs w:val="26"/>
          <w:shd w:val="clear" w:color="auto" w:fill="FFFFFF"/>
        </w:rPr>
        <w:t>13.04.2020 № 298</w:t>
      </w:r>
      <w:r w:rsidR="00F66153" w:rsidRPr="00F77B91">
        <w:rPr>
          <w:color w:val="0D0D0D" w:themeColor="text1" w:themeTint="F2"/>
          <w:sz w:val="26"/>
          <w:szCs w:val="26"/>
        </w:rPr>
        <w:t>)</w:t>
      </w:r>
      <w:r w:rsidR="00A55872" w:rsidRPr="00F77B91">
        <w:rPr>
          <w:color w:val="0D0D0D" w:themeColor="text1" w:themeTint="F2"/>
          <w:sz w:val="26"/>
          <w:szCs w:val="26"/>
        </w:rPr>
        <w:t>.</w:t>
      </w:r>
    </w:p>
    <w:p w:rsidR="00F66153" w:rsidRPr="00F77B91" w:rsidRDefault="00F66153" w:rsidP="00D85D94">
      <w:pPr>
        <w:widowControl w:val="0"/>
        <w:spacing w:line="276" w:lineRule="auto"/>
        <w:ind w:firstLine="709"/>
        <w:jc w:val="both"/>
        <w:rPr>
          <w:b/>
          <w:color w:val="0D0D0D" w:themeColor="text1" w:themeTint="F2"/>
          <w:sz w:val="26"/>
          <w:szCs w:val="26"/>
        </w:rPr>
      </w:pPr>
      <w:r w:rsidRPr="00F77B91">
        <w:rPr>
          <w:b/>
          <w:color w:val="0D0D0D" w:themeColor="text1" w:themeTint="F2"/>
          <w:sz w:val="26"/>
          <w:szCs w:val="26"/>
        </w:rPr>
        <w:t>План мероприятий по профилактике лесных пожаров, противопожарному обустройству лесного фонда, а также лесов, не входящих в лесной фонд</w:t>
      </w:r>
      <w:r w:rsidR="000D1F8F" w:rsidRPr="00F77B91">
        <w:rPr>
          <w:b/>
          <w:color w:val="0D0D0D" w:themeColor="text1" w:themeTint="F2"/>
          <w:sz w:val="26"/>
          <w:szCs w:val="26"/>
        </w:rPr>
        <w:t>:</w:t>
      </w:r>
      <w:r w:rsidRPr="00F77B91">
        <w:rPr>
          <w:b/>
          <w:color w:val="0D0D0D" w:themeColor="text1" w:themeTint="F2"/>
          <w:sz w:val="26"/>
          <w:szCs w:val="26"/>
        </w:rPr>
        <w:t xml:space="preserve">  </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1. Разработка и утверждение в </w:t>
      </w:r>
      <w:r w:rsidR="000D1F8F" w:rsidRPr="00F77B91">
        <w:rPr>
          <w:color w:val="0D0D0D" w:themeColor="text1" w:themeTint="F2"/>
          <w:sz w:val="26"/>
          <w:szCs w:val="26"/>
        </w:rPr>
        <w:t xml:space="preserve">сельском поселении плана мероприятий </w:t>
      </w:r>
      <w:r w:rsidRPr="00F77B91">
        <w:rPr>
          <w:color w:val="0D0D0D" w:themeColor="text1" w:themeTint="F2"/>
          <w:sz w:val="26"/>
          <w:szCs w:val="26"/>
        </w:rPr>
        <w:t xml:space="preserve">по </w:t>
      </w:r>
      <w:r w:rsidRPr="00F77B91">
        <w:rPr>
          <w:color w:val="0D0D0D" w:themeColor="text1" w:themeTint="F2"/>
          <w:sz w:val="26"/>
          <w:szCs w:val="26"/>
        </w:rPr>
        <w:lastRenderedPageBreak/>
        <w:t>профилактике лесных пожаров, противопожарному обустройству лесного фонда, а также лесов, не входящих в лесной фонд.</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2. Проверка </w:t>
      </w:r>
      <w:r w:rsidR="000D1F8F" w:rsidRPr="00F77B91">
        <w:rPr>
          <w:color w:val="0D0D0D" w:themeColor="text1" w:themeTint="F2"/>
          <w:sz w:val="26"/>
          <w:szCs w:val="26"/>
        </w:rPr>
        <w:t xml:space="preserve">подготовки лесозаготовительных </w:t>
      </w:r>
      <w:r w:rsidRPr="00F77B91">
        <w:rPr>
          <w:color w:val="0D0D0D" w:themeColor="text1" w:themeTint="F2"/>
          <w:sz w:val="26"/>
          <w:szCs w:val="26"/>
        </w:rPr>
        <w:t xml:space="preserve">и других организаций, работающих в лесу и на торфяных месторождениях, к пожароопасному сезону, оснащенности противопожарным оборудованием и выполнения правил пожарной безопасности в лесах </w:t>
      </w:r>
      <w:r w:rsidR="000D1F8F" w:rsidRPr="00F77B91">
        <w:rPr>
          <w:color w:val="0D0D0D" w:themeColor="text1" w:themeTint="F2"/>
          <w:sz w:val="26"/>
          <w:szCs w:val="26"/>
        </w:rPr>
        <w:t>сельского поселения</w:t>
      </w:r>
      <w:r w:rsidRPr="00F77B91">
        <w:rPr>
          <w:color w:val="0D0D0D" w:themeColor="text1" w:themeTint="F2"/>
          <w:sz w:val="26"/>
          <w:szCs w:val="26"/>
        </w:rPr>
        <w:t>.</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3. Санитарная очистка лесосек, придорожных полос, трасс линий электропередачи, газопроводов, проходящих в лесах на всей территории.                   </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4. Установка противопожарных панно вдоль дорог и в местах отдыха населения. </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5. Создание противопожарных разрывов и минерализованных полос и подновление имеющихся.</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6. Организация радиопередач на тему бережного отношения к лесу, соблюдения санитарных правил и правил пожарной безопасности в лесах, своевременное оповещение населения о пожарной опасности.</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7. Активизация работы школьных лесничеств, </w:t>
      </w:r>
      <w:r w:rsidR="000D1F8F" w:rsidRPr="00F77B91">
        <w:rPr>
          <w:color w:val="0D0D0D" w:themeColor="text1" w:themeTint="F2"/>
          <w:sz w:val="26"/>
          <w:szCs w:val="26"/>
        </w:rPr>
        <w:t>уделяя</w:t>
      </w:r>
      <w:r w:rsidRPr="00F77B91">
        <w:rPr>
          <w:color w:val="0D0D0D" w:themeColor="text1" w:themeTint="F2"/>
          <w:sz w:val="26"/>
          <w:szCs w:val="26"/>
        </w:rPr>
        <w:t xml:space="preserve"> особого внимания вопросам противопожарной охраны лесов и выполнени</w:t>
      </w:r>
      <w:r w:rsidR="000D1F8F" w:rsidRPr="00F77B91">
        <w:rPr>
          <w:color w:val="0D0D0D" w:themeColor="text1" w:themeTint="F2"/>
          <w:sz w:val="26"/>
          <w:szCs w:val="26"/>
        </w:rPr>
        <w:t xml:space="preserve">ю правил пожарной безопасности </w:t>
      </w:r>
      <w:r w:rsidRPr="00F77B91">
        <w:rPr>
          <w:color w:val="0D0D0D" w:themeColor="text1" w:themeTint="F2"/>
          <w:sz w:val="26"/>
          <w:szCs w:val="26"/>
        </w:rPr>
        <w:t>в лесах.</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8. Организация патрулирования лесов, телефонной или радиосвязи с лесничествами, торфодобывающими организациями, мониторинга классов пожарной опасности по погодным условиям.</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9. Проверка готовности пожарно-химических станций лесхозов к пожароопасному сезону путем проведения смотров.</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10. Обучение всех рабочих и служащих лесохозяйственных, торфодобывающих и сельскохозяйственных организаций тактике и технике тушения лесных и торфяных пожаров.</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11. Повышение готовности формирований гражданской обороны путем доукомплектования личным составом, пожарной, землеройной техникой, проведения смотров готовности и тактики специальных учений (по одному учению на каждом из наиболее важных объектов).</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12. Пожарно-техническое обследование населенных пунктов, расположенных в лесных массивах и вблизи торфяников. По результатам проверок направление в органы местного самоуправления информации о состоянии водоисточников, средств связи, противопожарной защиты и т.д.</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13. Подготовка для органов местного самоуправления и руководителей организаций предложений о создании и поддержании в надлежащем состоянии минерализованных полос вокруг жилых домов, детских и других учреждений, организаций, находящихся вблизи от леса и торфяных месторождений, об обеспечении в этих поселениях запаса воды для целей пожаротушения.</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14. При высокой пожарной опасности внесение в органы государственной власти предложений о запрещении посещения лесов и торфяников, приостановке работ в лесу, на торфяных месторождениях, а также предложений об ограничении движения автотранспорта на участках леса с высоким классом пожарной опасности </w:t>
      </w:r>
      <w:r w:rsidRPr="00F77B91">
        <w:rPr>
          <w:color w:val="0D0D0D" w:themeColor="text1" w:themeTint="F2"/>
          <w:sz w:val="26"/>
          <w:szCs w:val="26"/>
        </w:rPr>
        <w:lastRenderedPageBreak/>
        <w:t xml:space="preserve">по условиям местопроизрастания. </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15. Организация связи с заинтересованными федеральными органами исполнительной власти в ходе проведения противопожарных работ.    </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16. Осуществление неотложных мероприятий по своевременному выявлению очагов и предупреждению массового распространения вредителей и болезней насаждений.  Соблюдение санитарных правил при лесопользовании.    </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17. Направление в УВД области информации о необходимости проведения рейд</w:t>
      </w:r>
      <w:r w:rsidR="00831BDB" w:rsidRPr="00F77B91">
        <w:rPr>
          <w:color w:val="0D0D0D" w:themeColor="text1" w:themeTint="F2"/>
          <w:sz w:val="26"/>
          <w:szCs w:val="26"/>
        </w:rPr>
        <w:t>ов и патрулирования лесов.</w:t>
      </w:r>
    </w:p>
    <w:p w:rsidR="00F66153" w:rsidRPr="00F77B91" w:rsidRDefault="00F66153" w:rsidP="00D85D94">
      <w:pPr>
        <w:widowControl w:val="0"/>
        <w:spacing w:line="276" w:lineRule="auto"/>
        <w:ind w:firstLine="709"/>
        <w:jc w:val="both"/>
        <w:rPr>
          <w:b/>
          <w:color w:val="0D0D0D" w:themeColor="text1" w:themeTint="F2"/>
          <w:sz w:val="26"/>
          <w:szCs w:val="26"/>
        </w:rPr>
      </w:pPr>
      <w:r w:rsidRPr="00F77B91">
        <w:rPr>
          <w:b/>
          <w:color w:val="0D0D0D" w:themeColor="text1" w:themeTint="F2"/>
          <w:sz w:val="26"/>
          <w:szCs w:val="26"/>
        </w:rPr>
        <w:t xml:space="preserve">На территории </w:t>
      </w:r>
      <w:r w:rsidR="000D1F8F" w:rsidRPr="00F77B91">
        <w:rPr>
          <w:b/>
          <w:color w:val="0D0D0D" w:themeColor="text1" w:themeTint="F2"/>
          <w:sz w:val="26"/>
          <w:szCs w:val="26"/>
        </w:rPr>
        <w:t xml:space="preserve">сельского </w:t>
      </w:r>
      <w:r w:rsidRPr="00F77B91">
        <w:rPr>
          <w:b/>
          <w:color w:val="0D0D0D" w:themeColor="text1" w:themeTint="F2"/>
          <w:sz w:val="26"/>
          <w:szCs w:val="26"/>
        </w:rPr>
        <w:t xml:space="preserve">поселения проводятся мероприятия по профилактике лесных пожаров и противопожарному благоустройству лесного фонда: </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1. Мероприятия по предупреждению возникновения лесных пожаров и контролю за соблюдением правил пожарной безопасности в лесах</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 - Разъяснение правил пожарной безопасности (лекции, плакаты, публикации, выст</w:t>
      </w:r>
      <w:r w:rsidR="000D1F8F" w:rsidRPr="00F77B91">
        <w:rPr>
          <w:color w:val="0D0D0D" w:themeColor="text1" w:themeTint="F2"/>
          <w:sz w:val="26"/>
          <w:szCs w:val="26"/>
        </w:rPr>
        <w:t>упления по радио и телевидению).</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Правила пожарной безопасности включают:</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запрет на разведение костров в наиболее пожароопасных местах;</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 </w:t>
      </w:r>
      <w:r w:rsidR="000D1F8F" w:rsidRPr="00F77B91">
        <w:rPr>
          <w:color w:val="0D0D0D" w:themeColor="text1" w:themeTint="F2"/>
          <w:sz w:val="26"/>
          <w:szCs w:val="26"/>
        </w:rPr>
        <w:t xml:space="preserve">запрет </w:t>
      </w:r>
      <w:r w:rsidRPr="00F77B91">
        <w:rPr>
          <w:color w:val="0D0D0D" w:themeColor="text1" w:themeTint="F2"/>
          <w:sz w:val="26"/>
          <w:szCs w:val="26"/>
        </w:rPr>
        <w:t>на бросание горящих спичек, окурков, тлеющих костров;</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 </w:t>
      </w:r>
      <w:r w:rsidR="000D1F8F" w:rsidRPr="00F77B91">
        <w:rPr>
          <w:color w:val="0D0D0D" w:themeColor="text1" w:themeTint="F2"/>
          <w:sz w:val="26"/>
          <w:szCs w:val="26"/>
        </w:rPr>
        <w:t xml:space="preserve">запрет </w:t>
      </w:r>
      <w:r w:rsidRPr="00F77B91">
        <w:rPr>
          <w:color w:val="0D0D0D" w:themeColor="text1" w:themeTint="F2"/>
          <w:sz w:val="26"/>
          <w:szCs w:val="26"/>
        </w:rPr>
        <w:t>на использование на охоте пыжей из тлеющих материалов;</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xml:space="preserve">- </w:t>
      </w:r>
      <w:r w:rsidR="000D1F8F" w:rsidRPr="00F77B91">
        <w:rPr>
          <w:color w:val="0D0D0D" w:themeColor="text1" w:themeTint="F2"/>
          <w:sz w:val="26"/>
          <w:szCs w:val="26"/>
        </w:rPr>
        <w:t xml:space="preserve">запрет на </w:t>
      </w:r>
      <w:r w:rsidRPr="00F77B91">
        <w:rPr>
          <w:color w:val="0D0D0D" w:themeColor="text1" w:themeTint="F2"/>
          <w:sz w:val="26"/>
          <w:szCs w:val="26"/>
        </w:rPr>
        <w:t>выжигание сухой травы на участках, примыкающих к лесу</w:t>
      </w:r>
      <w:r w:rsidR="000D1F8F" w:rsidRPr="00F77B91">
        <w:rPr>
          <w:color w:val="0D0D0D" w:themeColor="text1" w:themeTint="F2"/>
          <w:sz w:val="26"/>
          <w:szCs w:val="26"/>
        </w:rPr>
        <w:t>.</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2. Мероприятия, направленные на предупреждение распространения лесных пожаров</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Устройство эрозионных полос.</w:t>
      </w:r>
    </w:p>
    <w:p w:rsidR="00F66153" w:rsidRPr="00F77B91" w:rsidRDefault="00F66153" w:rsidP="00D85D94">
      <w:pPr>
        <w:widowControl w:val="0"/>
        <w:spacing w:line="276" w:lineRule="auto"/>
        <w:ind w:firstLine="709"/>
        <w:jc w:val="both"/>
        <w:rPr>
          <w:color w:val="0D0D0D" w:themeColor="text1" w:themeTint="F2"/>
          <w:sz w:val="26"/>
          <w:szCs w:val="26"/>
        </w:rPr>
      </w:pPr>
      <w:r w:rsidRPr="00F77B91">
        <w:rPr>
          <w:b/>
          <w:bCs/>
          <w:iCs/>
          <w:color w:val="0D0D0D" w:themeColor="text1" w:themeTint="F2"/>
          <w:sz w:val="26"/>
          <w:szCs w:val="26"/>
        </w:rPr>
        <w:t>Геологические и гидрологические процессы.</w:t>
      </w:r>
    </w:p>
    <w:p w:rsidR="00F66153" w:rsidRPr="00F77B91" w:rsidRDefault="00F66153" w:rsidP="00D85D94">
      <w:pPr>
        <w:spacing w:line="276" w:lineRule="auto"/>
        <w:ind w:firstLine="709"/>
        <w:jc w:val="both"/>
        <w:rPr>
          <w:color w:val="0D0D0D" w:themeColor="text1" w:themeTint="F2"/>
          <w:sz w:val="26"/>
          <w:szCs w:val="26"/>
        </w:rPr>
      </w:pPr>
      <w:r w:rsidRPr="00F77B91">
        <w:rPr>
          <w:color w:val="0D0D0D" w:themeColor="text1" w:themeTint="F2"/>
          <w:sz w:val="26"/>
          <w:szCs w:val="26"/>
        </w:rPr>
        <w:t xml:space="preserve">Особенности геологического строения, гидрогеологии и геоморфологии территории свидетельствуют о существовании здесь благоприятных условий для развития карста, эрозионной деятельности, оползней, поверхностного обводнения, затопления, подтопления и заболачивания территорий. </w:t>
      </w:r>
    </w:p>
    <w:p w:rsidR="00F66153" w:rsidRPr="00F77B91" w:rsidRDefault="00F66153" w:rsidP="00D85D94">
      <w:pPr>
        <w:spacing w:line="276" w:lineRule="auto"/>
        <w:ind w:firstLine="709"/>
        <w:jc w:val="both"/>
        <w:rPr>
          <w:color w:val="0D0D0D" w:themeColor="text1" w:themeTint="F2"/>
          <w:sz w:val="26"/>
          <w:szCs w:val="26"/>
        </w:rPr>
      </w:pPr>
      <w:r w:rsidRPr="00F77B91">
        <w:rPr>
          <w:color w:val="0D0D0D" w:themeColor="text1" w:themeTint="F2"/>
          <w:sz w:val="26"/>
          <w:szCs w:val="26"/>
        </w:rPr>
        <w:t xml:space="preserve">Основными факторами, вызывающими опасные геологические процессы на территории </w:t>
      </w:r>
      <w:r w:rsidR="000D1F8F" w:rsidRPr="00F77B91">
        <w:rPr>
          <w:color w:val="0D0D0D" w:themeColor="text1" w:themeTint="F2"/>
          <w:sz w:val="26"/>
          <w:szCs w:val="26"/>
        </w:rPr>
        <w:t>деревень,</w:t>
      </w:r>
      <w:r w:rsidRPr="00F77B91">
        <w:rPr>
          <w:color w:val="0D0D0D" w:themeColor="text1" w:themeTint="F2"/>
          <w:sz w:val="26"/>
          <w:szCs w:val="26"/>
        </w:rPr>
        <w:t xml:space="preserve"> являются:</w:t>
      </w:r>
    </w:p>
    <w:p w:rsidR="00F66153" w:rsidRPr="00F77B91" w:rsidRDefault="00F66153" w:rsidP="00D85D94">
      <w:pPr>
        <w:numPr>
          <w:ilvl w:val="0"/>
          <w:numId w:val="19"/>
        </w:numPr>
        <w:suppressAutoHyphens w:val="0"/>
        <w:spacing w:line="276" w:lineRule="auto"/>
        <w:jc w:val="both"/>
        <w:rPr>
          <w:color w:val="0D0D0D" w:themeColor="text1" w:themeTint="F2"/>
          <w:sz w:val="26"/>
          <w:szCs w:val="26"/>
        </w:rPr>
      </w:pPr>
      <w:r w:rsidRPr="00F77B91">
        <w:rPr>
          <w:color w:val="0D0D0D" w:themeColor="text1" w:themeTint="F2"/>
          <w:sz w:val="26"/>
          <w:szCs w:val="26"/>
        </w:rPr>
        <w:t>Пруды, а также сбросы на поверхности склонов бытовых вод, вызывающие техногенное подтопление и заболачивание территории.</w:t>
      </w:r>
    </w:p>
    <w:p w:rsidR="00F66153" w:rsidRPr="00F77B91" w:rsidRDefault="00F66153" w:rsidP="00D85D94">
      <w:pPr>
        <w:numPr>
          <w:ilvl w:val="0"/>
          <w:numId w:val="19"/>
        </w:numPr>
        <w:suppressAutoHyphens w:val="0"/>
        <w:spacing w:line="276" w:lineRule="auto"/>
        <w:jc w:val="both"/>
        <w:rPr>
          <w:color w:val="0D0D0D" w:themeColor="text1" w:themeTint="F2"/>
          <w:sz w:val="26"/>
          <w:szCs w:val="26"/>
        </w:rPr>
      </w:pPr>
      <w:r w:rsidRPr="00F77B91">
        <w:rPr>
          <w:color w:val="0D0D0D" w:themeColor="text1" w:themeTint="F2"/>
          <w:sz w:val="26"/>
          <w:szCs w:val="26"/>
        </w:rPr>
        <w:t>Линейная (донная и боковая) эрозия.</w:t>
      </w:r>
    </w:p>
    <w:p w:rsidR="00F66153" w:rsidRPr="00F77B91" w:rsidRDefault="00F66153" w:rsidP="00D85D94">
      <w:pPr>
        <w:numPr>
          <w:ilvl w:val="0"/>
          <w:numId w:val="19"/>
        </w:numPr>
        <w:suppressAutoHyphens w:val="0"/>
        <w:spacing w:line="276" w:lineRule="auto"/>
        <w:jc w:val="both"/>
        <w:rPr>
          <w:color w:val="0D0D0D" w:themeColor="text1" w:themeTint="F2"/>
          <w:sz w:val="26"/>
          <w:szCs w:val="26"/>
        </w:rPr>
      </w:pPr>
      <w:r w:rsidRPr="00F77B91">
        <w:rPr>
          <w:color w:val="0D0D0D" w:themeColor="text1" w:themeTint="F2"/>
          <w:sz w:val="26"/>
          <w:szCs w:val="26"/>
        </w:rPr>
        <w:t>Карстово-суффозионные процессы.</w:t>
      </w:r>
    </w:p>
    <w:p w:rsidR="00F66153" w:rsidRPr="00F77B91" w:rsidRDefault="00F66153" w:rsidP="00D85D94">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 xml:space="preserve">На территории сельского поселения комплексного мониторинга по обследованию опасных геологических и гидрогеологических процессов и системе защиты от них не проводилось. </w:t>
      </w:r>
    </w:p>
    <w:p w:rsidR="00F66153" w:rsidRPr="00F77B91" w:rsidRDefault="00F66153" w:rsidP="00D85D94">
      <w:pPr>
        <w:tabs>
          <w:tab w:val="left" w:pos="1950"/>
          <w:tab w:val="center" w:pos="5751"/>
        </w:tabs>
        <w:spacing w:line="276" w:lineRule="auto"/>
        <w:ind w:firstLine="709"/>
        <w:jc w:val="both"/>
        <w:rPr>
          <w:color w:val="0D0D0D" w:themeColor="text1" w:themeTint="F2"/>
          <w:sz w:val="26"/>
          <w:szCs w:val="26"/>
        </w:rPr>
      </w:pPr>
      <w:r w:rsidRPr="00F77B91">
        <w:rPr>
          <w:b/>
          <w:bCs/>
          <w:iCs/>
          <w:color w:val="0D0D0D" w:themeColor="text1" w:themeTint="F2"/>
          <w:sz w:val="26"/>
          <w:szCs w:val="26"/>
        </w:rPr>
        <w:t>Опасные метеорологические явления и процессы.</w:t>
      </w:r>
    </w:p>
    <w:p w:rsidR="00F66153" w:rsidRPr="00F77B91" w:rsidRDefault="00F66153" w:rsidP="00D85D94">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 xml:space="preserve">На территории сельского поселения тяжелые последствия для населения и территорий могут вызвать такие циклические природные явления сильный ветер, сильный дождь, сильный мороз, сильный снегопад, гололед, сильная жара, град, заморозки и др., комплекс неблагоприятных явления особенно в осенне-зимний период. </w:t>
      </w:r>
    </w:p>
    <w:p w:rsidR="00F66CDF" w:rsidRPr="00F77B91" w:rsidRDefault="00F66153" w:rsidP="00F66CDF">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lastRenderedPageBreak/>
        <w:t xml:space="preserve">Данные явления могут стать источниками чрезвычайных ситуаций природного и природно-техногенного характера муниципального и межмуниципального уровней, вызвать необходимость временного отселения людей из зоны бедствий вследствие нарушения условий жизнедеятельности или прямой угрозы жизни и здоровью граждан. Указанные факторы могут оказать отрицательное влияние на функционирование как отдельных предприятий, учреждений, организаций, так и значительных секторов инфраструктуры, экономики. Наиболее чувствительными к данным факторам являются энергетика, жилищно-коммунальное хозяйство, автомобильный транспорт, строительство и сельское хозяйство. </w:t>
      </w:r>
      <w:bookmarkStart w:id="191" w:name="_Toc351313201"/>
    </w:p>
    <w:p w:rsidR="00F66CDF" w:rsidRPr="00F77B91" w:rsidRDefault="00F66CDF" w:rsidP="00F66CDF">
      <w:pPr>
        <w:widowControl w:val="0"/>
        <w:spacing w:line="276" w:lineRule="auto"/>
        <w:ind w:firstLine="709"/>
        <w:jc w:val="both"/>
        <w:rPr>
          <w:b/>
          <w:bCs/>
          <w:iCs/>
          <w:color w:val="0D0D0D" w:themeColor="text1" w:themeTint="F2"/>
          <w:sz w:val="26"/>
          <w:szCs w:val="26"/>
        </w:rPr>
      </w:pPr>
      <w:r w:rsidRPr="00F77B91">
        <w:rPr>
          <w:b/>
          <w:bCs/>
          <w:iCs/>
          <w:color w:val="0D0D0D" w:themeColor="text1" w:themeTint="F2"/>
          <w:sz w:val="26"/>
          <w:szCs w:val="26"/>
        </w:rPr>
        <w:t>Защита территории от затопления</w:t>
      </w:r>
      <w:bookmarkEnd w:id="191"/>
    </w:p>
    <w:p w:rsidR="00F66CDF" w:rsidRPr="00F77B91" w:rsidRDefault="00F66CDF" w:rsidP="00F66CDF">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 xml:space="preserve">Часть существующей жилой застройки </w:t>
      </w:r>
      <w:r w:rsidR="00F77B91" w:rsidRPr="00F77B91">
        <w:rPr>
          <w:color w:val="0D0D0D" w:themeColor="text1" w:themeTint="F2"/>
          <w:sz w:val="26"/>
          <w:szCs w:val="26"/>
        </w:rPr>
        <w:t>дер</w:t>
      </w:r>
      <w:r w:rsidRPr="00F77B91">
        <w:rPr>
          <w:color w:val="0D0D0D" w:themeColor="text1" w:themeTint="F2"/>
          <w:sz w:val="26"/>
          <w:szCs w:val="26"/>
        </w:rPr>
        <w:t xml:space="preserve">. </w:t>
      </w:r>
      <w:r w:rsidR="00F77B91" w:rsidRPr="00F77B91">
        <w:rPr>
          <w:color w:val="0D0D0D" w:themeColor="text1" w:themeTint="F2"/>
          <w:sz w:val="26"/>
          <w:szCs w:val="26"/>
        </w:rPr>
        <w:t>Болобоново и дер. Новая Жизнь,</w:t>
      </w:r>
      <w:r w:rsidRPr="00F77B91">
        <w:rPr>
          <w:color w:val="0D0D0D" w:themeColor="text1" w:themeTint="F2"/>
          <w:sz w:val="26"/>
          <w:szCs w:val="26"/>
        </w:rPr>
        <w:t xml:space="preserve"> а так существующие объекты капитального строительства сельскохозяйственного, рекреационного и производственного назначения попадают в зону затопления реки </w:t>
      </w:r>
      <w:r w:rsidR="00F77B91" w:rsidRPr="00F77B91">
        <w:rPr>
          <w:color w:val="0D0D0D" w:themeColor="text1" w:themeTint="F2"/>
          <w:sz w:val="26"/>
          <w:szCs w:val="26"/>
        </w:rPr>
        <w:t>Угры и Изверь</w:t>
      </w:r>
      <w:r w:rsidRPr="00F77B91">
        <w:rPr>
          <w:color w:val="0D0D0D" w:themeColor="text1" w:themeTint="F2"/>
          <w:sz w:val="26"/>
          <w:szCs w:val="26"/>
        </w:rPr>
        <w:t>. Защиту территорий сельского поселения от затопления следует осуществлять:</w:t>
      </w:r>
    </w:p>
    <w:p w:rsidR="00F66CDF" w:rsidRPr="00F77B91" w:rsidRDefault="00F66CDF" w:rsidP="00F66CDF">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 xml:space="preserve">- обвалованием территорий со стороны реки </w:t>
      </w:r>
      <w:r w:rsidR="00F77B91" w:rsidRPr="00F77B91">
        <w:rPr>
          <w:color w:val="0D0D0D" w:themeColor="text1" w:themeTint="F2"/>
          <w:sz w:val="26"/>
          <w:szCs w:val="26"/>
        </w:rPr>
        <w:t>Угры и Изверь</w:t>
      </w:r>
      <w:r w:rsidRPr="00F77B91">
        <w:rPr>
          <w:color w:val="0D0D0D" w:themeColor="text1" w:themeTint="F2"/>
          <w:sz w:val="26"/>
          <w:szCs w:val="26"/>
        </w:rPr>
        <w:t>;</w:t>
      </w:r>
    </w:p>
    <w:p w:rsidR="00F66CDF" w:rsidRPr="00F77B91" w:rsidRDefault="00F66CDF" w:rsidP="00F66CDF">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 искусственным повышением рельефа территории до незатопляемых планировочных отметок.</w:t>
      </w:r>
    </w:p>
    <w:p w:rsidR="00F66CDF" w:rsidRPr="00F77B91" w:rsidRDefault="00F66CDF" w:rsidP="00F66CDF">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 xml:space="preserve">Для предотвращения затопления территорий </w:t>
      </w:r>
      <w:r w:rsidRPr="00F77B91">
        <w:rPr>
          <w:i/>
          <w:color w:val="0D0D0D" w:themeColor="text1" w:themeTint="F2"/>
          <w:sz w:val="26"/>
          <w:szCs w:val="26"/>
        </w:rPr>
        <w:t>на первую очередь</w:t>
      </w:r>
      <w:r w:rsidRPr="00F77B91">
        <w:rPr>
          <w:color w:val="0D0D0D" w:themeColor="text1" w:themeTint="F2"/>
          <w:sz w:val="26"/>
          <w:szCs w:val="26"/>
        </w:rPr>
        <w:t xml:space="preserve"> в необходимо строительство: </w:t>
      </w:r>
    </w:p>
    <w:p w:rsidR="00F66CDF" w:rsidRPr="00F77B91" w:rsidRDefault="00F66CDF" w:rsidP="00F66CDF">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 xml:space="preserve">- дамб обвалования; </w:t>
      </w:r>
    </w:p>
    <w:p w:rsidR="00F66CDF" w:rsidRPr="00F77B91" w:rsidRDefault="00F66CDF" w:rsidP="00F66CDF">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 xml:space="preserve">- дренажей; </w:t>
      </w:r>
    </w:p>
    <w:p w:rsidR="00F66CDF" w:rsidRPr="00F77B91" w:rsidRDefault="00F66CDF" w:rsidP="00F66CDF">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 xml:space="preserve">- водосбросных сетей; </w:t>
      </w:r>
    </w:p>
    <w:p w:rsidR="00F66CDF" w:rsidRPr="00F77B91" w:rsidRDefault="00F66CDF" w:rsidP="00F66CDF">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 xml:space="preserve">- быстротоков; </w:t>
      </w:r>
    </w:p>
    <w:p w:rsidR="00F66CDF" w:rsidRPr="00F77B91" w:rsidRDefault="00F66CDF" w:rsidP="00F66CDF">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 насосных станций.</w:t>
      </w:r>
    </w:p>
    <w:p w:rsidR="004E67E0" w:rsidRPr="00F77B91" w:rsidRDefault="004E67E0" w:rsidP="004E67E0">
      <w:pPr>
        <w:tabs>
          <w:tab w:val="left" w:pos="1950"/>
          <w:tab w:val="center" w:pos="5751"/>
        </w:tabs>
        <w:spacing w:line="276" w:lineRule="auto"/>
        <w:ind w:firstLine="709"/>
        <w:jc w:val="both"/>
        <w:rPr>
          <w:color w:val="0D0D0D" w:themeColor="text1" w:themeTint="F2"/>
          <w:sz w:val="26"/>
          <w:szCs w:val="26"/>
        </w:rPr>
      </w:pPr>
      <w:r w:rsidRPr="00F77B91">
        <w:rPr>
          <w:color w:val="0D0D0D" w:themeColor="text1" w:themeTint="F2"/>
          <w:sz w:val="26"/>
          <w:szCs w:val="26"/>
        </w:rPr>
        <w:t>Границы территорий затопления территории сельского поселения отображены на карте границ зон с особыми условиями использования территории поселения и карте территорий, подверженные риску возникновения чрезвычайных ситуаций природного и техногенного характера.</w:t>
      </w:r>
    </w:p>
    <w:p w:rsidR="004E67E0" w:rsidRPr="00630219" w:rsidRDefault="004E67E0" w:rsidP="004E67E0">
      <w:pPr>
        <w:tabs>
          <w:tab w:val="left" w:pos="1950"/>
          <w:tab w:val="center" w:pos="5751"/>
        </w:tabs>
        <w:spacing w:line="276" w:lineRule="auto"/>
        <w:ind w:firstLine="709"/>
        <w:jc w:val="both"/>
        <w:rPr>
          <w:color w:val="FF0000"/>
          <w:sz w:val="26"/>
          <w:szCs w:val="26"/>
        </w:rPr>
      </w:pPr>
    </w:p>
    <w:p w:rsidR="004E67E0" w:rsidRPr="00630219" w:rsidRDefault="004E67E0" w:rsidP="004E67E0">
      <w:pPr>
        <w:tabs>
          <w:tab w:val="left" w:pos="1950"/>
          <w:tab w:val="center" w:pos="5751"/>
        </w:tabs>
        <w:spacing w:line="276" w:lineRule="auto"/>
        <w:ind w:firstLine="709"/>
        <w:jc w:val="both"/>
        <w:rPr>
          <w:color w:val="FF0000"/>
          <w:sz w:val="26"/>
          <w:szCs w:val="26"/>
        </w:rPr>
        <w:sectPr w:rsidR="004E67E0" w:rsidRPr="00630219" w:rsidSect="002F0D9A">
          <w:pgSz w:w="11906" w:h="16838"/>
          <w:pgMar w:top="851" w:right="707" w:bottom="851" w:left="1644" w:header="709" w:footer="367" w:gutter="0"/>
          <w:cols w:space="720"/>
          <w:docGrid w:linePitch="360"/>
        </w:sectPr>
      </w:pPr>
    </w:p>
    <w:p w:rsidR="00F66153" w:rsidRPr="00F77B91" w:rsidRDefault="00F66153" w:rsidP="003A2160">
      <w:pPr>
        <w:pStyle w:val="3"/>
        <w:spacing w:line="276" w:lineRule="auto"/>
        <w:jc w:val="center"/>
        <w:rPr>
          <w:color w:val="0D0D0D" w:themeColor="text1" w:themeTint="F2"/>
          <w:sz w:val="28"/>
          <w:szCs w:val="28"/>
          <w:lang w:val="ru-RU"/>
        </w:rPr>
      </w:pPr>
      <w:bookmarkStart w:id="192" w:name="_Toc38016399"/>
      <w:bookmarkStart w:id="193" w:name="_Toc38612887"/>
      <w:bookmarkStart w:id="194" w:name="_Toc49348095"/>
      <w:bookmarkStart w:id="195" w:name="_Toc83373426"/>
      <w:r w:rsidRPr="00F77B91">
        <w:rPr>
          <w:color w:val="0D0D0D" w:themeColor="text1" w:themeTint="F2"/>
          <w:sz w:val="28"/>
          <w:szCs w:val="28"/>
        </w:rPr>
        <w:lastRenderedPageBreak/>
        <w:t>VI</w:t>
      </w:r>
      <w:r w:rsidRPr="00F77B91">
        <w:rPr>
          <w:color w:val="0D0D0D" w:themeColor="text1" w:themeTint="F2"/>
          <w:sz w:val="28"/>
          <w:szCs w:val="28"/>
          <w:lang w:val="ru-RU"/>
        </w:rPr>
        <w:t>.</w:t>
      </w:r>
      <w:r w:rsidRPr="00F77B91">
        <w:rPr>
          <w:color w:val="0D0D0D" w:themeColor="text1" w:themeTint="F2"/>
          <w:sz w:val="28"/>
          <w:szCs w:val="28"/>
        </w:rPr>
        <w:t>II</w:t>
      </w:r>
      <w:r w:rsidRPr="00F77B91">
        <w:rPr>
          <w:color w:val="0D0D0D" w:themeColor="text1" w:themeTint="F2"/>
          <w:sz w:val="28"/>
          <w:szCs w:val="28"/>
          <w:lang w:val="ru-RU"/>
        </w:rPr>
        <w:t xml:space="preserve"> Территории, подверженные риску возникновения чрезвычайных ситуаций техногенного характера</w:t>
      </w:r>
      <w:bookmarkEnd w:id="192"/>
      <w:bookmarkEnd w:id="193"/>
      <w:bookmarkEnd w:id="194"/>
      <w:bookmarkEnd w:id="195"/>
    </w:p>
    <w:p w:rsidR="00EC44A8" w:rsidRPr="00F77B91" w:rsidRDefault="00EC44A8" w:rsidP="00EC44A8">
      <w:pPr>
        <w:widowControl w:val="0"/>
        <w:spacing w:line="276" w:lineRule="auto"/>
        <w:ind w:firstLine="709"/>
        <w:jc w:val="both"/>
        <w:rPr>
          <w:color w:val="0D0D0D" w:themeColor="text1" w:themeTint="F2"/>
          <w:sz w:val="26"/>
          <w:szCs w:val="26"/>
        </w:rPr>
      </w:pPr>
      <w:bookmarkStart w:id="196" w:name="_Toc258714"/>
      <w:r w:rsidRPr="00F77B91">
        <w:rPr>
          <w:color w:val="0D0D0D" w:themeColor="text1" w:themeTint="F2"/>
          <w:sz w:val="26"/>
          <w:szCs w:val="26"/>
        </w:rPr>
        <w:t>- транспортные аварии и катастрофы;</w:t>
      </w:r>
    </w:p>
    <w:p w:rsidR="00EC44A8" w:rsidRPr="00F77B91" w:rsidRDefault="00EC44A8" w:rsidP="00EC44A8">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пожары и взрывы;</w:t>
      </w:r>
    </w:p>
    <w:p w:rsidR="00EC44A8" w:rsidRPr="00F77B91" w:rsidRDefault="00EC44A8" w:rsidP="00EC44A8">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внезапные обрушения;</w:t>
      </w:r>
    </w:p>
    <w:p w:rsidR="00EC44A8" w:rsidRPr="00F77B91" w:rsidRDefault="00EC44A8" w:rsidP="00EC44A8">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аварии на энергосистемах;</w:t>
      </w:r>
    </w:p>
    <w:p w:rsidR="00EC44A8" w:rsidRPr="00F77B91" w:rsidRDefault="00EC44A8" w:rsidP="00EC44A8">
      <w:pPr>
        <w:widowControl w:val="0"/>
        <w:spacing w:line="276" w:lineRule="auto"/>
        <w:ind w:firstLine="709"/>
        <w:jc w:val="both"/>
        <w:rPr>
          <w:color w:val="0D0D0D" w:themeColor="text1" w:themeTint="F2"/>
          <w:sz w:val="26"/>
          <w:szCs w:val="26"/>
        </w:rPr>
      </w:pPr>
      <w:r w:rsidRPr="00F77B91">
        <w:rPr>
          <w:color w:val="0D0D0D" w:themeColor="text1" w:themeTint="F2"/>
          <w:sz w:val="26"/>
          <w:szCs w:val="26"/>
        </w:rPr>
        <w:t>- аварии на коммунальных системах жизнеобеспечения.</w:t>
      </w:r>
    </w:p>
    <w:p w:rsidR="00EC44A8" w:rsidRPr="00F77B91" w:rsidRDefault="00EC44A8" w:rsidP="00EC44A8">
      <w:pPr>
        <w:widowControl w:val="0"/>
        <w:spacing w:line="276" w:lineRule="auto"/>
        <w:ind w:firstLine="709"/>
        <w:jc w:val="both"/>
        <w:rPr>
          <w:color w:val="0D0D0D" w:themeColor="text1" w:themeTint="F2"/>
          <w:sz w:val="26"/>
          <w:szCs w:val="26"/>
          <w:u w:val="single"/>
        </w:rPr>
      </w:pPr>
      <w:r w:rsidRPr="00F77B91">
        <w:rPr>
          <w:color w:val="0D0D0D" w:themeColor="text1" w:themeTint="F2"/>
          <w:sz w:val="26"/>
          <w:szCs w:val="26"/>
          <w:u w:val="single"/>
        </w:rPr>
        <w:t>На территории сельского поселения не располагаются потенциально опасные объекты в соответствии с перечнем ПОО Калужской области утвержденным комиссией КЧСиПБ при Правительстве Калужской области.</w:t>
      </w:r>
    </w:p>
    <w:p w:rsidR="00EC44A8" w:rsidRPr="00630219" w:rsidRDefault="00EC44A8" w:rsidP="00EC44A8">
      <w:pPr>
        <w:widowControl w:val="0"/>
        <w:spacing w:line="276" w:lineRule="auto"/>
        <w:ind w:firstLine="709"/>
        <w:jc w:val="both"/>
        <w:rPr>
          <w:color w:val="FF0000"/>
          <w:sz w:val="26"/>
          <w:szCs w:val="26"/>
          <w:u w:val="single"/>
        </w:rPr>
      </w:pPr>
    </w:p>
    <w:p w:rsidR="00F66153" w:rsidRPr="00F77B91" w:rsidRDefault="00F66153" w:rsidP="00D85D94">
      <w:pPr>
        <w:widowControl w:val="0"/>
        <w:spacing w:line="276" w:lineRule="auto"/>
        <w:ind w:firstLine="709"/>
        <w:jc w:val="both"/>
        <w:rPr>
          <w:color w:val="0D0D0D" w:themeColor="text1" w:themeTint="F2"/>
          <w:sz w:val="26"/>
          <w:szCs w:val="26"/>
          <w:u w:val="single"/>
        </w:rPr>
      </w:pPr>
      <w:r w:rsidRPr="00F77B91">
        <w:rPr>
          <w:b/>
          <w:bCs/>
          <w:iCs/>
          <w:color w:val="0D0D0D" w:themeColor="text1" w:themeTint="F2"/>
          <w:sz w:val="26"/>
          <w:szCs w:val="26"/>
        </w:rPr>
        <w:t>Аварии на транспортных магистралях, нефтебазах и АЗС.</w:t>
      </w:r>
      <w:bookmarkEnd w:id="196"/>
    </w:p>
    <w:p w:rsidR="00F66153" w:rsidRPr="00F77B91" w:rsidRDefault="00F66153" w:rsidP="00D85D94">
      <w:pPr>
        <w:spacing w:line="276" w:lineRule="auto"/>
        <w:ind w:firstLine="708"/>
        <w:jc w:val="both"/>
        <w:rPr>
          <w:rFonts w:eastAsia="Arial"/>
          <w:color w:val="0D0D0D" w:themeColor="text1" w:themeTint="F2"/>
          <w:sz w:val="26"/>
          <w:szCs w:val="26"/>
        </w:rPr>
      </w:pPr>
      <w:r w:rsidRPr="00F77B91">
        <w:rPr>
          <w:rFonts w:eastAsia="Arial"/>
          <w:color w:val="0D0D0D" w:themeColor="text1" w:themeTint="F2"/>
          <w:sz w:val="26"/>
          <w:szCs w:val="26"/>
        </w:rPr>
        <w:t>Взрыв</w:t>
      </w:r>
      <w:r w:rsidR="00FD19FA" w:rsidRPr="00F77B91">
        <w:rPr>
          <w:rFonts w:eastAsia="Arial"/>
          <w:color w:val="0D0D0D" w:themeColor="text1" w:themeTint="F2"/>
          <w:sz w:val="26"/>
          <w:szCs w:val="26"/>
        </w:rPr>
        <w:t xml:space="preserve">ы </w:t>
      </w:r>
      <w:r w:rsidRPr="00F77B91">
        <w:rPr>
          <w:rFonts w:eastAsia="Arial"/>
          <w:color w:val="0D0D0D" w:themeColor="text1" w:themeTint="F2"/>
          <w:sz w:val="26"/>
          <w:szCs w:val="26"/>
        </w:rPr>
        <w:t xml:space="preserve">и пожароопасность обусловлена наличием </w:t>
      </w:r>
      <w:r w:rsidR="00FD19FA" w:rsidRPr="00F77B91">
        <w:rPr>
          <w:rFonts w:eastAsia="Arial"/>
          <w:color w:val="0D0D0D" w:themeColor="text1" w:themeTint="F2"/>
          <w:sz w:val="26"/>
          <w:szCs w:val="26"/>
        </w:rPr>
        <w:t>на территории</w:t>
      </w:r>
      <w:r w:rsidRPr="00F77B91">
        <w:rPr>
          <w:rFonts w:eastAsia="Arial"/>
          <w:color w:val="0D0D0D" w:themeColor="text1" w:themeTint="F2"/>
          <w:sz w:val="26"/>
          <w:szCs w:val="26"/>
        </w:rPr>
        <w:t xml:space="preserve"> взрывопожароопасных объектов, в том числе: складов ГСМ, газонаполнительных и газозаправочных станций, магистральных газопроводов. </w:t>
      </w:r>
    </w:p>
    <w:p w:rsidR="00F66153" w:rsidRPr="00F77B91" w:rsidRDefault="00F66153" w:rsidP="00D85D94">
      <w:pPr>
        <w:spacing w:line="276" w:lineRule="auto"/>
        <w:ind w:firstLine="709"/>
        <w:jc w:val="both"/>
        <w:rPr>
          <w:rFonts w:eastAsia="Arial"/>
          <w:color w:val="0D0D0D" w:themeColor="text1" w:themeTint="F2"/>
          <w:sz w:val="26"/>
          <w:szCs w:val="26"/>
        </w:rPr>
      </w:pPr>
      <w:r w:rsidRPr="00F77B91">
        <w:rPr>
          <w:rFonts w:eastAsia="Arial"/>
          <w:color w:val="0D0D0D" w:themeColor="text1" w:themeTint="F2"/>
          <w:sz w:val="26"/>
          <w:szCs w:val="26"/>
        </w:rPr>
        <w:t>Источниками аварийных ситуаций также могут послужить аварии ГСМ и СУГ на транспортных магистралях.</w:t>
      </w:r>
    </w:p>
    <w:p w:rsidR="00F66153" w:rsidRPr="00F77B91" w:rsidRDefault="00F66153" w:rsidP="00D85D94">
      <w:pPr>
        <w:spacing w:line="276" w:lineRule="auto"/>
        <w:ind w:firstLine="709"/>
        <w:jc w:val="both"/>
        <w:rPr>
          <w:b/>
          <w:color w:val="0D0D0D" w:themeColor="text1" w:themeTint="F2"/>
          <w:sz w:val="26"/>
          <w:szCs w:val="26"/>
        </w:rPr>
      </w:pPr>
      <w:r w:rsidRPr="00F77B91">
        <w:rPr>
          <w:b/>
          <w:color w:val="0D0D0D" w:themeColor="text1" w:themeTint="F2"/>
          <w:sz w:val="26"/>
          <w:szCs w:val="26"/>
        </w:rPr>
        <w:t xml:space="preserve">Аварии с АХОВ на транспортных магистралях. </w:t>
      </w:r>
    </w:p>
    <w:p w:rsidR="00F77B91" w:rsidRDefault="00F77B91" w:rsidP="00F77B91">
      <w:pPr>
        <w:spacing w:line="276" w:lineRule="auto"/>
        <w:ind w:firstLine="708"/>
        <w:jc w:val="both"/>
        <w:rPr>
          <w:rFonts w:eastAsia="Arial"/>
          <w:color w:val="0D0D0D" w:themeColor="text1" w:themeTint="F2"/>
          <w:sz w:val="26"/>
          <w:szCs w:val="26"/>
        </w:rPr>
      </w:pPr>
      <w:r w:rsidRPr="00297890">
        <w:rPr>
          <w:rFonts w:eastAsia="Arial"/>
          <w:color w:val="0D0D0D" w:themeColor="text1" w:themeTint="F2"/>
          <w:sz w:val="26"/>
          <w:szCs w:val="26"/>
        </w:rPr>
        <w:t>Перевозок АХОВ и ЛВЖ по автомобильным дорогам в сельском поселении не осуществляется.</w:t>
      </w:r>
    </w:p>
    <w:p w:rsidR="00F77B91" w:rsidRPr="00297890" w:rsidRDefault="00F77B91" w:rsidP="00F77B91">
      <w:pPr>
        <w:ind w:firstLine="708"/>
        <w:jc w:val="both"/>
        <w:rPr>
          <w:rFonts w:eastAsia="Arial"/>
          <w:color w:val="0D0D0D" w:themeColor="text1" w:themeTint="F2"/>
          <w:sz w:val="26"/>
          <w:szCs w:val="26"/>
        </w:rPr>
      </w:pPr>
    </w:p>
    <w:p w:rsidR="00F66153" w:rsidRPr="00F77B91" w:rsidRDefault="00F66153" w:rsidP="00F66153">
      <w:pPr>
        <w:jc w:val="center"/>
        <w:rPr>
          <w:b/>
          <w:color w:val="0D0D0D" w:themeColor="text1" w:themeTint="F2"/>
          <w:sz w:val="26"/>
          <w:szCs w:val="26"/>
        </w:rPr>
      </w:pPr>
      <w:r w:rsidRPr="00F77B91">
        <w:rPr>
          <w:b/>
          <w:color w:val="0D0D0D" w:themeColor="text1" w:themeTint="F2"/>
          <w:sz w:val="26"/>
          <w:szCs w:val="26"/>
        </w:rPr>
        <w:t>Угловые размеры зоны</w:t>
      </w:r>
    </w:p>
    <w:p w:rsidR="00F66153" w:rsidRPr="00F77B91" w:rsidRDefault="00F66153" w:rsidP="00F66153">
      <w:pPr>
        <w:jc w:val="center"/>
        <w:rPr>
          <w:b/>
          <w:color w:val="0D0D0D" w:themeColor="text1" w:themeTint="F2"/>
          <w:sz w:val="26"/>
          <w:szCs w:val="26"/>
        </w:rPr>
      </w:pPr>
      <w:r w:rsidRPr="00F77B91">
        <w:rPr>
          <w:b/>
          <w:color w:val="0D0D0D" w:themeColor="text1" w:themeTint="F2"/>
          <w:sz w:val="26"/>
          <w:szCs w:val="26"/>
        </w:rPr>
        <w:t xml:space="preserve"> возможного заражения АХОВ в зависимости от скорости ветра</w:t>
      </w:r>
    </w:p>
    <w:p w:rsidR="00F66153" w:rsidRPr="00F77B91" w:rsidRDefault="0046599F" w:rsidP="0046599F">
      <w:pPr>
        <w:pStyle w:val="afff4"/>
        <w:jc w:val="right"/>
        <w:rPr>
          <w:i/>
          <w:color w:val="0D0D0D" w:themeColor="text1" w:themeTint="F2"/>
          <w:lang w:val="ru-RU"/>
        </w:rPr>
      </w:pPr>
      <w:r w:rsidRPr="00F77B91">
        <w:rPr>
          <w:i/>
          <w:color w:val="0D0D0D" w:themeColor="text1" w:themeTint="F2"/>
          <w:lang w:val="ru-RU"/>
        </w:rPr>
        <w:t xml:space="preserve">Таблица </w:t>
      </w:r>
      <w:r w:rsidR="00F77B91" w:rsidRPr="00F77B91">
        <w:rPr>
          <w:i/>
          <w:color w:val="0D0D0D" w:themeColor="text1" w:themeTint="F2"/>
          <w:lang w:val="ru-RU"/>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338"/>
        <w:gridCol w:w="1905"/>
        <w:gridCol w:w="1905"/>
        <w:gridCol w:w="1373"/>
      </w:tblGrid>
      <w:tr w:rsidR="00630219" w:rsidRPr="00F77B91" w:rsidTr="0064136D">
        <w:trPr>
          <w:trHeight w:val="416"/>
        </w:trPr>
        <w:tc>
          <w:tcPr>
            <w:tcW w:w="2835" w:type="dxa"/>
            <w:shd w:val="clear" w:color="auto" w:fill="auto"/>
            <w:vAlign w:val="center"/>
          </w:tcPr>
          <w:p w:rsidR="00F66153" w:rsidRPr="00F77B91" w:rsidRDefault="00F66153" w:rsidP="0064136D">
            <w:pPr>
              <w:jc w:val="center"/>
              <w:rPr>
                <w:b/>
                <w:color w:val="0D0D0D" w:themeColor="text1" w:themeTint="F2"/>
              </w:rPr>
            </w:pPr>
            <w:r w:rsidRPr="00F77B91">
              <w:rPr>
                <w:b/>
                <w:color w:val="0D0D0D" w:themeColor="text1" w:themeTint="F2"/>
              </w:rPr>
              <w:t>Скорость ветра, м/с</w:t>
            </w:r>
          </w:p>
        </w:tc>
        <w:tc>
          <w:tcPr>
            <w:tcW w:w="1338" w:type="dxa"/>
            <w:shd w:val="clear" w:color="auto" w:fill="auto"/>
            <w:vAlign w:val="center"/>
          </w:tcPr>
          <w:p w:rsidR="00F66153" w:rsidRPr="00F77B91" w:rsidRDefault="00F66153" w:rsidP="0064136D">
            <w:pPr>
              <w:jc w:val="center"/>
              <w:rPr>
                <w:color w:val="0D0D0D" w:themeColor="text1" w:themeTint="F2"/>
              </w:rPr>
            </w:pPr>
            <w:r w:rsidRPr="00F77B91">
              <w:rPr>
                <w:color w:val="0D0D0D" w:themeColor="text1" w:themeTint="F2"/>
              </w:rPr>
              <w:sym w:font="Symbol" w:char="F03C"/>
            </w:r>
            <w:r w:rsidRPr="00F77B91">
              <w:rPr>
                <w:color w:val="0D0D0D" w:themeColor="text1" w:themeTint="F2"/>
              </w:rPr>
              <w:t xml:space="preserve"> 0,6</w:t>
            </w:r>
          </w:p>
        </w:tc>
        <w:tc>
          <w:tcPr>
            <w:tcW w:w="1905" w:type="dxa"/>
            <w:shd w:val="clear" w:color="auto" w:fill="auto"/>
            <w:vAlign w:val="center"/>
          </w:tcPr>
          <w:p w:rsidR="00F66153" w:rsidRPr="00F77B91" w:rsidRDefault="00F66153" w:rsidP="0064136D">
            <w:pPr>
              <w:jc w:val="center"/>
              <w:rPr>
                <w:color w:val="0D0D0D" w:themeColor="text1" w:themeTint="F2"/>
              </w:rPr>
            </w:pPr>
            <w:r w:rsidRPr="00F77B91">
              <w:rPr>
                <w:color w:val="0D0D0D" w:themeColor="text1" w:themeTint="F2"/>
              </w:rPr>
              <w:t>0,6 - 1,0</w:t>
            </w:r>
          </w:p>
        </w:tc>
        <w:tc>
          <w:tcPr>
            <w:tcW w:w="1905" w:type="dxa"/>
            <w:shd w:val="clear" w:color="auto" w:fill="auto"/>
            <w:vAlign w:val="center"/>
          </w:tcPr>
          <w:p w:rsidR="00F66153" w:rsidRPr="00F77B91" w:rsidRDefault="00F66153" w:rsidP="0064136D">
            <w:pPr>
              <w:jc w:val="center"/>
              <w:rPr>
                <w:color w:val="0D0D0D" w:themeColor="text1" w:themeTint="F2"/>
              </w:rPr>
            </w:pPr>
            <w:r w:rsidRPr="00F77B91">
              <w:rPr>
                <w:color w:val="0D0D0D" w:themeColor="text1" w:themeTint="F2"/>
              </w:rPr>
              <w:t>1,1 - 2,0</w:t>
            </w:r>
          </w:p>
        </w:tc>
        <w:tc>
          <w:tcPr>
            <w:tcW w:w="1373" w:type="dxa"/>
            <w:shd w:val="clear" w:color="auto" w:fill="auto"/>
            <w:vAlign w:val="center"/>
          </w:tcPr>
          <w:p w:rsidR="00F66153" w:rsidRPr="00F77B91" w:rsidRDefault="00F66153" w:rsidP="0064136D">
            <w:pPr>
              <w:jc w:val="center"/>
              <w:rPr>
                <w:color w:val="0D0D0D" w:themeColor="text1" w:themeTint="F2"/>
              </w:rPr>
            </w:pPr>
            <w:r w:rsidRPr="00F77B91">
              <w:rPr>
                <w:color w:val="0D0D0D" w:themeColor="text1" w:themeTint="F2"/>
              </w:rPr>
              <w:sym w:font="Symbol" w:char="F03E"/>
            </w:r>
            <w:r w:rsidRPr="00F77B91">
              <w:rPr>
                <w:color w:val="0D0D0D" w:themeColor="text1" w:themeTint="F2"/>
              </w:rPr>
              <w:t xml:space="preserve"> 2,0</w:t>
            </w:r>
          </w:p>
        </w:tc>
      </w:tr>
      <w:tr w:rsidR="0064136D" w:rsidRPr="00F77B91" w:rsidTr="0064136D">
        <w:trPr>
          <w:trHeight w:val="409"/>
        </w:trPr>
        <w:tc>
          <w:tcPr>
            <w:tcW w:w="2835" w:type="dxa"/>
            <w:shd w:val="clear" w:color="auto" w:fill="auto"/>
            <w:vAlign w:val="center"/>
          </w:tcPr>
          <w:p w:rsidR="00F66153" w:rsidRPr="00F77B91" w:rsidRDefault="00F66153" w:rsidP="0064136D">
            <w:pPr>
              <w:jc w:val="center"/>
              <w:rPr>
                <w:b/>
                <w:color w:val="0D0D0D" w:themeColor="text1" w:themeTint="F2"/>
              </w:rPr>
            </w:pPr>
            <w:r w:rsidRPr="00F77B91">
              <w:rPr>
                <w:b/>
                <w:color w:val="0D0D0D" w:themeColor="text1" w:themeTint="F2"/>
              </w:rPr>
              <w:t>Угловой размер, град</w:t>
            </w:r>
          </w:p>
        </w:tc>
        <w:tc>
          <w:tcPr>
            <w:tcW w:w="1338" w:type="dxa"/>
            <w:shd w:val="clear" w:color="auto" w:fill="auto"/>
            <w:vAlign w:val="center"/>
          </w:tcPr>
          <w:p w:rsidR="00F66153" w:rsidRPr="00F77B91" w:rsidRDefault="00F66153" w:rsidP="0064136D">
            <w:pPr>
              <w:jc w:val="center"/>
              <w:rPr>
                <w:color w:val="0D0D0D" w:themeColor="text1" w:themeTint="F2"/>
              </w:rPr>
            </w:pPr>
            <w:r w:rsidRPr="00F77B91">
              <w:rPr>
                <w:color w:val="0D0D0D" w:themeColor="text1" w:themeTint="F2"/>
              </w:rPr>
              <w:t>360</w:t>
            </w:r>
          </w:p>
        </w:tc>
        <w:tc>
          <w:tcPr>
            <w:tcW w:w="1905" w:type="dxa"/>
            <w:shd w:val="clear" w:color="auto" w:fill="auto"/>
            <w:vAlign w:val="center"/>
          </w:tcPr>
          <w:p w:rsidR="00F66153" w:rsidRPr="00F77B91" w:rsidRDefault="00F66153" w:rsidP="0064136D">
            <w:pPr>
              <w:jc w:val="center"/>
              <w:rPr>
                <w:color w:val="0D0D0D" w:themeColor="text1" w:themeTint="F2"/>
              </w:rPr>
            </w:pPr>
            <w:r w:rsidRPr="00F77B91">
              <w:rPr>
                <w:color w:val="0D0D0D" w:themeColor="text1" w:themeTint="F2"/>
              </w:rPr>
              <w:t>180</w:t>
            </w:r>
          </w:p>
        </w:tc>
        <w:tc>
          <w:tcPr>
            <w:tcW w:w="1905" w:type="dxa"/>
            <w:shd w:val="clear" w:color="auto" w:fill="auto"/>
            <w:vAlign w:val="center"/>
          </w:tcPr>
          <w:p w:rsidR="00F66153" w:rsidRPr="00F77B91" w:rsidRDefault="00F66153" w:rsidP="0064136D">
            <w:pPr>
              <w:jc w:val="center"/>
              <w:rPr>
                <w:color w:val="0D0D0D" w:themeColor="text1" w:themeTint="F2"/>
              </w:rPr>
            </w:pPr>
            <w:r w:rsidRPr="00F77B91">
              <w:rPr>
                <w:color w:val="0D0D0D" w:themeColor="text1" w:themeTint="F2"/>
              </w:rPr>
              <w:t>90</w:t>
            </w:r>
          </w:p>
        </w:tc>
        <w:tc>
          <w:tcPr>
            <w:tcW w:w="1373" w:type="dxa"/>
            <w:shd w:val="clear" w:color="auto" w:fill="auto"/>
            <w:vAlign w:val="center"/>
          </w:tcPr>
          <w:p w:rsidR="00F66153" w:rsidRPr="00F77B91" w:rsidRDefault="00F66153" w:rsidP="0064136D">
            <w:pPr>
              <w:jc w:val="center"/>
              <w:rPr>
                <w:color w:val="0D0D0D" w:themeColor="text1" w:themeTint="F2"/>
              </w:rPr>
            </w:pPr>
            <w:r w:rsidRPr="00F77B91">
              <w:rPr>
                <w:color w:val="0D0D0D" w:themeColor="text1" w:themeTint="F2"/>
              </w:rPr>
              <w:t>45</w:t>
            </w:r>
          </w:p>
        </w:tc>
      </w:tr>
    </w:tbl>
    <w:p w:rsidR="00F66153" w:rsidRDefault="00F66153" w:rsidP="00F66153">
      <w:pPr>
        <w:jc w:val="both"/>
        <w:rPr>
          <w:color w:val="0D0D0D" w:themeColor="text1" w:themeTint="F2"/>
        </w:rPr>
      </w:pPr>
    </w:p>
    <w:p w:rsidR="00F77B91" w:rsidRPr="00F77B91" w:rsidRDefault="00F77B91" w:rsidP="00F66153">
      <w:pPr>
        <w:jc w:val="both"/>
        <w:rPr>
          <w:color w:val="0D0D0D" w:themeColor="text1" w:themeTint="F2"/>
        </w:rPr>
      </w:pPr>
    </w:p>
    <w:p w:rsidR="00F66153" w:rsidRPr="00F77B91" w:rsidRDefault="00F66153" w:rsidP="00F66153">
      <w:pPr>
        <w:jc w:val="center"/>
        <w:rPr>
          <w:b/>
          <w:color w:val="0D0D0D" w:themeColor="text1" w:themeTint="F2"/>
          <w:sz w:val="26"/>
          <w:szCs w:val="26"/>
        </w:rPr>
      </w:pPr>
      <w:r w:rsidRPr="00F77B91">
        <w:rPr>
          <w:b/>
          <w:color w:val="0D0D0D" w:themeColor="text1" w:themeTint="F2"/>
          <w:sz w:val="26"/>
          <w:szCs w:val="26"/>
        </w:rPr>
        <w:t>Скорость переноса переднего фронта облака</w:t>
      </w:r>
    </w:p>
    <w:p w:rsidR="00F66153" w:rsidRPr="00F77B91" w:rsidRDefault="00F66153" w:rsidP="00F66153">
      <w:pPr>
        <w:jc w:val="center"/>
        <w:rPr>
          <w:b/>
          <w:color w:val="0D0D0D" w:themeColor="text1" w:themeTint="F2"/>
          <w:sz w:val="26"/>
          <w:szCs w:val="26"/>
        </w:rPr>
      </w:pPr>
      <w:r w:rsidRPr="00F77B91">
        <w:rPr>
          <w:b/>
          <w:color w:val="0D0D0D" w:themeColor="text1" w:themeTint="F2"/>
          <w:sz w:val="26"/>
          <w:szCs w:val="26"/>
        </w:rPr>
        <w:t>зараженного воздуха в зависимости от скорости ветра, км/ч</w:t>
      </w:r>
    </w:p>
    <w:p w:rsidR="0046599F" w:rsidRPr="00F77B91" w:rsidRDefault="0046599F" w:rsidP="0046599F">
      <w:pPr>
        <w:pStyle w:val="afff4"/>
        <w:jc w:val="right"/>
        <w:rPr>
          <w:i/>
          <w:color w:val="0D0D0D" w:themeColor="text1" w:themeTint="F2"/>
          <w:lang w:val="ru-RU"/>
        </w:rPr>
      </w:pPr>
      <w:r w:rsidRPr="00F77B91">
        <w:rPr>
          <w:i/>
          <w:color w:val="0D0D0D" w:themeColor="text1" w:themeTint="F2"/>
          <w:lang w:val="ru-RU"/>
        </w:rPr>
        <w:t xml:space="preserve">Таблица </w:t>
      </w:r>
      <w:r w:rsidR="00F77B91" w:rsidRPr="00F77B91">
        <w:rPr>
          <w:i/>
          <w:color w:val="0D0D0D" w:themeColor="text1" w:themeTint="F2"/>
          <w:lang w:val="ru-RU"/>
        </w:rPr>
        <w:t>22</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552"/>
        <w:gridCol w:w="2173"/>
        <w:gridCol w:w="2173"/>
        <w:gridCol w:w="2458"/>
      </w:tblGrid>
      <w:tr w:rsidR="00630219" w:rsidRPr="00F77B91" w:rsidTr="00F66153">
        <w:trPr>
          <w:cantSplit/>
          <w:trHeight w:val="202"/>
        </w:trPr>
        <w:tc>
          <w:tcPr>
            <w:tcW w:w="2552" w:type="dxa"/>
            <w:vMerge w:val="restart"/>
            <w:shd w:val="clear" w:color="auto" w:fill="auto"/>
          </w:tcPr>
          <w:p w:rsidR="00F66153" w:rsidRPr="00F77B91" w:rsidRDefault="00F66153" w:rsidP="0064136D">
            <w:pPr>
              <w:jc w:val="center"/>
              <w:rPr>
                <w:b/>
                <w:color w:val="0D0D0D" w:themeColor="text1" w:themeTint="F2"/>
              </w:rPr>
            </w:pPr>
            <w:r w:rsidRPr="00F77B91">
              <w:rPr>
                <w:b/>
                <w:color w:val="0D0D0D" w:themeColor="text1" w:themeTint="F2"/>
              </w:rPr>
              <w:t>Скорость ветра по данным прогноза, м/с</w:t>
            </w:r>
          </w:p>
        </w:tc>
        <w:tc>
          <w:tcPr>
            <w:tcW w:w="6804" w:type="dxa"/>
            <w:gridSpan w:val="3"/>
            <w:shd w:val="clear" w:color="auto" w:fill="auto"/>
          </w:tcPr>
          <w:p w:rsidR="00F66153" w:rsidRPr="00F77B91" w:rsidRDefault="00F66153" w:rsidP="0064136D">
            <w:pPr>
              <w:jc w:val="center"/>
              <w:rPr>
                <w:b/>
                <w:color w:val="0D0D0D" w:themeColor="text1" w:themeTint="F2"/>
              </w:rPr>
            </w:pPr>
            <w:r w:rsidRPr="00F77B91">
              <w:rPr>
                <w:b/>
                <w:color w:val="0D0D0D" w:themeColor="text1" w:themeTint="F2"/>
              </w:rPr>
              <w:t>Состояние приземного слоя воздуха</w:t>
            </w:r>
          </w:p>
        </w:tc>
      </w:tr>
      <w:tr w:rsidR="00630219" w:rsidRPr="00F77B91" w:rsidTr="0064136D">
        <w:trPr>
          <w:cantSplit/>
          <w:trHeight w:val="202"/>
        </w:trPr>
        <w:tc>
          <w:tcPr>
            <w:tcW w:w="2552" w:type="dxa"/>
            <w:vMerge/>
            <w:shd w:val="clear" w:color="auto" w:fill="auto"/>
          </w:tcPr>
          <w:p w:rsidR="00F66153" w:rsidRPr="00F77B91" w:rsidRDefault="00F66153" w:rsidP="0064136D">
            <w:pPr>
              <w:jc w:val="center"/>
              <w:rPr>
                <w:b/>
                <w:color w:val="0D0D0D" w:themeColor="text1" w:themeTint="F2"/>
              </w:rPr>
            </w:pPr>
          </w:p>
        </w:tc>
        <w:tc>
          <w:tcPr>
            <w:tcW w:w="2173" w:type="dxa"/>
            <w:shd w:val="clear" w:color="auto" w:fill="auto"/>
          </w:tcPr>
          <w:p w:rsidR="00F66153" w:rsidRPr="00F77B91" w:rsidRDefault="00F66153" w:rsidP="0064136D">
            <w:pPr>
              <w:jc w:val="center"/>
              <w:rPr>
                <w:b/>
                <w:color w:val="0D0D0D" w:themeColor="text1" w:themeTint="F2"/>
              </w:rPr>
            </w:pPr>
            <w:r w:rsidRPr="00F77B91">
              <w:rPr>
                <w:b/>
                <w:color w:val="0D0D0D" w:themeColor="text1" w:themeTint="F2"/>
              </w:rPr>
              <w:t>Инверсия</w:t>
            </w:r>
          </w:p>
        </w:tc>
        <w:tc>
          <w:tcPr>
            <w:tcW w:w="2173" w:type="dxa"/>
            <w:shd w:val="clear" w:color="auto" w:fill="auto"/>
          </w:tcPr>
          <w:p w:rsidR="00F66153" w:rsidRPr="00F77B91" w:rsidRDefault="00F66153" w:rsidP="0064136D">
            <w:pPr>
              <w:jc w:val="center"/>
              <w:rPr>
                <w:b/>
                <w:color w:val="0D0D0D" w:themeColor="text1" w:themeTint="F2"/>
              </w:rPr>
            </w:pPr>
            <w:r w:rsidRPr="00F77B91">
              <w:rPr>
                <w:b/>
                <w:color w:val="0D0D0D" w:themeColor="text1" w:themeTint="F2"/>
              </w:rPr>
              <w:t>Изотермия</w:t>
            </w:r>
          </w:p>
        </w:tc>
        <w:tc>
          <w:tcPr>
            <w:tcW w:w="2458" w:type="dxa"/>
            <w:shd w:val="clear" w:color="auto" w:fill="auto"/>
          </w:tcPr>
          <w:p w:rsidR="00F66153" w:rsidRPr="00F77B91" w:rsidRDefault="00F66153" w:rsidP="0064136D">
            <w:pPr>
              <w:jc w:val="center"/>
              <w:rPr>
                <w:b/>
                <w:color w:val="0D0D0D" w:themeColor="text1" w:themeTint="F2"/>
              </w:rPr>
            </w:pPr>
            <w:r w:rsidRPr="00F77B91">
              <w:rPr>
                <w:b/>
                <w:color w:val="0D0D0D" w:themeColor="text1" w:themeTint="F2"/>
              </w:rPr>
              <w:t>Конвекция</w:t>
            </w:r>
          </w:p>
        </w:tc>
      </w:tr>
      <w:tr w:rsidR="00630219" w:rsidRPr="00F77B91" w:rsidTr="0064136D">
        <w:trPr>
          <w:trHeight w:val="222"/>
        </w:trPr>
        <w:tc>
          <w:tcPr>
            <w:tcW w:w="2552"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1</w:t>
            </w:r>
          </w:p>
        </w:tc>
        <w:tc>
          <w:tcPr>
            <w:tcW w:w="2173"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5</w:t>
            </w:r>
          </w:p>
        </w:tc>
        <w:tc>
          <w:tcPr>
            <w:tcW w:w="2173"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6</w:t>
            </w:r>
          </w:p>
        </w:tc>
        <w:tc>
          <w:tcPr>
            <w:tcW w:w="2458"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7</w:t>
            </w:r>
          </w:p>
        </w:tc>
      </w:tr>
      <w:tr w:rsidR="00630219" w:rsidRPr="00F77B91" w:rsidTr="00F66153">
        <w:trPr>
          <w:trHeight w:val="274"/>
        </w:trPr>
        <w:tc>
          <w:tcPr>
            <w:tcW w:w="2552"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2</w:t>
            </w:r>
          </w:p>
        </w:tc>
        <w:tc>
          <w:tcPr>
            <w:tcW w:w="2173"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10</w:t>
            </w:r>
          </w:p>
        </w:tc>
        <w:tc>
          <w:tcPr>
            <w:tcW w:w="2173"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12</w:t>
            </w:r>
          </w:p>
        </w:tc>
        <w:tc>
          <w:tcPr>
            <w:tcW w:w="2458"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14</w:t>
            </w:r>
          </w:p>
        </w:tc>
      </w:tr>
      <w:tr w:rsidR="00630219" w:rsidRPr="00F77B91" w:rsidTr="00F66153">
        <w:trPr>
          <w:trHeight w:val="202"/>
        </w:trPr>
        <w:tc>
          <w:tcPr>
            <w:tcW w:w="2552"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3</w:t>
            </w:r>
          </w:p>
        </w:tc>
        <w:tc>
          <w:tcPr>
            <w:tcW w:w="2173"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16</w:t>
            </w:r>
          </w:p>
        </w:tc>
        <w:tc>
          <w:tcPr>
            <w:tcW w:w="2173"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18</w:t>
            </w:r>
          </w:p>
        </w:tc>
        <w:tc>
          <w:tcPr>
            <w:tcW w:w="2458"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21</w:t>
            </w:r>
          </w:p>
        </w:tc>
      </w:tr>
      <w:tr w:rsidR="00F66153" w:rsidRPr="00F77B91" w:rsidTr="00F66153">
        <w:trPr>
          <w:trHeight w:val="254"/>
        </w:trPr>
        <w:tc>
          <w:tcPr>
            <w:tcW w:w="2552"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4</w:t>
            </w:r>
          </w:p>
        </w:tc>
        <w:tc>
          <w:tcPr>
            <w:tcW w:w="2173"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21</w:t>
            </w:r>
          </w:p>
        </w:tc>
        <w:tc>
          <w:tcPr>
            <w:tcW w:w="2173"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24</w:t>
            </w:r>
          </w:p>
        </w:tc>
        <w:tc>
          <w:tcPr>
            <w:tcW w:w="2458" w:type="dxa"/>
            <w:shd w:val="clear" w:color="auto" w:fill="auto"/>
          </w:tcPr>
          <w:p w:rsidR="00F66153" w:rsidRPr="00F77B91" w:rsidRDefault="00F66153" w:rsidP="00F66153">
            <w:pPr>
              <w:jc w:val="center"/>
              <w:rPr>
                <w:color w:val="0D0D0D" w:themeColor="text1" w:themeTint="F2"/>
              </w:rPr>
            </w:pPr>
            <w:r w:rsidRPr="00F77B91">
              <w:rPr>
                <w:color w:val="0D0D0D" w:themeColor="text1" w:themeTint="F2"/>
              </w:rPr>
              <w:t>28</w:t>
            </w:r>
          </w:p>
        </w:tc>
      </w:tr>
    </w:tbl>
    <w:p w:rsidR="003A2160" w:rsidRPr="00F77B91" w:rsidRDefault="003A2160" w:rsidP="00F66153">
      <w:pPr>
        <w:jc w:val="right"/>
        <w:rPr>
          <w:b/>
          <w:color w:val="0D0D0D" w:themeColor="text1" w:themeTint="F2"/>
        </w:rPr>
      </w:pPr>
    </w:p>
    <w:p w:rsidR="00F66153" w:rsidRPr="00F77B91" w:rsidRDefault="00F66153" w:rsidP="00F66153">
      <w:pPr>
        <w:jc w:val="center"/>
        <w:rPr>
          <w:b/>
          <w:color w:val="0D0D0D" w:themeColor="text1" w:themeTint="F2"/>
          <w:sz w:val="26"/>
          <w:szCs w:val="26"/>
        </w:rPr>
      </w:pPr>
      <w:r w:rsidRPr="00F77B91">
        <w:rPr>
          <w:b/>
          <w:color w:val="0D0D0D" w:themeColor="text1" w:themeTint="F2"/>
          <w:sz w:val="26"/>
          <w:szCs w:val="26"/>
        </w:rPr>
        <w:t>Характеристики зон заражения при аварийных разливах АХОВ на транспортных магистралях и на предприятиях промышленности</w:t>
      </w:r>
    </w:p>
    <w:p w:rsidR="0046599F" w:rsidRPr="00F77B91" w:rsidRDefault="0046599F" w:rsidP="0046599F">
      <w:pPr>
        <w:pStyle w:val="afff4"/>
        <w:jc w:val="right"/>
        <w:rPr>
          <w:i/>
          <w:color w:val="0D0D0D" w:themeColor="text1" w:themeTint="F2"/>
          <w:lang w:val="ru-RU"/>
        </w:rPr>
      </w:pPr>
      <w:r w:rsidRPr="00F77B91">
        <w:rPr>
          <w:i/>
          <w:color w:val="0D0D0D" w:themeColor="text1" w:themeTint="F2"/>
          <w:lang w:val="ru-RU"/>
        </w:rPr>
        <w:t xml:space="preserve">Таблица </w:t>
      </w:r>
      <w:r w:rsidR="00F77B91" w:rsidRPr="00F77B91">
        <w:rPr>
          <w:i/>
          <w:color w:val="0D0D0D" w:themeColor="text1" w:themeTint="F2"/>
          <w:lang w:val="ru-RU"/>
        </w:rPr>
        <w:t>23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2126"/>
        <w:gridCol w:w="2127"/>
      </w:tblGrid>
      <w:tr w:rsidR="00630219" w:rsidRPr="00F77B91" w:rsidTr="0064136D">
        <w:trPr>
          <w:trHeight w:val="243"/>
        </w:trPr>
        <w:tc>
          <w:tcPr>
            <w:tcW w:w="5245" w:type="dxa"/>
            <w:vMerge w:val="restart"/>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Параметры</w:t>
            </w:r>
          </w:p>
        </w:tc>
        <w:tc>
          <w:tcPr>
            <w:tcW w:w="4253" w:type="dxa"/>
            <w:gridSpan w:val="2"/>
            <w:shd w:val="clear" w:color="auto" w:fill="auto"/>
            <w:vAlign w:val="center"/>
          </w:tcPr>
          <w:p w:rsidR="00F66153" w:rsidRPr="00F77B91" w:rsidRDefault="00626C3A" w:rsidP="00F66153">
            <w:pPr>
              <w:jc w:val="center"/>
              <w:rPr>
                <w:b/>
                <w:color w:val="0D0D0D" w:themeColor="text1" w:themeTint="F2"/>
              </w:rPr>
            </w:pPr>
            <w:r w:rsidRPr="00F77B91">
              <w:rPr>
                <w:b/>
                <w:color w:val="0D0D0D" w:themeColor="text1" w:themeTint="F2"/>
              </w:rPr>
              <w:t>А</w:t>
            </w:r>
            <w:r w:rsidR="00F66153" w:rsidRPr="00F77B91">
              <w:rPr>
                <w:b/>
                <w:color w:val="0D0D0D" w:themeColor="text1" w:themeTint="F2"/>
              </w:rPr>
              <w:t>ммиак</w:t>
            </w:r>
          </w:p>
        </w:tc>
      </w:tr>
      <w:tr w:rsidR="00630219" w:rsidRPr="00F77B91" w:rsidTr="0064136D">
        <w:trPr>
          <w:trHeight w:val="152"/>
        </w:trPr>
        <w:tc>
          <w:tcPr>
            <w:tcW w:w="5245" w:type="dxa"/>
            <w:vMerge/>
            <w:tcBorders>
              <w:bottom w:val="single" w:sz="4" w:space="0" w:color="auto"/>
            </w:tcBorders>
            <w:shd w:val="clear" w:color="auto" w:fill="auto"/>
            <w:vAlign w:val="center"/>
          </w:tcPr>
          <w:p w:rsidR="00F66153" w:rsidRPr="00F77B91" w:rsidRDefault="00F66153" w:rsidP="00F66153">
            <w:pPr>
              <w:rPr>
                <w:b/>
                <w:color w:val="0D0D0D" w:themeColor="text1" w:themeTint="F2"/>
              </w:rPr>
            </w:pPr>
          </w:p>
        </w:tc>
        <w:tc>
          <w:tcPr>
            <w:tcW w:w="2126"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8 м</w:t>
            </w:r>
            <w:r w:rsidRPr="00F77B91">
              <w:rPr>
                <w:b/>
                <w:color w:val="0D0D0D" w:themeColor="text1" w:themeTint="F2"/>
                <w:vertAlign w:val="superscript"/>
              </w:rPr>
              <w:t>3</w:t>
            </w:r>
          </w:p>
        </w:tc>
        <w:tc>
          <w:tcPr>
            <w:tcW w:w="2127"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54 м</w:t>
            </w:r>
            <w:r w:rsidRPr="00F77B91">
              <w:rPr>
                <w:b/>
                <w:color w:val="0D0D0D" w:themeColor="text1" w:themeTint="F2"/>
                <w:vertAlign w:val="superscript"/>
              </w:rPr>
              <w:t>3</w:t>
            </w:r>
          </w:p>
        </w:tc>
      </w:tr>
      <w:tr w:rsidR="00630219" w:rsidRPr="00F77B91" w:rsidTr="0064136D">
        <w:tc>
          <w:tcPr>
            <w:tcW w:w="5245" w:type="dxa"/>
            <w:tcBorders>
              <w:top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Степень заполнения цистерны, %</w:t>
            </w:r>
          </w:p>
        </w:tc>
        <w:tc>
          <w:tcPr>
            <w:tcW w:w="2126"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95</w:t>
            </w:r>
          </w:p>
        </w:tc>
        <w:tc>
          <w:tcPr>
            <w:tcW w:w="2127"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95</w:t>
            </w:r>
          </w:p>
        </w:tc>
      </w:tr>
      <w:tr w:rsidR="00630219" w:rsidRPr="00F77B91" w:rsidTr="0064136D">
        <w:tc>
          <w:tcPr>
            <w:tcW w:w="5245"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Молярная масса АХОВ, кг/кМоль</w:t>
            </w:r>
          </w:p>
        </w:tc>
        <w:tc>
          <w:tcPr>
            <w:tcW w:w="2126"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17.03</w:t>
            </w:r>
          </w:p>
        </w:tc>
        <w:tc>
          <w:tcPr>
            <w:tcW w:w="2127"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17.03</w:t>
            </w:r>
          </w:p>
        </w:tc>
      </w:tr>
      <w:tr w:rsidR="00630219" w:rsidRPr="00F77B91" w:rsidTr="0064136D">
        <w:tc>
          <w:tcPr>
            <w:tcW w:w="5245"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Плотность АХОВ (паров), кг/м3</w:t>
            </w:r>
          </w:p>
        </w:tc>
        <w:tc>
          <w:tcPr>
            <w:tcW w:w="2126"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0.0073</w:t>
            </w:r>
          </w:p>
        </w:tc>
        <w:tc>
          <w:tcPr>
            <w:tcW w:w="2127"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0.0007</w:t>
            </w:r>
          </w:p>
        </w:tc>
      </w:tr>
      <w:tr w:rsidR="00630219" w:rsidRPr="00F77B91" w:rsidTr="0064136D">
        <w:tc>
          <w:tcPr>
            <w:tcW w:w="5245"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Пороговая токсодоза, мг*мин</w:t>
            </w:r>
          </w:p>
        </w:tc>
        <w:tc>
          <w:tcPr>
            <w:tcW w:w="2126"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0.6</w:t>
            </w:r>
          </w:p>
        </w:tc>
        <w:tc>
          <w:tcPr>
            <w:tcW w:w="2127"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15</w:t>
            </w:r>
          </w:p>
        </w:tc>
      </w:tr>
      <w:tr w:rsidR="00630219" w:rsidRPr="00F77B91" w:rsidTr="0064136D">
        <w:tc>
          <w:tcPr>
            <w:tcW w:w="5245"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lastRenderedPageBreak/>
              <w:t>Количество выброшенного (разлившегося) при аварии вещества, т</w:t>
            </w:r>
          </w:p>
        </w:tc>
        <w:tc>
          <w:tcPr>
            <w:tcW w:w="2126"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5,18</w:t>
            </w:r>
          </w:p>
        </w:tc>
        <w:tc>
          <w:tcPr>
            <w:tcW w:w="2127"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34,94</w:t>
            </w:r>
          </w:p>
        </w:tc>
      </w:tr>
      <w:tr w:rsidR="00630219" w:rsidRPr="00F77B91" w:rsidTr="0064136D">
        <w:tc>
          <w:tcPr>
            <w:tcW w:w="5245"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Эквивалентное количество вещества по первичному облаку, т</w:t>
            </w:r>
          </w:p>
        </w:tc>
        <w:tc>
          <w:tcPr>
            <w:tcW w:w="2126"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0,002</w:t>
            </w:r>
          </w:p>
        </w:tc>
        <w:tc>
          <w:tcPr>
            <w:tcW w:w="2127"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0,014</w:t>
            </w:r>
          </w:p>
        </w:tc>
      </w:tr>
      <w:tr w:rsidR="00630219" w:rsidRPr="00F77B91" w:rsidTr="0064136D">
        <w:tc>
          <w:tcPr>
            <w:tcW w:w="5245"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Эквивалентное количество вещества по вторичному облаку, т</w:t>
            </w:r>
          </w:p>
        </w:tc>
        <w:tc>
          <w:tcPr>
            <w:tcW w:w="2126"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0,150</w:t>
            </w:r>
          </w:p>
        </w:tc>
        <w:tc>
          <w:tcPr>
            <w:tcW w:w="2127"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1,016</w:t>
            </w:r>
          </w:p>
        </w:tc>
      </w:tr>
      <w:tr w:rsidR="00630219" w:rsidRPr="00F77B91" w:rsidTr="0064136D">
        <w:tc>
          <w:tcPr>
            <w:tcW w:w="5245"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Время испарения АХОВ с площади разлива, ч:</w:t>
            </w:r>
            <w:r w:rsidR="00626C3A" w:rsidRPr="00F77B91">
              <w:rPr>
                <w:color w:val="0D0D0D" w:themeColor="text1" w:themeTint="F2"/>
              </w:rPr>
              <w:t> </w:t>
            </w:r>
            <w:r w:rsidRPr="00F77B91">
              <w:rPr>
                <w:color w:val="0D0D0D" w:themeColor="text1" w:themeTint="F2"/>
              </w:rPr>
              <w:t>мин</w:t>
            </w:r>
          </w:p>
        </w:tc>
        <w:tc>
          <w:tcPr>
            <w:tcW w:w="2126"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1:21</w:t>
            </w:r>
          </w:p>
        </w:tc>
        <w:tc>
          <w:tcPr>
            <w:tcW w:w="2127"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1:21</w:t>
            </w:r>
          </w:p>
        </w:tc>
      </w:tr>
      <w:tr w:rsidR="00630219" w:rsidRPr="00F77B91" w:rsidTr="0064136D">
        <w:tc>
          <w:tcPr>
            <w:tcW w:w="5245" w:type="dxa"/>
            <w:shd w:val="clear" w:color="auto" w:fill="auto"/>
            <w:vAlign w:val="center"/>
          </w:tcPr>
          <w:p w:rsidR="0064136D" w:rsidRPr="00F77B91" w:rsidRDefault="0064136D" w:rsidP="00F66153">
            <w:pPr>
              <w:rPr>
                <w:color w:val="0D0D0D" w:themeColor="text1" w:themeTint="F2"/>
              </w:rPr>
            </w:pPr>
            <w:r w:rsidRPr="00F77B91">
              <w:rPr>
                <w:color w:val="0D0D0D" w:themeColor="text1" w:themeTint="F2"/>
              </w:rPr>
              <w:t>Глубина зоны заражения, км.</w:t>
            </w:r>
          </w:p>
        </w:tc>
        <w:tc>
          <w:tcPr>
            <w:tcW w:w="4253" w:type="dxa"/>
            <w:gridSpan w:val="2"/>
            <w:shd w:val="clear" w:color="auto" w:fill="auto"/>
            <w:vAlign w:val="center"/>
          </w:tcPr>
          <w:p w:rsidR="0064136D" w:rsidRPr="00F77B91" w:rsidRDefault="0064136D" w:rsidP="00F66153">
            <w:pPr>
              <w:jc w:val="center"/>
              <w:rPr>
                <w:color w:val="0D0D0D" w:themeColor="text1" w:themeTint="F2"/>
              </w:rPr>
            </w:pPr>
          </w:p>
        </w:tc>
      </w:tr>
      <w:tr w:rsidR="00630219" w:rsidRPr="00F77B91" w:rsidTr="0064136D">
        <w:tc>
          <w:tcPr>
            <w:tcW w:w="5245"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Первичным облаком</w:t>
            </w:r>
          </w:p>
        </w:tc>
        <w:tc>
          <w:tcPr>
            <w:tcW w:w="2126"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0,079</w:t>
            </w:r>
          </w:p>
        </w:tc>
        <w:tc>
          <w:tcPr>
            <w:tcW w:w="2127"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0,43</w:t>
            </w:r>
          </w:p>
        </w:tc>
      </w:tr>
      <w:tr w:rsidR="00630219" w:rsidRPr="00F77B91" w:rsidTr="0064136D">
        <w:tc>
          <w:tcPr>
            <w:tcW w:w="5245" w:type="dxa"/>
            <w:tcBorders>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Вторичным облаком</w:t>
            </w:r>
          </w:p>
        </w:tc>
        <w:tc>
          <w:tcPr>
            <w:tcW w:w="2126"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1,49</w:t>
            </w:r>
          </w:p>
        </w:tc>
        <w:tc>
          <w:tcPr>
            <w:tcW w:w="2127"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4,8</w:t>
            </w:r>
          </w:p>
        </w:tc>
      </w:tr>
      <w:tr w:rsidR="00630219" w:rsidRPr="00F77B91" w:rsidTr="0064136D">
        <w:trPr>
          <w:trHeight w:val="239"/>
        </w:trPr>
        <w:tc>
          <w:tcPr>
            <w:tcW w:w="5245" w:type="dxa"/>
            <w:tcBorders>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Полная</w:t>
            </w:r>
          </w:p>
        </w:tc>
        <w:tc>
          <w:tcPr>
            <w:tcW w:w="2126"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1,53</w:t>
            </w:r>
          </w:p>
        </w:tc>
        <w:tc>
          <w:tcPr>
            <w:tcW w:w="2127"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5,0</w:t>
            </w:r>
          </w:p>
        </w:tc>
      </w:tr>
      <w:tr w:rsidR="00630219" w:rsidRPr="00F77B91" w:rsidTr="0064136D">
        <w:tc>
          <w:tcPr>
            <w:tcW w:w="5245" w:type="dxa"/>
            <w:tcBorders>
              <w:top w:val="single" w:sz="4" w:space="0" w:color="auto"/>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Глубина зоны заражения АХОВ за 1 час, км</w:t>
            </w:r>
          </w:p>
        </w:tc>
        <w:tc>
          <w:tcPr>
            <w:tcW w:w="2126"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1,53</w:t>
            </w:r>
          </w:p>
        </w:tc>
        <w:tc>
          <w:tcPr>
            <w:tcW w:w="2127"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5,0</w:t>
            </w:r>
          </w:p>
        </w:tc>
      </w:tr>
      <w:tr w:rsidR="00630219" w:rsidRPr="00F77B91" w:rsidTr="0064136D">
        <w:tc>
          <w:tcPr>
            <w:tcW w:w="5245" w:type="dxa"/>
            <w:tcBorders>
              <w:top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Предельно возможная глубина зоны заражения АХОВ, км</w:t>
            </w:r>
          </w:p>
        </w:tc>
        <w:tc>
          <w:tcPr>
            <w:tcW w:w="2126"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1,732</w:t>
            </w:r>
          </w:p>
        </w:tc>
        <w:tc>
          <w:tcPr>
            <w:tcW w:w="2127"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5,629</w:t>
            </w:r>
          </w:p>
        </w:tc>
      </w:tr>
      <w:tr w:rsidR="00630219" w:rsidRPr="00F77B91" w:rsidTr="0064136D">
        <w:tc>
          <w:tcPr>
            <w:tcW w:w="5245" w:type="dxa"/>
            <w:shd w:val="clear" w:color="auto" w:fill="auto"/>
            <w:vAlign w:val="center"/>
          </w:tcPr>
          <w:p w:rsidR="0064136D" w:rsidRPr="00F77B91" w:rsidRDefault="0064136D" w:rsidP="00F66153">
            <w:pPr>
              <w:rPr>
                <w:color w:val="0D0D0D" w:themeColor="text1" w:themeTint="F2"/>
              </w:rPr>
            </w:pPr>
            <w:r w:rsidRPr="00F77B91">
              <w:rPr>
                <w:color w:val="0D0D0D" w:themeColor="text1" w:themeTint="F2"/>
              </w:rPr>
              <w:t>Площадь зоны заражения облаком АХОВ, км</w:t>
            </w:r>
            <w:r w:rsidRPr="00F77B91">
              <w:rPr>
                <w:color w:val="0D0D0D" w:themeColor="text1" w:themeTint="F2"/>
                <w:vertAlign w:val="superscript"/>
              </w:rPr>
              <w:t>2</w:t>
            </w:r>
          </w:p>
        </w:tc>
        <w:tc>
          <w:tcPr>
            <w:tcW w:w="4253" w:type="dxa"/>
            <w:gridSpan w:val="2"/>
            <w:shd w:val="clear" w:color="auto" w:fill="auto"/>
            <w:vAlign w:val="center"/>
          </w:tcPr>
          <w:p w:rsidR="0064136D" w:rsidRPr="00F77B91" w:rsidRDefault="0064136D" w:rsidP="00F66153">
            <w:pPr>
              <w:jc w:val="center"/>
              <w:rPr>
                <w:color w:val="0D0D0D" w:themeColor="text1" w:themeTint="F2"/>
              </w:rPr>
            </w:pPr>
          </w:p>
        </w:tc>
      </w:tr>
      <w:tr w:rsidR="00630219" w:rsidRPr="00F77B91" w:rsidTr="0064136D">
        <w:tc>
          <w:tcPr>
            <w:tcW w:w="5245"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Возможная</w:t>
            </w:r>
          </w:p>
        </w:tc>
        <w:tc>
          <w:tcPr>
            <w:tcW w:w="2126"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3,66</w:t>
            </w:r>
          </w:p>
        </w:tc>
        <w:tc>
          <w:tcPr>
            <w:tcW w:w="2127"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39,21</w:t>
            </w:r>
          </w:p>
        </w:tc>
      </w:tr>
      <w:tr w:rsidR="00630219" w:rsidRPr="00F77B91" w:rsidTr="0064136D">
        <w:tc>
          <w:tcPr>
            <w:tcW w:w="5245"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Фактическая</w:t>
            </w:r>
          </w:p>
        </w:tc>
        <w:tc>
          <w:tcPr>
            <w:tcW w:w="2126"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0,19</w:t>
            </w:r>
          </w:p>
        </w:tc>
        <w:tc>
          <w:tcPr>
            <w:tcW w:w="2127"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2,024</w:t>
            </w:r>
          </w:p>
        </w:tc>
      </w:tr>
    </w:tbl>
    <w:p w:rsidR="00626C3A" w:rsidRPr="00F77B91" w:rsidRDefault="00626C3A" w:rsidP="00626C3A">
      <w:pPr>
        <w:pStyle w:val="afff4"/>
        <w:jc w:val="center"/>
        <w:rPr>
          <w:i/>
          <w:color w:val="0D0D0D" w:themeColor="text1" w:themeTint="F2"/>
          <w:lang w:val="ru-RU"/>
        </w:rPr>
      </w:pPr>
      <w:r w:rsidRPr="00F77B91">
        <w:rPr>
          <w:i/>
          <w:color w:val="0D0D0D" w:themeColor="text1" w:themeTint="F2"/>
          <w:lang w:val="ru-RU"/>
        </w:rPr>
        <w:t>Продолжение таблицы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51"/>
        <w:gridCol w:w="850"/>
        <w:gridCol w:w="851"/>
        <w:gridCol w:w="850"/>
        <w:gridCol w:w="851"/>
        <w:gridCol w:w="850"/>
        <w:gridCol w:w="851"/>
      </w:tblGrid>
      <w:tr w:rsidR="00630219" w:rsidRPr="00F77B91" w:rsidTr="00626C3A">
        <w:trPr>
          <w:trHeight w:val="85"/>
        </w:trPr>
        <w:tc>
          <w:tcPr>
            <w:tcW w:w="2694" w:type="dxa"/>
            <w:vMerge w:val="restart"/>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Параметры</w:t>
            </w:r>
          </w:p>
        </w:tc>
        <w:tc>
          <w:tcPr>
            <w:tcW w:w="1701" w:type="dxa"/>
            <w:gridSpan w:val="2"/>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Соляная</w:t>
            </w:r>
          </w:p>
          <w:p w:rsidR="00F66153" w:rsidRPr="00F77B91" w:rsidRDefault="00626C3A" w:rsidP="00F66153">
            <w:pPr>
              <w:jc w:val="center"/>
              <w:rPr>
                <w:b/>
                <w:color w:val="0D0D0D" w:themeColor="text1" w:themeTint="F2"/>
              </w:rPr>
            </w:pPr>
            <w:r w:rsidRPr="00F77B91">
              <w:rPr>
                <w:b/>
                <w:color w:val="0D0D0D" w:themeColor="text1" w:themeTint="F2"/>
              </w:rPr>
              <w:t>кислота</w:t>
            </w:r>
          </w:p>
        </w:tc>
        <w:tc>
          <w:tcPr>
            <w:tcW w:w="5103" w:type="dxa"/>
            <w:gridSpan w:val="6"/>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Аммиак</w:t>
            </w:r>
          </w:p>
        </w:tc>
      </w:tr>
      <w:tr w:rsidR="00630219" w:rsidRPr="00F77B91" w:rsidTr="00626C3A">
        <w:trPr>
          <w:trHeight w:val="152"/>
        </w:trPr>
        <w:tc>
          <w:tcPr>
            <w:tcW w:w="2694" w:type="dxa"/>
            <w:vMerge/>
            <w:tcBorders>
              <w:bottom w:val="single" w:sz="4" w:space="0" w:color="auto"/>
            </w:tcBorders>
            <w:shd w:val="clear" w:color="auto" w:fill="auto"/>
            <w:vAlign w:val="center"/>
          </w:tcPr>
          <w:p w:rsidR="00F66153" w:rsidRPr="00F77B91"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1,2 т</w:t>
            </w:r>
          </w:p>
        </w:tc>
        <w:tc>
          <w:tcPr>
            <w:tcW w:w="85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120 т</w:t>
            </w:r>
          </w:p>
        </w:tc>
        <w:tc>
          <w:tcPr>
            <w:tcW w:w="850"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0,02т</w:t>
            </w:r>
          </w:p>
        </w:tc>
        <w:tc>
          <w:tcPr>
            <w:tcW w:w="85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0,08т</w:t>
            </w:r>
          </w:p>
        </w:tc>
        <w:tc>
          <w:tcPr>
            <w:tcW w:w="850"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0,1т</w:t>
            </w:r>
          </w:p>
        </w:tc>
        <w:tc>
          <w:tcPr>
            <w:tcW w:w="85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0,19т</w:t>
            </w:r>
          </w:p>
        </w:tc>
        <w:tc>
          <w:tcPr>
            <w:tcW w:w="850"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0,2т</w:t>
            </w:r>
          </w:p>
        </w:tc>
        <w:tc>
          <w:tcPr>
            <w:tcW w:w="85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0,24т</w:t>
            </w:r>
          </w:p>
        </w:tc>
      </w:tr>
      <w:tr w:rsidR="00630219" w:rsidRPr="00F77B91" w:rsidTr="00626C3A">
        <w:tc>
          <w:tcPr>
            <w:tcW w:w="2694" w:type="dxa"/>
            <w:tcBorders>
              <w:top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r>
      <w:tr w:rsidR="00630219" w:rsidRPr="00F77B91" w:rsidTr="00626C3A">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Молярная масса АХОВ, кг/кМоль</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36.46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36.46</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r>
      <w:tr w:rsidR="00630219" w:rsidRPr="00F77B91" w:rsidTr="00626C3A">
        <w:trPr>
          <w:trHeight w:val="485"/>
        </w:trPr>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Плотность АХОВ (паров), кг/м3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r>
      <w:tr w:rsidR="00630219" w:rsidRPr="00F77B91" w:rsidTr="00626C3A">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Пороговая токсодоза, мг*мин</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r>
      <w:tr w:rsidR="00630219" w:rsidRPr="00F77B91" w:rsidTr="00626C3A">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6,0·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3,0·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10-5</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4,0·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10-5</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8,0·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10-5</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8,0·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10-5</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r>
      <w:tr w:rsidR="00630219" w:rsidRPr="00F77B91" w:rsidTr="00626C3A">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0,126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12,62</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6,0·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0,002</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0,006</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w:t>
            </w:r>
          </w:p>
        </w:tc>
      </w:tr>
      <w:tr w:rsidR="00630219" w:rsidRPr="00F77B91" w:rsidTr="00626C3A">
        <w:tc>
          <w:tcPr>
            <w:tcW w:w="2694" w:type="dxa"/>
            <w:shd w:val="clear" w:color="auto" w:fill="auto"/>
            <w:vAlign w:val="center"/>
          </w:tcPr>
          <w:p w:rsidR="00F66153" w:rsidRPr="00F77B91" w:rsidRDefault="00F66153" w:rsidP="00626C3A">
            <w:pPr>
              <w:rPr>
                <w:color w:val="0D0D0D" w:themeColor="text1" w:themeTint="F2"/>
              </w:rPr>
            </w:pPr>
            <w:r w:rsidRPr="00F77B91">
              <w:rPr>
                <w:color w:val="0D0D0D" w:themeColor="text1" w:themeTint="F2"/>
              </w:rPr>
              <w:t xml:space="preserve">Время испарения АХОВ с площади разлива, </w:t>
            </w:r>
            <w:r w:rsidR="00626C3A" w:rsidRPr="00F77B91">
              <w:rPr>
                <w:color w:val="0D0D0D" w:themeColor="text1" w:themeTint="F2"/>
              </w:rPr>
              <w:t>ч: мин</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r>
      <w:tr w:rsidR="00630219" w:rsidRPr="00F77B91" w:rsidTr="0015224B">
        <w:tc>
          <w:tcPr>
            <w:tcW w:w="9498" w:type="dxa"/>
            <w:gridSpan w:val="9"/>
            <w:shd w:val="clear" w:color="auto" w:fill="auto"/>
            <w:vAlign w:val="center"/>
          </w:tcPr>
          <w:p w:rsidR="000D18F8" w:rsidRPr="00F77B91" w:rsidRDefault="000D18F8" w:rsidP="00F66153">
            <w:pPr>
              <w:jc w:val="center"/>
              <w:rPr>
                <w:color w:val="0D0D0D" w:themeColor="text1" w:themeTint="F2"/>
                <w:sz w:val="22"/>
                <w:szCs w:val="22"/>
              </w:rPr>
            </w:pPr>
            <w:r w:rsidRPr="00F77B91">
              <w:rPr>
                <w:color w:val="0D0D0D" w:themeColor="text1" w:themeTint="F2"/>
              </w:rPr>
              <w:t>Глубина зоны заражения, км</w:t>
            </w:r>
          </w:p>
        </w:tc>
      </w:tr>
      <w:tr w:rsidR="00630219" w:rsidRPr="00F77B91" w:rsidTr="00626C3A">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Первичным облаком</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0,002</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0,004</w:t>
            </w:r>
          </w:p>
        </w:tc>
      </w:tr>
      <w:tr w:rsidR="00630219" w:rsidRPr="00F77B91" w:rsidTr="00626C3A">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Вторичным облаком</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1,37</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21,9</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0,02</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0,088</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0,22</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0,26</w:t>
            </w:r>
          </w:p>
        </w:tc>
      </w:tr>
      <w:tr w:rsidR="00630219" w:rsidRPr="00F77B91" w:rsidTr="00626C3A">
        <w:tc>
          <w:tcPr>
            <w:tcW w:w="2694" w:type="dxa"/>
            <w:tcBorders>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Полная</w:t>
            </w:r>
          </w:p>
        </w:tc>
        <w:tc>
          <w:tcPr>
            <w:tcW w:w="850"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1,375</w:t>
            </w:r>
          </w:p>
        </w:tc>
        <w:tc>
          <w:tcPr>
            <w:tcW w:w="85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21,9</w:t>
            </w:r>
          </w:p>
        </w:tc>
        <w:tc>
          <w:tcPr>
            <w:tcW w:w="850"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0,022</w:t>
            </w:r>
          </w:p>
        </w:tc>
        <w:tc>
          <w:tcPr>
            <w:tcW w:w="85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0,089</w:t>
            </w:r>
          </w:p>
        </w:tc>
        <w:tc>
          <w:tcPr>
            <w:tcW w:w="850"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0,111</w:t>
            </w:r>
          </w:p>
        </w:tc>
        <w:tc>
          <w:tcPr>
            <w:tcW w:w="85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0,211</w:t>
            </w:r>
          </w:p>
        </w:tc>
        <w:tc>
          <w:tcPr>
            <w:tcW w:w="850"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0,223</w:t>
            </w:r>
          </w:p>
        </w:tc>
        <w:tc>
          <w:tcPr>
            <w:tcW w:w="85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0,27</w:t>
            </w:r>
          </w:p>
        </w:tc>
      </w:tr>
      <w:tr w:rsidR="00630219" w:rsidRPr="00F77B91" w:rsidTr="00626C3A">
        <w:tc>
          <w:tcPr>
            <w:tcW w:w="2694" w:type="dxa"/>
            <w:tcBorders>
              <w:top w:val="single" w:sz="4" w:space="0" w:color="auto"/>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1,375</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5</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0,022</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0,089</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0,111</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0,211</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0,223</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0,27</w:t>
            </w:r>
          </w:p>
        </w:tc>
      </w:tr>
      <w:tr w:rsidR="00630219" w:rsidRPr="00F77B91" w:rsidTr="00626C3A">
        <w:tc>
          <w:tcPr>
            <w:tcW w:w="2694" w:type="dxa"/>
            <w:tcBorders>
              <w:top w:val="single" w:sz="4" w:space="0" w:color="auto"/>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2,16</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37,4</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0,028</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0,114</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0,14</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0,27</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0,28</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0,34</w:t>
            </w:r>
          </w:p>
        </w:tc>
      </w:tr>
      <w:tr w:rsidR="00630219" w:rsidRPr="00F77B91" w:rsidTr="0015224B">
        <w:tc>
          <w:tcPr>
            <w:tcW w:w="9498" w:type="dxa"/>
            <w:gridSpan w:val="9"/>
            <w:tcBorders>
              <w:top w:val="single" w:sz="4" w:space="0" w:color="auto"/>
            </w:tcBorders>
            <w:shd w:val="clear" w:color="auto" w:fill="auto"/>
            <w:vAlign w:val="center"/>
          </w:tcPr>
          <w:p w:rsidR="000D18F8" w:rsidRPr="00F77B91" w:rsidRDefault="000D18F8" w:rsidP="00F66153">
            <w:pPr>
              <w:jc w:val="center"/>
              <w:rPr>
                <w:color w:val="0D0D0D" w:themeColor="text1" w:themeTint="F2"/>
                <w:sz w:val="22"/>
                <w:szCs w:val="22"/>
              </w:rPr>
            </w:pPr>
            <w:r w:rsidRPr="00F77B91">
              <w:rPr>
                <w:color w:val="0D0D0D" w:themeColor="text1" w:themeTint="F2"/>
              </w:rPr>
              <w:t>Площадь зоны заражения облаком АХОВ, км2</w:t>
            </w:r>
          </w:p>
        </w:tc>
      </w:tr>
      <w:tr w:rsidR="00630219" w:rsidRPr="00F77B91" w:rsidTr="00626C3A">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Возможная</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2,97</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39,2</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0,012</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0,019</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0,07</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0,078</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0,112</w:t>
            </w:r>
          </w:p>
        </w:tc>
      </w:tr>
      <w:tr w:rsidR="00630219" w:rsidRPr="00F77B91" w:rsidTr="00626C3A">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Фактическая</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2,97</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2,02</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4,0·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10-5</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6,0·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0,004</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0,004</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0,006</w:t>
            </w:r>
          </w:p>
        </w:tc>
      </w:tr>
    </w:tbl>
    <w:p w:rsidR="00F66153" w:rsidRPr="00F77B91" w:rsidRDefault="00F66153" w:rsidP="00626C3A">
      <w:pPr>
        <w:pStyle w:val="afff4"/>
        <w:jc w:val="center"/>
        <w:rPr>
          <w:i/>
          <w:color w:val="0D0D0D" w:themeColor="text1" w:themeTint="F2"/>
          <w:lang w:val="ru-RU"/>
        </w:rPr>
      </w:pPr>
      <w:r w:rsidRPr="00F77B91">
        <w:rPr>
          <w:i/>
          <w:color w:val="0D0D0D" w:themeColor="text1" w:themeTint="F2"/>
          <w:lang w:val="ru-RU"/>
        </w:rPr>
        <w:lastRenderedPageBreak/>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50"/>
        <w:gridCol w:w="849"/>
        <w:gridCol w:w="852"/>
        <w:gridCol w:w="851"/>
        <w:gridCol w:w="850"/>
        <w:gridCol w:w="851"/>
        <w:gridCol w:w="850"/>
        <w:gridCol w:w="851"/>
      </w:tblGrid>
      <w:tr w:rsidR="00630219" w:rsidRPr="00F77B91" w:rsidTr="00F66153">
        <w:trPr>
          <w:trHeight w:val="243"/>
        </w:trPr>
        <w:tc>
          <w:tcPr>
            <w:tcW w:w="2694" w:type="dxa"/>
            <w:vMerge w:val="restart"/>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Параметры</w:t>
            </w:r>
          </w:p>
        </w:tc>
        <w:tc>
          <w:tcPr>
            <w:tcW w:w="6804" w:type="dxa"/>
            <w:gridSpan w:val="8"/>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Аммиак</w:t>
            </w:r>
          </w:p>
        </w:tc>
      </w:tr>
      <w:tr w:rsidR="00630219" w:rsidRPr="00F77B91" w:rsidTr="00626C3A">
        <w:trPr>
          <w:trHeight w:val="152"/>
        </w:trPr>
        <w:tc>
          <w:tcPr>
            <w:tcW w:w="2694" w:type="dxa"/>
            <w:vMerge/>
            <w:tcBorders>
              <w:bottom w:val="single" w:sz="4" w:space="0" w:color="auto"/>
            </w:tcBorders>
            <w:shd w:val="clear" w:color="auto" w:fill="auto"/>
            <w:vAlign w:val="center"/>
          </w:tcPr>
          <w:p w:rsidR="00F66153" w:rsidRPr="00F77B91" w:rsidRDefault="00F66153" w:rsidP="00F66153">
            <w:pPr>
              <w:rPr>
                <w:b/>
                <w:color w:val="0D0D0D" w:themeColor="text1" w:themeTint="F2"/>
              </w:rPr>
            </w:pPr>
          </w:p>
        </w:tc>
        <w:tc>
          <w:tcPr>
            <w:tcW w:w="850"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0,3т</w:t>
            </w:r>
          </w:p>
        </w:tc>
        <w:tc>
          <w:tcPr>
            <w:tcW w:w="849"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0,35т</w:t>
            </w:r>
          </w:p>
        </w:tc>
        <w:tc>
          <w:tcPr>
            <w:tcW w:w="852"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0,4 т</w:t>
            </w:r>
          </w:p>
        </w:tc>
        <w:tc>
          <w:tcPr>
            <w:tcW w:w="85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0,45т</w:t>
            </w:r>
          </w:p>
        </w:tc>
        <w:tc>
          <w:tcPr>
            <w:tcW w:w="850"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0,5т</w:t>
            </w:r>
          </w:p>
        </w:tc>
        <w:tc>
          <w:tcPr>
            <w:tcW w:w="85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0,7т</w:t>
            </w:r>
          </w:p>
        </w:tc>
        <w:tc>
          <w:tcPr>
            <w:tcW w:w="850"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0,75т</w:t>
            </w:r>
          </w:p>
        </w:tc>
        <w:tc>
          <w:tcPr>
            <w:tcW w:w="85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1,0т</w:t>
            </w:r>
          </w:p>
        </w:tc>
      </w:tr>
      <w:tr w:rsidR="00630219" w:rsidRPr="00F77B91" w:rsidTr="00626C3A">
        <w:tc>
          <w:tcPr>
            <w:tcW w:w="2694" w:type="dxa"/>
            <w:tcBorders>
              <w:top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Степень заполнения емкости, %</w:t>
            </w:r>
          </w:p>
        </w:tc>
        <w:tc>
          <w:tcPr>
            <w:tcW w:w="850"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49"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2"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r>
      <w:tr w:rsidR="00630219" w:rsidRPr="00F77B91" w:rsidTr="00F66153">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Молярная масса АХОВ, кг/кМоль</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49"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2"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r>
      <w:tr w:rsidR="00630219" w:rsidRPr="00F77B91" w:rsidTr="00F66153">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Плотность АХОВ (паров), кг/м3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49"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2"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0.0007</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r>
      <w:tr w:rsidR="00630219" w:rsidRPr="00F77B91" w:rsidTr="00F66153">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Пороговая токсодоза, мг*мин</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49"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2"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15</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r>
      <w:tr w:rsidR="00630219" w:rsidRPr="00F77B91" w:rsidTr="00F66153">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Эквивалентное количество вещества по первичному облаку, т</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849"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10-5</w:t>
            </w:r>
          </w:p>
        </w:tc>
        <w:tc>
          <w:tcPr>
            <w:tcW w:w="852"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4,0·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2,0·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2,0·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3,0·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4,0·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r>
      <w:tr w:rsidR="00630219" w:rsidRPr="00F77B91" w:rsidTr="00F66153">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Эквивалентное количество вещества по вторичному облаку, т</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0,009</w:t>
            </w:r>
          </w:p>
        </w:tc>
        <w:tc>
          <w:tcPr>
            <w:tcW w:w="849"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w:t>
            </w:r>
          </w:p>
        </w:tc>
        <w:tc>
          <w:tcPr>
            <w:tcW w:w="852"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0,012</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0,015</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0,02</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0,022</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0,029</w:t>
            </w:r>
          </w:p>
        </w:tc>
      </w:tr>
      <w:tr w:rsidR="00630219" w:rsidRPr="00F77B91" w:rsidTr="00F66153">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 xml:space="preserve">Время испарения АХОВ с площади разлива, </w:t>
            </w:r>
            <w:r w:rsidR="00626C3A" w:rsidRPr="00F77B91">
              <w:rPr>
                <w:color w:val="0D0D0D" w:themeColor="text1" w:themeTint="F2"/>
              </w:rPr>
              <w:t>ч: мин</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49"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2"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r>
      <w:tr w:rsidR="00630219" w:rsidRPr="00F77B91" w:rsidTr="0015224B">
        <w:tc>
          <w:tcPr>
            <w:tcW w:w="9498" w:type="dxa"/>
            <w:gridSpan w:val="9"/>
            <w:shd w:val="clear" w:color="auto" w:fill="auto"/>
            <w:vAlign w:val="center"/>
          </w:tcPr>
          <w:p w:rsidR="000D18F8" w:rsidRPr="00F77B91" w:rsidRDefault="000D18F8" w:rsidP="00F66153">
            <w:pPr>
              <w:jc w:val="center"/>
              <w:rPr>
                <w:color w:val="0D0D0D" w:themeColor="text1" w:themeTint="F2"/>
                <w:sz w:val="22"/>
                <w:szCs w:val="22"/>
              </w:rPr>
            </w:pPr>
            <w:r w:rsidRPr="00F77B91">
              <w:rPr>
                <w:color w:val="0D0D0D" w:themeColor="text1" w:themeTint="F2"/>
              </w:rPr>
              <w:t>Глубина зоны заражения, км.</w:t>
            </w:r>
          </w:p>
        </w:tc>
      </w:tr>
      <w:tr w:rsidR="00630219" w:rsidRPr="00F77B91" w:rsidTr="00F66153">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Первичным облаком</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0,005</w:t>
            </w:r>
          </w:p>
        </w:tc>
        <w:tc>
          <w:tcPr>
            <w:tcW w:w="849"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0,005</w:t>
            </w:r>
          </w:p>
        </w:tc>
        <w:tc>
          <w:tcPr>
            <w:tcW w:w="852"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0,008</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0,015</w:t>
            </w:r>
          </w:p>
        </w:tc>
      </w:tr>
      <w:tr w:rsidR="00630219" w:rsidRPr="00F77B91" w:rsidTr="00F66153">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Вторичным облаком</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0,33</w:t>
            </w:r>
          </w:p>
        </w:tc>
        <w:tc>
          <w:tcPr>
            <w:tcW w:w="849"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0,38</w:t>
            </w:r>
          </w:p>
        </w:tc>
        <w:tc>
          <w:tcPr>
            <w:tcW w:w="852"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0,39</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0,5</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0,52</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r>
      <w:tr w:rsidR="00630219" w:rsidRPr="00F77B91" w:rsidTr="00F66153">
        <w:tc>
          <w:tcPr>
            <w:tcW w:w="2694" w:type="dxa"/>
            <w:tcBorders>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Полная</w:t>
            </w:r>
          </w:p>
        </w:tc>
        <w:tc>
          <w:tcPr>
            <w:tcW w:w="850"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0,333</w:t>
            </w:r>
          </w:p>
        </w:tc>
        <w:tc>
          <w:tcPr>
            <w:tcW w:w="849"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0,385</w:t>
            </w:r>
          </w:p>
        </w:tc>
        <w:tc>
          <w:tcPr>
            <w:tcW w:w="852"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w:t>
            </w:r>
          </w:p>
        </w:tc>
        <w:tc>
          <w:tcPr>
            <w:tcW w:w="85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0,42</w:t>
            </w:r>
          </w:p>
        </w:tc>
        <w:tc>
          <w:tcPr>
            <w:tcW w:w="850"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0,44</w:t>
            </w:r>
          </w:p>
        </w:tc>
        <w:tc>
          <w:tcPr>
            <w:tcW w:w="85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0,51</w:t>
            </w:r>
          </w:p>
        </w:tc>
        <w:tc>
          <w:tcPr>
            <w:tcW w:w="850"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0,524</w:t>
            </w:r>
          </w:p>
        </w:tc>
        <w:tc>
          <w:tcPr>
            <w:tcW w:w="85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0,61</w:t>
            </w:r>
          </w:p>
        </w:tc>
      </w:tr>
      <w:tr w:rsidR="00630219" w:rsidRPr="00F77B91" w:rsidTr="00F66153">
        <w:tc>
          <w:tcPr>
            <w:tcW w:w="2694" w:type="dxa"/>
            <w:tcBorders>
              <w:top w:val="single" w:sz="4" w:space="0" w:color="auto"/>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Глубина зоны заражения АХОВ за 1 час, км</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0,333</w:t>
            </w:r>
          </w:p>
        </w:tc>
        <w:tc>
          <w:tcPr>
            <w:tcW w:w="849"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0,385</w:t>
            </w:r>
          </w:p>
        </w:tc>
        <w:tc>
          <w:tcPr>
            <w:tcW w:w="852"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0,42</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0,51</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0,524</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0,61</w:t>
            </w:r>
          </w:p>
        </w:tc>
      </w:tr>
      <w:tr w:rsidR="00630219" w:rsidRPr="00F77B91" w:rsidTr="00F66153">
        <w:trPr>
          <w:trHeight w:val="61"/>
        </w:trPr>
        <w:tc>
          <w:tcPr>
            <w:tcW w:w="2694" w:type="dxa"/>
            <w:tcBorders>
              <w:top w:val="single" w:sz="4" w:space="0" w:color="auto"/>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Предельно возможная глубина зоны заражения АХОВ, км</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0,39</w:t>
            </w:r>
          </w:p>
        </w:tc>
        <w:tc>
          <w:tcPr>
            <w:tcW w:w="849"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0,41</w:t>
            </w:r>
          </w:p>
        </w:tc>
        <w:tc>
          <w:tcPr>
            <w:tcW w:w="852"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0,44</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0,46</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0,48</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0,57</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0,59</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0,71</w:t>
            </w:r>
          </w:p>
        </w:tc>
      </w:tr>
      <w:tr w:rsidR="00630219" w:rsidRPr="00F77B91" w:rsidTr="0015224B">
        <w:tc>
          <w:tcPr>
            <w:tcW w:w="9498" w:type="dxa"/>
            <w:gridSpan w:val="9"/>
            <w:tcBorders>
              <w:top w:val="single" w:sz="4" w:space="0" w:color="auto"/>
            </w:tcBorders>
            <w:shd w:val="clear" w:color="auto" w:fill="auto"/>
            <w:vAlign w:val="center"/>
          </w:tcPr>
          <w:p w:rsidR="000D18F8" w:rsidRPr="00F77B91" w:rsidRDefault="000D18F8" w:rsidP="00F66153">
            <w:pPr>
              <w:jc w:val="center"/>
              <w:rPr>
                <w:color w:val="0D0D0D" w:themeColor="text1" w:themeTint="F2"/>
                <w:sz w:val="22"/>
                <w:szCs w:val="22"/>
              </w:rPr>
            </w:pPr>
            <w:r w:rsidRPr="00F77B91">
              <w:rPr>
                <w:color w:val="0D0D0D" w:themeColor="text1" w:themeTint="F2"/>
              </w:rPr>
              <w:t>Площадь зоны заражения облаком АХОВ, км2</w:t>
            </w:r>
          </w:p>
        </w:tc>
      </w:tr>
      <w:tr w:rsidR="00630219" w:rsidRPr="00F77B91" w:rsidTr="00F66153">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Возможная</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0,175</w:t>
            </w:r>
          </w:p>
        </w:tc>
        <w:tc>
          <w:tcPr>
            <w:tcW w:w="849"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0,232</w:t>
            </w:r>
          </w:p>
        </w:tc>
        <w:tc>
          <w:tcPr>
            <w:tcW w:w="852"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0,25</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0,276</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0,43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0,58</w:t>
            </w:r>
          </w:p>
        </w:tc>
      </w:tr>
      <w:tr w:rsidR="00630219" w:rsidRPr="00F77B91" w:rsidTr="00F66153">
        <w:tc>
          <w:tcPr>
            <w:tcW w:w="2694"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Фактическая</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0,009</w:t>
            </w:r>
          </w:p>
        </w:tc>
        <w:tc>
          <w:tcPr>
            <w:tcW w:w="849"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0,012</w:t>
            </w:r>
          </w:p>
        </w:tc>
        <w:tc>
          <w:tcPr>
            <w:tcW w:w="852"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0,014</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0,015</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0,021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0,022</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0,03</w:t>
            </w:r>
          </w:p>
        </w:tc>
      </w:tr>
    </w:tbl>
    <w:p w:rsidR="00626C3A" w:rsidRPr="00F77B91" w:rsidRDefault="00626C3A" w:rsidP="00626C3A">
      <w:pPr>
        <w:pStyle w:val="afff4"/>
        <w:jc w:val="center"/>
        <w:rPr>
          <w:i/>
          <w:color w:val="0D0D0D" w:themeColor="text1" w:themeTint="F2"/>
          <w:lang w:val="ru-RU"/>
        </w:rPr>
      </w:pPr>
      <w:r w:rsidRPr="00F77B91">
        <w:rPr>
          <w:i/>
          <w:color w:val="0D0D0D" w:themeColor="text1" w:themeTint="F2"/>
          <w:lang w:val="ru-RU"/>
        </w:rPr>
        <w:t xml:space="preserve">Продолжение таблицы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1"/>
        <w:gridCol w:w="850"/>
        <w:gridCol w:w="900"/>
        <w:gridCol w:w="801"/>
        <w:gridCol w:w="851"/>
        <w:gridCol w:w="850"/>
        <w:gridCol w:w="851"/>
        <w:gridCol w:w="850"/>
        <w:gridCol w:w="851"/>
      </w:tblGrid>
      <w:tr w:rsidR="00630219" w:rsidRPr="00F77B91" w:rsidTr="00F66153">
        <w:trPr>
          <w:trHeight w:val="243"/>
        </w:trPr>
        <w:tc>
          <w:tcPr>
            <w:tcW w:w="1843" w:type="dxa"/>
            <w:vMerge w:val="restart"/>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Параметры</w:t>
            </w:r>
          </w:p>
        </w:tc>
        <w:tc>
          <w:tcPr>
            <w:tcW w:w="7655" w:type="dxa"/>
            <w:gridSpan w:val="9"/>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Аммиак</w:t>
            </w:r>
          </w:p>
        </w:tc>
      </w:tr>
      <w:tr w:rsidR="00630219" w:rsidRPr="00F77B91" w:rsidTr="000D18F8">
        <w:trPr>
          <w:trHeight w:val="152"/>
        </w:trPr>
        <w:tc>
          <w:tcPr>
            <w:tcW w:w="1843" w:type="dxa"/>
            <w:vMerge/>
            <w:tcBorders>
              <w:bottom w:val="single" w:sz="4" w:space="0" w:color="auto"/>
            </w:tcBorders>
            <w:shd w:val="clear" w:color="auto" w:fill="auto"/>
            <w:vAlign w:val="center"/>
          </w:tcPr>
          <w:p w:rsidR="00F66153" w:rsidRPr="00F77B91" w:rsidRDefault="00F66153" w:rsidP="00F66153">
            <w:pPr>
              <w:rPr>
                <w:b/>
                <w:color w:val="0D0D0D" w:themeColor="text1" w:themeTint="F2"/>
              </w:rPr>
            </w:pPr>
          </w:p>
        </w:tc>
        <w:tc>
          <w:tcPr>
            <w:tcW w:w="85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1,2т</w:t>
            </w:r>
          </w:p>
        </w:tc>
        <w:tc>
          <w:tcPr>
            <w:tcW w:w="850"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1,63т</w:t>
            </w:r>
          </w:p>
        </w:tc>
        <w:tc>
          <w:tcPr>
            <w:tcW w:w="900"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1,7т</w:t>
            </w:r>
          </w:p>
        </w:tc>
        <w:tc>
          <w:tcPr>
            <w:tcW w:w="80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2,0т</w:t>
            </w:r>
          </w:p>
        </w:tc>
        <w:tc>
          <w:tcPr>
            <w:tcW w:w="85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2,4т</w:t>
            </w:r>
          </w:p>
        </w:tc>
        <w:tc>
          <w:tcPr>
            <w:tcW w:w="850"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2,5т</w:t>
            </w:r>
          </w:p>
        </w:tc>
        <w:tc>
          <w:tcPr>
            <w:tcW w:w="85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2,8т</w:t>
            </w:r>
          </w:p>
        </w:tc>
        <w:tc>
          <w:tcPr>
            <w:tcW w:w="850"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4,0т</w:t>
            </w:r>
          </w:p>
        </w:tc>
        <w:tc>
          <w:tcPr>
            <w:tcW w:w="851" w:type="dxa"/>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5,0т</w:t>
            </w:r>
          </w:p>
        </w:tc>
      </w:tr>
      <w:tr w:rsidR="00630219" w:rsidRPr="00F77B91" w:rsidTr="000D18F8">
        <w:tc>
          <w:tcPr>
            <w:tcW w:w="1843" w:type="dxa"/>
            <w:tcBorders>
              <w:top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Степень заполнения емкости, %</w:t>
            </w:r>
          </w:p>
        </w:tc>
        <w:tc>
          <w:tcPr>
            <w:tcW w:w="85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900"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0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0"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c>
          <w:tcPr>
            <w:tcW w:w="85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100</w:t>
            </w:r>
          </w:p>
        </w:tc>
      </w:tr>
      <w:tr w:rsidR="00630219" w:rsidRPr="00F77B91" w:rsidTr="00F66153">
        <w:tc>
          <w:tcPr>
            <w:tcW w:w="1843"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Молярная масса АХОВ, кг/кМоль</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90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0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17.03</w:t>
            </w:r>
          </w:p>
        </w:tc>
      </w:tr>
      <w:tr w:rsidR="00630219" w:rsidRPr="00F77B91" w:rsidTr="00F66153">
        <w:tc>
          <w:tcPr>
            <w:tcW w:w="1843"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Плотность АХОВ (паров), кг/м3</w:t>
            </w:r>
          </w:p>
        </w:tc>
        <w:tc>
          <w:tcPr>
            <w:tcW w:w="851" w:type="dxa"/>
            <w:shd w:val="clear" w:color="auto" w:fill="auto"/>
            <w:vAlign w:val="center"/>
          </w:tcPr>
          <w:p w:rsidR="00F66153" w:rsidRPr="00F77B91" w:rsidRDefault="00F66153" w:rsidP="00F66153">
            <w:pPr>
              <w:ind w:left="27"/>
              <w:jc w:val="center"/>
              <w:rPr>
                <w:color w:val="0D0D0D" w:themeColor="text1" w:themeTint="F2"/>
                <w:sz w:val="22"/>
                <w:szCs w:val="22"/>
              </w:rPr>
            </w:pPr>
            <w:r w:rsidRPr="00F77B91">
              <w:rPr>
                <w:color w:val="0D0D0D" w:themeColor="text1" w:themeTint="F2"/>
                <w:sz w:val="22"/>
                <w:szCs w:val="22"/>
              </w:rPr>
              <w:t>0.0073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90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0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0.0007</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0.0073</w:t>
            </w:r>
          </w:p>
        </w:tc>
      </w:tr>
      <w:tr w:rsidR="00630219" w:rsidRPr="00F77B91" w:rsidTr="00F66153">
        <w:tc>
          <w:tcPr>
            <w:tcW w:w="1843"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Пороговая токсодоза, мг*мин</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90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0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15</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w:t>
            </w:r>
          </w:p>
        </w:tc>
      </w:tr>
      <w:tr w:rsidR="00630219" w:rsidRPr="00F77B91" w:rsidTr="00F66153">
        <w:tc>
          <w:tcPr>
            <w:tcW w:w="1843"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Эквивалентное количество вещества по первичному облаку, т</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5,0·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7,0·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90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7,0·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80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8,0·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10-4</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w:t>
            </w:r>
          </w:p>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0,002</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0,002</w:t>
            </w:r>
          </w:p>
        </w:tc>
      </w:tr>
      <w:tr w:rsidR="00630219" w:rsidRPr="00F77B91" w:rsidTr="00F66153">
        <w:tc>
          <w:tcPr>
            <w:tcW w:w="1843"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lastRenderedPageBreak/>
              <w:t>Эквивалентное количество вещества по вторичному облаку, т</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0,035</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0,047</w:t>
            </w:r>
          </w:p>
        </w:tc>
        <w:tc>
          <w:tcPr>
            <w:tcW w:w="90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0,049</w:t>
            </w:r>
          </w:p>
        </w:tc>
        <w:tc>
          <w:tcPr>
            <w:tcW w:w="80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0,058</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0,07</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0,081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0,116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0,145</w:t>
            </w:r>
          </w:p>
        </w:tc>
      </w:tr>
      <w:tr w:rsidR="00630219" w:rsidRPr="00F77B91" w:rsidTr="00F66153">
        <w:tc>
          <w:tcPr>
            <w:tcW w:w="1843"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Время испа</w:t>
            </w:r>
            <w:r w:rsidR="000D18F8" w:rsidRPr="00F77B91">
              <w:rPr>
                <w:color w:val="0D0D0D" w:themeColor="text1" w:themeTint="F2"/>
              </w:rPr>
              <w:t>рения АХОВ с площади разлива, ч: </w:t>
            </w:r>
            <w:r w:rsidRPr="00F77B91">
              <w:rPr>
                <w:color w:val="0D0D0D" w:themeColor="text1" w:themeTint="F2"/>
              </w:rPr>
              <w:t>мин</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90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0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r>
      <w:tr w:rsidR="00630219" w:rsidRPr="00F77B91" w:rsidTr="0015224B">
        <w:tc>
          <w:tcPr>
            <w:tcW w:w="9498" w:type="dxa"/>
            <w:gridSpan w:val="10"/>
            <w:shd w:val="clear" w:color="auto" w:fill="auto"/>
            <w:vAlign w:val="center"/>
          </w:tcPr>
          <w:p w:rsidR="000D18F8" w:rsidRPr="00F77B91" w:rsidRDefault="000D18F8" w:rsidP="00F66153">
            <w:pPr>
              <w:jc w:val="center"/>
              <w:rPr>
                <w:color w:val="0D0D0D" w:themeColor="text1" w:themeTint="F2"/>
                <w:sz w:val="22"/>
                <w:szCs w:val="22"/>
              </w:rPr>
            </w:pPr>
            <w:r w:rsidRPr="00F77B91">
              <w:rPr>
                <w:color w:val="0D0D0D" w:themeColor="text1" w:themeTint="F2"/>
              </w:rPr>
              <w:t>Глубина зоны заражения, км.</w:t>
            </w:r>
          </w:p>
        </w:tc>
      </w:tr>
      <w:tr w:rsidR="00630219" w:rsidRPr="00F77B91" w:rsidTr="00F66153">
        <w:tc>
          <w:tcPr>
            <w:tcW w:w="1843"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Первичным облаком</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0,018</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0,025</w:t>
            </w:r>
          </w:p>
        </w:tc>
        <w:tc>
          <w:tcPr>
            <w:tcW w:w="90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0,026</w:t>
            </w:r>
          </w:p>
        </w:tc>
        <w:tc>
          <w:tcPr>
            <w:tcW w:w="80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0,036</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0,038</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0,043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0,076</w:t>
            </w:r>
          </w:p>
        </w:tc>
      </w:tr>
      <w:tr w:rsidR="00630219" w:rsidRPr="00F77B91" w:rsidTr="00F66153">
        <w:tc>
          <w:tcPr>
            <w:tcW w:w="1843"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Вторичным облаком</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0,67</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0,82</w:t>
            </w:r>
          </w:p>
        </w:tc>
        <w:tc>
          <w:tcPr>
            <w:tcW w:w="90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0,84</w:t>
            </w:r>
          </w:p>
        </w:tc>
        <w:tc>
          <w:tcPr>
            <w:tcW w:w="80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0,91</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1,33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1,46</w:t>
            </w:r>
          </w:p>
        </w:tc>
      </w:tr>
      <w:tr w:rsidR="00630219" w:rsidRPr="00F77B91" w:rsidTr="00F66153">
        <w:tc>
          <w:tcPr>
            <w:tcW w:w="1843" w:type="dxa"/>
            <w:tcBorders>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Полная</w:t>
            </w:r>
          </w:p>
        </w:tc>
        <w:tc>
          <w:tcPr>
            <w:tcW w:w="85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0,68</w:t>
            </w:r>
          </w:p>
        </w:tc>
        <w:tc>
          <w:tcPr>
            <w:tcW w:w="850"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0,83</w:t>
            </w:r>
          </w:p>
        </w:tc>
        <w:tc>
          <w:tcPr>
            <w:tcW w:w="900"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0,86</w:t>
            </w:r>
          </w:p>
        </w:tc>
        <w:tc>
          <w:tcPr>
            <w:tcW w:w="80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0,93</w:t>
            </w:r>
          </w:p>
        </w:tc>
        <w:tc>
          <w:tcPr>
            <w:tcW w:w="85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1,02</w:t>
            </w:r>
          </w:p>
        </w:tc>
        <w:tc>
          <w:tcPr>
            <w:tcW w:w="850"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1,05</w:t>
            </w:r>
          </w:p>
        </w:tc>
        <w:tc>
          <w:tcPr>
            <w:tcW w:w="85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1,12</w:t>
            </w:r>
          </w:p>
        </w:tc>
        <w:tc>
          <w:tcPr>
            <w:tcW w:w="850"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1,34</w:t>
            </w:r>
          </w:p>
        </w:tc>
        <w:tc>
          <w:tcPr>
            <w:tcW w:w="851" w:type="dxa"/>
            <w:tcBorders>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1,5</w:t>
            </w:r>
          </w:p>
        </w:tc>
      </w:tr>
      <w:tr w:rsidR="00630219" w:rsidRPr="00F77B91" w:rsidTr="00F66153">
        <w:tc>
          <w:tcPr>
            <w:tcW w:w="1843" w:type="dxa"/>
            <w:tcBorders>
              <w:top w:val="single" w:sz="4" w:space="0" w:color="auto"/>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Глубина зоны заражения АХОВ за 1 час, км</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0,68</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0,83</w:t>
            </w:r>
          </w:p>
        </w:tc>
        <w:tc>
          <w:tcPr>
            <w:tcW w:w="90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0,86</w:t>
            </w:r>
          </w:p>
        </w:tc>
        <w:tc>
          <w:tcPr>
            <w:tcW w:w="80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0,93</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1,02</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1,05</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1,12</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1,34</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1,5</w:t>
            </w:r>
          </w:p>
        </w:tc>
      </w:tr>
      <w:tr w:rsidR="00630219" w:rsidRPr="00F77B91" w:rsidTr="00F66153">
        <w:tc>
          <w:tcPr>
            <w:tcW w:w="1843" w:type="dxa"/>
            <w:tcBorders>
              <w:top w:val="single" w:sz="4" w:space="0" w:color="auto"/>
              <w:bottom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Предельно возможная глубина зоны заражения АХОВ, км</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0,79</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0,95</w:t>
            </w:r>
          </w:p>
        </w:tc>
        <w:tc>
          <w:tcPr>
            <w:tcW w:w="90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0,97</w:t>
            </w:r>
          </w:p>
        </w:tc>
        <w:tc>
          <w:tcPr>
            <w:tcW w:w="80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1,06</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1,18</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1,21</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1,29</w:t>
            </w:r>
          </w:p>
        </w:tc>
        <w:tc>
          <w:tcPr>
            <w:tcW w:w="850"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1,51</w:t>
            </w:r>
          </w:p>
        </w:tc>
        <w:tc>
          <w:tcPr>
            <w:tcW w:w="851" w:type="dxa"/>
            <w:tcBorders>
              <w:top w:val="single" w:sz="4" w:space="0" w:color="auto"/>
              <w:bottom w:val="single" w:sz="4" w:space="0" w:color="auto"/>
            </w:tcBorders>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w:t>
            </w:r>
          </w:p>
        </w:tc>
      </w:tr>
      <w:tr w:rsidR="00630219" w:rsidRPr="00F77B91" w:rsidTr="0015224B">
        <w:tc>
          <w:tcPr>
            <w:tcW w:w="9498" w:type="dxa"/>
            <w:gridSpan w:val="10"/>
            <w:tcBorders>
              <w:top w:val="single" w:sz="4" w:space="0" w:color="auto"/>
            </w:tcBorders>
            <w:shd w:val="clear" w:color="auto" w:fill="auto"/>
            <w:vAlign w:val="center"/>
          </w:tcPr>
          <w:p w:rsidR="000D18F8" w:rsidRPr="00F77B91" w:rsidRDefault="000D18F8" w:rsidP="00F66153">
            <w:pPr>
              <w:jc w:val="center"/>
              <w:rPr>
                <w:color w:val="0D0D0D" w:themeColor="text1" w:themeTint="F2"/>
                <w:sz w:val="22"/>
                <w:szCs w:val="22"/>
              </w:rPr>
            </w:pPr>
            <w:r w:rsidRPr="00F77B91">
              <w:rPr>
                <w:color w:val="0D0D0D" w:themeColor="text1" w:themeTint="F2"/>
              </w:rPr>
              <w:t>Площадь зоны заражения облаком АХОВ, км2</w:t>
            </w:r>
          </w:p>
        </w:tc>
      </w:tr>
      <w:tr w:rsidR="00630219" w:rsidRPr="00F77B91" w:rsidTr="00F66153">
        <w:tc>
          <w:tcPr>
            <w:tcW w:w="1843"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Возможная</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0,73</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1,08</w:t>
            </w:r>
          </w:p>
        </w:tc>
        <w:tc>
          <w:tcPr>
            <w:tcW w:w="90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1,15</w:t>
            </w:r>
          </w:p>
        </w:tc>
        <w:tc>
          <w:tcPr>
            <w:tcW w:w="80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1,36</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1,65</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1,73</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1,98</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2,89</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3,55</w:t>
            </w:r>
          </w:p>
        </w:tc>
      </w:tr>
      <w:tr w:rsidR="00630219" w:rsidRPr="00F77B91" w:rsidTr="00F66153">
        <w:tc>
          <w:tcPr>
            <w:tcW w:w="1843"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Фактическая</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0,038</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0,056</w:t>
            </w:r>
          </w:p>
        </w:tc>
        <w:tc>
          <w:tcPr>
            <w:tcW w:w="90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0,059</w:t>
            </w:r>
          </w:p>
        </w:tc>
        <w:tc>
          <w:tcPr>
            <w:tcW w:w="80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0,07</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0,085</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0,089</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w:t>
            </w:r>
          </w:p>
        </w:tc>
        <w:tc>
          <w:tcPr>
            <w:tcW w:w="850"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0,15</w:t>
            </w:r>
          </w:p>
        </w:tc>
        <w:tc>
          <w:tcPr>
            <w:tcW w:w="851" w:type="dxa"/>
            <w:shd w:val="clear" w:color="auto" w:fill="auto"/>
            <w:vAlign w:val="center"/>
          </w:tcPr>
          <w:p w:rsidR="00F66153" w:rsidRPr="00F77B91" w:rsidRDefault="00F66153" w:rsidP="00F66153">
            <w:pPr>
              <w:jc w:val="center"/>
              <w:rPr>
                <w:color w:val="0D0D0D" w:themeColor="text1" w:themeTint="F2"/>
                <w:sz w:val="22"/>
                <w:szCs w:val="22"/>
              </w:rPr>
            </w:pPr>
            <w:r w:rsidRPr="00F77B91">
              <w:rPr>
                <w:color w:val="0D0D0D" w:themeColor="text1" w:themeTint="F2"/>
                <w:sz w:val="22"/>
                <w:szCs w:val="22"/>
              </w:rPr>
              <w:t>0,18</w:t>
            </w:r>
          </w:p>
        </w:tc>
      </w:tr>
    </w:tbl>
    <w:p w:rsidR="00F66153" w:rsidRPr="00F77B91" w:rsidRDefault="00F66153" w:rsidP="00F66153">
      <w:pPr>
        <w:ind w:firstLine="709"/>
        <w:jc w:val="both"/>
        <w:rPr>
          <w:b/>
          <w:color w:val="0D0D0D" w:themeColor="text1" w:themeTint="F2"/>
          <w:sz w:val="26"/>
          <w:szCs w:val="26"/>
        </w:rPr>
      </w:pPr>
      <w:r w:rsidRPr="00F77B91">
        <w:rPr>
          <w:b/>
          <w:color w:val="0D0D0D" w:themeColor="text1" w:themeTint="F2"/>
          <w:sz w:val="26"/>
          <w:szCs w:val="26"/>
        </w:rPr>
        <w:t>Выводы</w:t>
      </w:r>
    </w:p>
    <w:p w:rsidR="00F66153" w:rsidRPr="00F77B91" w:rsidRDefault="00F66153" w:rsidP="00D85D94">
      <w:pPr>
        <w:spacing w:line="276" w:lineRule="auto"/>
        <w:ind w:firstLine="709"/>
        <w:jc w:val="both"/>
        <w:rPr>
          <w:color w:val="0D0D0D" w:themeColor="text1" w:themeTint="F2"/>
          <w:sz w:val="26"/>
          <w:szCs w:val="26"/>
        </w:rPr>
      </w:pPr>
      <w:r w:rsidRPr="00F77B91">
        <w:rPr>
          <w:color w:val="0D0D0D" w:themeColor="text1" w:themeTint="F2"/>
          <w:sz w:val="26"/>
          <w:szCs w:val="26"/>
        </w:rPr>
        <w:t>При авариях в рассмотренных вариантах в течение расчетного часа поражающие факторы АХОВ могут оказать свое влияние на следующие территории:</w:t>
      </w:r>
    </w:p>
    <w:p w:rsidR="00F66153" w:rsidRPr="00F77B91" w:rsidRDefault="00F66153" w:rsidP="00161954">
      <w:pPr>
        <w:numPr>
          <w:ilvl w:val="0"/>
          <w:numId w:val="20"/>
        </w:numPr>
        <w:suppressAutoHyphens w:val="0"/>
        <w:spacing w:line="276" w:lineRule="auto"/>
        <w:ind w:left="1134"/>
        <w:jc w:val="both"/>
        <w:rPr>
          <w:color w:val="0D0D0D" w:themeColor="text1" w:themeTint="F2"/>
          <w:sz w:val="26"/>
          <w:szCs w:val="26"/>
        </w:rPr>
      </w:pPr>
      <w:r w:rsidRPr="00F77B91">
        <w:rPr>
          <w:color w:val="0D0D0D" w:themeColor="text1" w:themeTint="F2"/>
          <w:sz w:val="26"/>
          <w:szCs w:val="26"/>
        </w:rPr>
        <w:t xml:space="preserve"> в радиусе 5 км при аварии на </w:t>
      </w:r>
      <w:r w:rsidR="000D18F8" w:rsidRPr="00F77B91">
        <w:rPr>
          <w:color w:val="0D0D0D" w:themeColor="text1" w:themeTint="F2"/>
          <w:sz w:val="26"/>
          <w:szCs w:val="26"/>
        </w:rPr>
        <w:t>автомобильной</w:t>
      </w:r>
      <w:r w:rsidRPr="00F77B91">
        <w:rPr>
          <w:color w:val="0D0D0D" w:themeColor="text1" w:themeTint="F2"/>
          <w:sz w:val="26"/>
          <w:szCs w:val="26"/>
        </w:rPr>
        <w:t xml:space="preserve"> дороге пары аммиака и соляной кислоты;</w:t>
      </w:r>
    </w:p>
    <w:p w:rsidR="00F66153" w:rsidRPr="00F77B91" w:rsidRDefault="00F66153" w:rsidP="00161954">
      <w:pPr>
        <w:numPr>
          <w:ilvl w:val="0"/>
          <w:numId w:val="20"/>
        </w:numPr>
        <w:suppressAutoHyphens w:val="0"/>
        <w:spacing w:line="276" w:lineRule="auto"/>
        <w:ind w:left="1134"/>
        <w:jc w:val="both"/>
        <w:rPr>
          <w:color w:val="0D0D0D" w:themeColor="text1" w:themeTint="F2"/>
          <w:sz w:val="26"/>
          <w:szCs w:val="26"/>
        </w:rPr>
      </w:pPr>
      <w:r w:rsidRPr="00F77B91">
        <w:rPr>
          <w:color w:val="0D0D0D" w:themeColor="text1" w:themeTint="F2"/>
          <w:sz w:val="26"/>
          <w:szCs w:val="26"/>
        </w:rPr>
        <w:t>Ожидаемые потери граждан без средств индивидуальной защиты могут составить:</w:t>
      </w:r>
    </w:p>
    <w:p w:rsidR="00F66153" w:rsidRPr="00F77B91" w:rsidRDefault="00F66153" w:rsidP="00161954">
      <w:pPr>
        <w:numPr>
          <w:ilvl w:val="0"/>
          <w:numId w:val="20"/>
        </w:numPr>
        <w:suppressAutoHyphens w:val="0"/>
        <w:spacing w:line="276" w:lineRule="auto"/>
        <w:ind w:left="1134"/>
        <w:jc w:val="both"/>
        <w:rPr>
          <w:color w:val="0D0D0D" w:themeColor="text1" w:themeTint="F2"/>
          <w:sz w:val="26"/>
          <w:szCs w:val="26"/>
        </w:rPr>
      </w:pPr>
      <w:r w:rsidRPr="00F77B91">
        <w:rPr>
          <w:color w:val="0D0D0D" w:themeColor="text1" w:themeTint="F2"/>
          <w:sz w:val="26"/>
          <w:szCs w:val="26"/>
        </w:rPr>
        <w:t xml:space="preserve"> безвозвратные потери - 10%;</w:t>
      </w:r>
    </w:p>
    <w:p w:rsidR="00F66153" w:rsidRPr="00F77B91" w:rsidRDefault="00F66153" w:rsidP="00161954">
      <w:pPr>
        <w:numPr>
          <w:ilvl w:val="0"/>
          <w:numId w:val="20"/>
        </w:numPr>
        <w:suppressAutoHyphens w:val="0"/>
        <w:spacing w:line="276" w:lineRule="auto"/>
        <w:ind w:left="1134"/>
        <w:jc w:val="both"/>
        <w:rPr>
          <w:color w:val="0D0D0D" w:themeColor="text1" w:themeTint="F2"/>
          <w:sz w:val="26"/>
          <w:szCs w:val="26"/>
        </w:rPr>
      </w:pPr>
      <w:r w:rsidRPr="00F77B91">
        <w:rPr>
          <w:color w:val="0D0D0D" w:themeColor="text1" w:themeTint="F2"/>
          <w:sz w:val="26"/>
          <w:szCs w:val="26"/>
        </w:rPr>
        <w:t xml:space="preserve"> санитарные потери тяжелой и средней форм тяжести (выход людей из строя на срок не менее чем на 2-3 недели с обязательной госпитализацией) - 15%;</w:t>
      </w:r>
    </w:p>
    <w:p w:rsidR="00F66153" w:rsidRPr="00F77B91" w:rsidRDefault="00F66153" w:rsidP="00161954">
      <w:pPr>
        <w:numPr>
          <w:ilvl w:val="0"/>
          <w:numId w:val="20"/>
        </w:numPr>
        <w:suppressAutoHyphens w:val="0"/>
        <w:spacing w:line="276" w:lineRule="auto"/>
        <w:ind w:left="1134"/>
        <w:jc w:val="both"/>
        <w:rPr>
          <w:color w:val="0D0D0D" w:themeColor="text1" w:themeTint="F2"/>
          <w:sz w:val="26"/>
          <w:szCs w:val="26"/>
        </w:rPr>
      </w:pPr>
      <w:r w:rsidRPr="00F77B91">
        <w:rPr>
          <w:color w:val="0D0D0D" w:themeColor="text1" w:themeTint="F2"/>
          <w:sz w:val="26"/>
          <w:szCs w:val="26"/>
        </w:rPr>
        <w:t xml:space="preserve"> санитарные потери легкой формы тяжести - 20%;</w:t>
      </w:r>
    </w:p>
    <w:p w:rsidR="00F66153" w:rsidRPr="00F77B91" w:rsidRDefault="00F66153" w:rsidP="00161954">
      <w:pPr>
        <w:numPr>
          <w:ilvl w:val="0"/>
          <w:numId w:val="20"/>
        </w:numPr>
        <w:suppressAutoHyphens w:val="0"/>
        <w:spacing w:line="276" w:lineRule="auto"/>
        <w:ind w:left="1134"/>
        <w:jc w:val="both"/>
        <w:rPr>
          <w:color w:val="0D0D0D" w:themeColor="text1" w:themeTint="F2"/>
          <w:sz w:val="26"/>
          <w:szCs w:val="26"/>
        </w:rPr>
      </w:pPr>
      <w:r w:rsidRPr="00F77B91">
        <w:rPr>
          <w:color w:val="0D0D0D" w:themeColor="text1" w:themeTint="F2"/>
          <w:sz w:val="26"/>
          <w:szCs w:val="26"/>
        </w:rPr>
        <w:t xml:space="preserve"> пороговые воздействия - 55%.</w:t>
      </w:r>
    </w:p>
    <w:p w:rsidR="00F66153" w:rsidRPr="00F77B91" w:rsidRDefault="00F66153" w:rsidP="00D85D94">
      <w:pPr>
        <w:spacing w:line="276" w:lineRule="auto"/>
        <w:ind w:firstLine="709"/>
        <w:jc w:val="both"/>
        <w:rPr>
          <w:b/>
          <w:color w:val="0D0D0D" w:themeColor="text1" w:themeTint="F2"/>
          <w:sz w:val="26"/>
          <w:szCs w:val="26"/>
        </w:rPr>
      </w:pPr>
      <w:r w:rsidRPr="00F77B91">
        <w:rPr>
          <w:b/>
          <w:color w:val="0D0D0D" w:themeColor="text1" w:themeTint="F2"/>
          <w:sz w:val="26"/>
          <w:szCs w:val="26"/>
        </w:rPr>
        <w:t>Аварии на транспортных магистралях</w:t>
      </w:r>
    </w:p>
    <w:p w:rsidR="00F66153" w:rsidRPr="00F77B91" w:rsidRDefault="00F66153" w:rsidP="00D85D94">
      <w:pPr>
        <w:spacing w:line="276" w:lineRule="auto"/>
        <w:ind w:firstLine="708"/>
        <w:jc w:val="both"/>
        <w:rPr>
          <w:rFonts w:eastAsia="Arial"/>
          <w:color w:val="0D0D0D" w:themeColor="text1" w:themeTint="F2"/>
          <w:sz w:val="26"/>
          <w:szCs w:val="26"/>
        </w:rPr>
      </w:pPr>
      <w:r w:rsidRPr="00F77B91">
        <w:rPr>
          <w:rFonts w:eastAsia="Arial"/>
          <w:color w:val="0D0D0D" w:themeColor="text1" w:themeTint="F2"/>
          <w:sz w:val="26"/>
          <w:szCs w:val="26"/>
        </w:rPr>
        <w:t xml:space="preserve">В качестве наиболее вероятных аварийных ситуаций на транспортных магистралях, которые могут привести к возникновению поражающих факторов, в подразделе рассмотрены: </w:t>
      </w:r>
    </w:p>
    <w:p w:rsidR="00F66153" w:rsidRPr="00F77B9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77B91">
        <w:rPr>
          <w:rFonts w:eastAsia="Arial"/>
          <w:color w:val="0D0D0D" w:themeColor="text1" w:themeTint="F2"/>
          <w:sz w:val="26"/>
          <w:szCs w:val="26"/>
        </w:rPr>
        <w:t>разлив (утечка) из цистерны ГСМ, СУГ;</w:t>
      </w:r>
    </w:p>
    <w:p w:rsidR="00F66153" w:rsidRPr="00F77B9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77B91">
        <w:rPr>
          <w:rFonts w:eastAsia="Arial"/>
          <w:color w:val="0D0D0D" w:themeColor="text1" w:themeTint="F2"/>
          <w:sz w:val="26"/>
          <w:szCs w:val="26"/>
        </w:rPr>
        <w:t>образование зоны разлива ГСМ, СУГ (последующая зона пожара);</w:t>
      </w:r>
    </w:p>
    <w:p w:rsidR="00F66153" w:rsidRPr="00F77B9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77B91">
        <w:rPr>
          <w:rFonts w:eastAsia="Arial"/>
          <w:color w:val="0D0D0D" w:themeColor="text1" w:themeTint="F2"/>
          <w:sz w:val="26"/>
          <w:szCs w:val="26"/>
        </w:rPr>
        <w:lastRenderedPageBreak/>
        <w:t>образование зоны взрывоопасных концентраций с последующим</w:t>
      </w:r>
      <w:r w:rsidRPr="00F77B91">
        <w:rPr>
          <w:color w:val="0D0D0D" w:themeColor="text1" w:themeTint="F2"/>
          <w:sz w:val="26"/>
          <w:szCs w:val="26"/>
        </w:rPr>
        <w:t xml:space="preserve"> взрывом ТВС (зона </w:t>
      </w:r>
      <w:r w:rsidRPr="00F77B91">
        <w:rPr>
          <w:rFonts w:eastAsia="Arial"/>
          <w:color w:val="0D0D0D" w:themeColor="text1" w:themeTint="F2"/>
          <w:sz w:val="26"/>
          <w:szCs w:val="26"/>
        </w:rPr>
        <w:t>мгновенного поражения от пожара вспышки);</w:t>
      </w:r>
    </w:p>
    <w:p w:rsidR="00F66153" w:rsidRPr="00F77B9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77B91">
        <w:rPr>
          <w:rFonts w:eastAsia="Arial"/>
          <w:color w:val="0D0D0D" w:themeColor="text1" w:themeTint="F2"/>
          <w:sz w:val="26"/>
          <w:szCs w:val="26"/>
        </w:rPr>
        <w:t>образование зоны избыточного давления от воздушной ударной волны;</w:t>
      </w:r>
    </w:p>
    <w:p w:rsidR="00F66153" w:rsidRPr="00F77B9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77B91">
        <w:rPr>
          <w:rFonts w:eastAsia="Arial"/>
          <w:color w:val="0D0D0D" w:themeColor="text1" w:themeTint="F2"/>
          <w:sz w:val="26"/>
          <w:szCs w:val="26"/>
        </w:rPr>
        <w:t>образование зоны опасных тепловых нагрузок при горении ГСМ на площади разлива.</w:t>
      </w:r>
    </w:p>
    <w:p w:rsidR="00F66153" w:rsidRPr="00F77B91" w:rsidRDefault="00F66153" w:rsidP="00161954">
      <w:pPr>
        <w:suppressAutoHyphens w:val="0"/>
        <w:spacing w:line="276" w:lineRule="auto"/>
        <w:ind w:left="774"/>
        <w:jc w:val="both"/>
        <w:rPr>
          <w:rFonts w:eastAsia="Arial"/>
          <w:color w:val="0D0D0D" w:themeColor="text1" w:themeTint="F2"/>
          <w:sz w:val="26"/>
          <w:szCs w:val="26"/>
        </w:rPr>
      </w:pPr>
      <w:r w:rsidRPr="00F77B91">
        <w:rPr>
          <w:rFonts w:eastAsia="Arial"/>
          <w:color w:val="0D0D0D" w:themeColor="text1" w:themeTint="F2"/>
          <w:sz w:val="26"/>
          <w:szCs w:val="26"/>
        </w:rPr>
        <w:t xml:space="preserve">В качестве поражающих факторов были рассмотрены: </w:t>
      </w:r>
    </w:p>
    <w:p w:rsidR="00F66153" w:rsidRPr="00F77B9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77B91">
        <w:rPr>
          <w:rFonts w:eastAsia="Arial"/>
          <w:color w:val="0D0D0D" w:themeColor="text1" w:themeTint="F2"/>
          <w:sz w:val="26"/>
          <w:szCs w:val="26"/>
        </w:rPr>
        <w:t>воздушная ударная волна;</w:t>
      </w:r>
    </w:p>
    <w:p w:rsidR="00F66153" w:rsidRPr="00F77B91" w:rsidRDefault="00F66153" w:rsidP="00161954">
      <w:pPr>
        <w:numPr>
          <w:ilvl w:val="0"/>
          <w:numId w:val="20"/>
        </w:numPr>
        <w:suppressAutoHyphens w:val="0"/>
        <w:spacing w:line="276" w:lineRule="auto"/>
        <w:ind w:left="1134"/>
        <w:jc w:val="both"/>
        <w:rPr>
          <w:rFonts w:eastAsia="Arial"/>
          <w:color w:val="0D0D0D" w:themeColor="text1" w:themeTint="F2"/>
          <w:sz w:val="26"/>
          <w:szCs w:val="26"/>
        </w:rPr>
      </w:pPr>
      <w:r w:rsidRPr="00F77B91">
        <w:rPr>
          <w:rFonts w:eastAsia="Arial"/>
          <w:color w:val="0D0D0D" w:themeColor="text1" w:themeTint="F2"/>
          <w:sz w:val="26"/>
          <w:szCs w:val="26"/>
        </w:rPr>
        <w:t xml:space="preserve">тепловое излучение огневых шаров (пламени вспышки) и горящих разлитий. </w:t>
      </w:r>
    </w:p>
    <w:p w:rsidR="00F66153" w:rsidRPr="00F77B91" w:rsidRDefault="00F66153" w:rsidP="00D85D94">
      <w:pPr>
        <w:spacing w:line="276" w:lineRule="auto"/>
        <w:ind w:firstLine="708"/>
        <w:jc w:val="both"/>
        <w:rPr>
          <w:rFonts w:eastAsia="Arial"/>
          <w:color w:val="0D0D0D" w:themeColor="text1" w:themeTint="F2"/>
          <w:sz w:val="26"/>
          <w:szCs w:val="26"/>
        </w:rPr>
      </w:pPr>
      <w:r w:rsidRPr="00F77B91">
        <w:rPr>
          <w:rFonts w:eastAsia="Arial"/>
          <w:color w:val="0D0D0D" w:themeColor="text1" w:themeTint="F2"/>
          <w:sz w:val="26"/>
          <w:szCs w:val="26"/>
        </w:rPr>
        <w:t>Для определения зон действия основных поражающих факторов (теплового излучения горящих разлитий и воздушной ударной волны) использовались «Методика оценки последствий аварий на пожаро - взрывоопасных объектах» («Сборник методик по прогнозированию возможных аварий, катастроф, стихийных бедствий в ЧС», книга 2, МЧС России, 1994).</w:t>
      </w:r>
    </w:p>
    <w:p w:rsidR="00F66153" w:rsidRPr="00F77B91" w:rsidRDefault="00F66153" w:rsidP="00D85D94">
      <w:pPr>
        <w:spacing w:line="276" w:lineRule="auto"/>
        <w:ind w:firstLine="709"/>
        <w:jc w:val="both"/>
        <w:rPr>
          <w:color w:val="0D0D0D" w:themeColor="text1" w:themeTint="F2"/>
          <w:sz w:val="26"/>
          <w:szCs w:val="26"/>
        </w:rPr>
      </w:pPr>
      <w:r w:rsidRPr="00F77B91">
        <w:rPr>
          <w:color w:val="0D0D0D" w:themeColor="text1" w:themeTint="F2"/>
          <w:sz w:val="26"/>
          <w:szCs w:val="26"/>
        </w:rPr>
        <w:t>Для оценки степени разрушений зданий и количества пострадавших людей от воздушной ударной волны принимаются значения, приведенные в таблице.</w:t>
      </w:r>
    </w:p>
    <w:p w:rsidR="00F66153" w:rsidRPr="00F77B91" w:rsidRDefault="00F66153" w:rsidP="00F66153">
      <w:pPr>
        <w:ind w:firstLine="709"/>
        <w:jc w:val="center"/>
        <w:rPr>
          <w:b/>
          <w:color w:val="0D0D0D" w:themeColor="text1" w:themeTint="F2"/>
          <w:sz w:val="26"/>
          <w:szCs w:val="26"/>
        </w:rPr>
      </w:pPr>
      <w:r w:rsidRPr="00F77B91">
        <w:rPr>
          <w:b/>
          <w:color w:val="0D0D0D" w:themeColor="text1" w:themeTint="F2"/>
          <w:sz w:val="26"/>
          <w:szCs w:val="26"/>
        </w:rPr>
        <w:t>Характеристика действия ударной волны</w:t>
      </w:r>
    </w:p>
    <w:p w:rsidR="00161954" w:rsidRPr="00F77B91" w:rsidRDefault="00161954" w:rsidP="00161954">
      <w:pPr>
        <w:pStyle w:val="afff4"/>
        <w:jc w:val="right"/>
        <w:rPr>
          <w:i/>
          <w:color w:val="0D0D0D" w:themeColor="text1" w:themeTint="F2"/>
          <w:lang w:val="ru-RU"/>
        </w:rPr>
      </w:pPr>
      <w:r w:rsidRPr="00F77B91">
        <w:rPr>
          <w:i/>
          <w:color w:val="0D0D0D" w:themeColor="text1" w:themeTint="F2"/>
          <w:lang w:val="ru-RU"/>
        </w:rPr>
        <w:t xml:space="preserve">Таблица </w:t>
      </w:r>
      <w:r w:rsidR="00F77B91" w:rsidRPr="00F77B91">
        <w:rPr>
          <w:i/>
          <w:color w:val="0D0D0D" w:themeColor="text1" w:themeTint="F2"/>
          <w:lang w:val="ru-RU"/>
        </w:rPr>
        <w:t>24</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245"/>
        <w:gridCol w:w="1275"/>
        <w:gridCol w:w="1276"/>
        <w:gridCol w:w="1560"/>
      </w:tblGrid>
      <w:tr w:rsidR="00630219" w:rsidRPr="00F77B91" w:rsidTr="00161954">
        <w:trPr>
          <w:cantSplit/>
          <w:trHeight w:val="132"/>
        </w:trPr>
        <w:tc>
          <w:tcPr>
            <w:tcW w:w="5245" w:type="dxa"/>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br w:type="page"/>
              <w:t>Характеристика действия ударной волны</w:t>
            </w:r>
          </w:p>
        </w:tc>
        <w:tc>
          <w:tcPr>
            <w:tcW w:w="1275" w:type="dxa"/>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I, Па *с</w:t>
            </w:r>
          </w:p>
        </w:tc>
        <w:tc>
          <w:tcPr>
            <w:tcW w:w="1276" w:type="dxa"/>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Р, Па</w:t>
            </w:r>
          </w:p>
        </w:tc>
        <w:tc>
          <w:tcPr>
            <w:tcW w:w="1560" w:type="dxa"/>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k, Па2*с</w:t>
            </w:r>
          </w:p>
        </w:tc>
      </w:tr>
      <w:tr w:rsidR="00630219" w:rsidRPr="00F77B91" w:rsidTr="00161954">
        <w:trPr>
          <w:cantSplit/>
          <w:trHeight w:val="132"/>
        </w:trPr>
        <w:tc>
          <w:tcPr>
            <w:tcW w:w="9356" w:type="dxa"/>
            <w:gridSpan w:val="4"/>
            <w:vAlign w:val="center"/>
          </w:tcPr>
          <w:p w:rsidR="00F66153" w:rsidRPr="00F77B91" w:rsidRDefault="00F66153" w:rsidP="00F66153">
            <w:pPr>
              <w:jc w:val="center"/>
              <w:rPr>
                <w:color w:val="0D0D0D" w:themeColor="text1" w:themeTint="F2"/>
              </w:rPr>
            </w:pPr>
            <w:r w:rsidRPr="00F77B91">
              <w:rPr>
                <w:color w:val="0D0D0D" w:themeColor="text1" w:themeTint="F2"/>
              </w:rPr>
              <w:t>Разрушение зданий</w:t>
            </w:r>
          </w:p>
        </w:tc>
      </w:tr>
      <w:tr w:rsidR="00630219" w:rsidRPr="00F77B91" w:rsidTr="00F66153">
        <w:trPr>
          <w:trHeight w:val="132"/>
        </w:trPr>
        <w:tc>
          <w:tcPr>
            <w:tcW w:w="5245" w:type="dxa"/>
            <w:vAlign w:val="center"/>
          </w:tcPr>
          <w:p w:rsidR="00F66153" w:rsidRPr="00F77B91" w:rsidRDefault="00F66153" w:rsidP="00F66153">
            <w:pPr>
              <w:rPr>
                <w:color w:val="0D0D0D" w:themeColor="text1" w:themeTint="F2"/>
              </w:rPr>
            </w:pPr>
            <w:r w:rsidRPr="00F77B91">
              <w:rPr>
                <w:color w:val="0D0D0D" w:themeColor="text1" w:themeTint="F2"/>
              </w:rPr>
              <w:t>Полное разрушение зданий</w:t>
            </w:r>
          </w:p>
        </w:tc>
        <w:tc>
          <w:tcPr>
            <w:tcW w:w="1275" w:type="dxa"/>
            <w:vAlign w:val="center"/>
          </w:tcPr>
          <w:p w:rsidR="00F66153" w:rsidRPr="00F77B91" w:rsidRDefault="00F66153" w:rsidP="00F66153">
            <w:pPr>
              <w:jc w:val="center"/>
              <w:rPr>
                <w:color w:val="0D0D0D" w:themeColor="text1" w:themeTint="F2"/>
              </w:rPr>
            </w:pPr>
            <w:r w:rsidRPr="00F77B91">
              <w:rPr>
                <w:color w:val="0D0D0D" w:themeColor="text1" w:themeTint="F2"/>
              </w:rPr>
              <w:t>770</w:t>
            </w:r>
          </w:p>
        </w:tc>
        <w:tc>
          <w:tcPr>
            <w:tcW w:w="1276" w:type="dxa"/>
            <w:vAlign w:val="center"/>
          </w:tcPr>
          <w:p w:rsidR="00F66153" w:rsidRPr="00F77B91" w:rsidRDefault="00F66153" w:rsidP="00F66153">
            <w:pPr>
              <w:jc w:val="center"/>
              <w:rPr>
                <w:color w:val="0D0D0D" w:themeColor="text1" w:themeTint="F2"/>
              </w:rPr>
            </w:pPr>
            <w:r w:rsidRPr="00F77B91">
              <w:rPr>
                <w:color w:val="0D0D0D" w:themeColor="text1" w:themeTint="F2"/>
              </w:rPr>
              <w:t>70100</w:t>
            </w:r>
          </w:p>
        </w:tc>
        <w:tc>
          <w:tcPr>
            <w:tcW w:w="1560" w:type="dxa"/>
            <w:vAlign w:val="center"/>
          </w:tcPr>
          <w:p w:rsidR="00F66153" w:rsidRPr="00F77B91" w:rsidRDefault="00F66153" w:rsidP="00F66153">
            <w:pPr>
              <w:jc w:val="center"/>
              <w:rPr>
                <w:color w:val="0D0D0D" w:themeColor="text1" w:themeTint="F2"/>
              </w:rPr>
            </w:pPr>
            <w:r w:rsidRPr="00F77B91">
              <w:rPr>
                <w:color w:val="0D0D0D" w:themeColor="text1" w:themeTint="F2"/>
              </w:rPr>
              <w:t>886100</w:t>
            </w:r>
          </w:p>
        </w:tc>
      </w:tr>
      <w:tr w:rsidR="00630219" w:rsidRPr="00F77B91" w:rsidTr="00F66153">
        <w:trPr>
          <w:trHeight w:val="647"/>
        </w:trPr>
        <w:tc>
          <w:tcPr>
            <w:tcW w:w="5245" w:type="dxa"/>
            <w:vAlign w:val="center"/>
          </w:tcPr>
          <w:p w:rsidR="00F66153" w:rsidRPr="00F77B91" w:rsidRDefault="00F66153" w:rsidP="00F66153">
            <w:pPr>
              <w:rPr>
                <w:color w:val="0D0D0D" w:themeColor="text1" w:themeTint="F2"/>
              </w:rPr>
            </w:pPr>
            <w:r w:rsidRPr="00F77B91">
              <w:rPr>
                <w:color w:val="0D0D0D" w:themeColor="text1" w:themeTint="F2"/>
              </w:rPr>
              <w:t>Граница области сильных разрушений - 50-75% стен разрушено или находятся на грани разрушения</w:t>
            </w:r>
          </w:p>
        </w:tc>
        <w:tc>
          <w:tcPr>
            <w:tcW w:w="1275" w:type="dxa"/>
            <w:vAlign w:val="center"/>
          </w:tcPr>
          <w:p w:rsidR="00F66153" w:rsidRPr="00F77B91" w:rsidRDefault="00F66153" w:rsidP="00F66153">
            <w:pPr>
              <w:jc w:val="center"/>
              <w:rPr>
                <w:color w:val="0D0D0D" w:themeColor="text1" w:themeTint="F2"/>
              </w:rPr>
            </w:pPr>
            <w:r w:rsidRPr="00F77B91">
              <w:rPr>
                <w:color w:val="0D0D0D" w:themeColor="text1" w:themeTint="F2"/>
              </w:rPr>
              <w:t>520</w:t>
            </w:r>
          </w:p>
        </w:tc>
        <w:tc>
          <w:tcPr>
            <w:tcW w:w="1276" w:type="dxa"/>
            <w:vAlign w:val="center"/>
          </w:tcPr>
          <w:p w:rsidR="00F66153" w:rsidRPr="00F77B91" w:rsidRDefault="00F66153" w:rsidP="00F66153">
            <w:pPr>
              <w:jc w:val="center"/>
              <w:rPr>
                <w:color w:val="0D0D0D" w:themeColor="text1" w:themeTint="F2"/>
              </w:rPr>
            </w:pPr>
            <w:r w:rsidRPr="00F77B91">
              <w:rPr>
                <w:color w:val="0D0D0D" w:themeColor="text1" w:themeTint="F2"/>
              </w:rPr>
              <w:t>34500</w:t>
            </w:r>
          </w:p>
        </w:tc>
        <w:tc>
          <w:tcPr>
            <w:tcW w:w="1560" w:type="dxa"/>
            <w:vAlign w:val="center"/>
          </w:tcPr>
          <w:p w:rsidR="00F66153" w:rsidRPr="00F77B91" w:rsidRDefault="00F66153" w:rsidP="00F66153">
            <w:pPr>
              <w:jc w:val="center"/>
              <w:rPr>
                <w:color w:val="0D0D0D" w:themeColor="text1" w:themeTint="F2"/>
              </w:rPr>
            </w:pPr>
            <w:r w:rsidRPr="00F77B91">
              <w:rPr>
                <w:color w:val="0D0D0D" w:themeColor="text1" w:themeTint="F2"/>
              </w:rPr>
              <w:t>541000</w:t>
            </w:r>
          </w:p>
        </w:tc>
      </w:tr>
      <w:tr w:rsidR="00630219" w:rsidRPr="00F77B91" w:rsidTr="00F66153">
        <w:trPr>
          <w:trHeight w:val="250"/>
        </w:trPr>
        <w:tc>
          <w:tcPr>
            <w:tcW w:w="5245" w:type="dxa"/>
            <w:vAlign w:val="center"/>
          </w:tcPr>
          <w:p w:rsidR="00F66153" w:rsidRPr="00F77B91" w:rsidRDefault="00F66153" w:rsidP="00F66153">
            <w:pPr>
              <w:rPr>
                <w:color w:val="0D0D0D" w:themeColor="text1" w:themeTint="F2"/>
              </w:rPr>
            </w:pPr>
            <w:r w:rsidRPr="00F77B91">
              <w:rPr>
                <w:color w:val="0D0D0D" w:themeColor="text1" w:themeTint="F2"/>
              </w:rPr>
              <w:t xml:space="preserve">Граница области значительных повреждений - повреждение некоторых конструктивных элементов, несущих нагрузку </w:t>
            </w:r>
          </w:p>
        </w:tc>
        <w:tc>
          <w:tcPr>
            <w:tcW w:w="1275" w:type="dxa"/>
            <w:vAlign w:val="center"/>
          </w:tcPr>
          <w:p w:rsidR="00F66153" w:rsidRPr="00F77B91" w:rsidRDefault="00F66153" w:rsidP="00F66153">
            <w:pPr>
              <w:jc w:val="center"/>
              <w:rPr>
                <w:color w:val="0D0D0D" w:themeColor="text1" w:themeTint="F2"/>
              </w:rPr>
            </w:pPr>
            <w:r w:rsidRPr="00F77B91">
              <w:rPr>
                <w:color w:val="0D0D0D" w:themeColor="text1" w:themeTint="F2"/>
              </w:rPr>
              <w:t>300</w:t>
            </w:r>
          </w:p>
        </w:tc>
        <w:tc>
          <w:tcPr>
            <w:tcW w:w="1276" w:type="dxa"/>
            <w:vAlign w:val="center"/>
          </w:tcPr>
          <w:p w:rsidR="00F66153" w:rsidRPr="00F77B91" w:rsidRDefault="00F66153" w:rsidP="00F66153">
            <w:pPr>
              <w:jc w:val="center"/>
              <w:rPr>
                <w:color w:val="0D0D0D" w:themeColor="text1" w:themeTint="F2"/>
              </w:rPr>
            </w:pPr>
            <w:r w:rsidRPr="00F77B91">
              <w:rPr>
                <w:color w:val="0D0D0D" w:themeColor="text1" w:themeTint="F2"/>
              </w:rPr>
              <w:t>14600</w:t>
            </w:r>
          </w:p>
        </w:tc>
        <w:tc>
          <w:tcPr>
            <w:tcW w:w="1560" w:type="dxa"/>
            <w:vAlign w:val="center"/>
          </w:tcPr>
          <w:p w:rsidR="00F66153" w:rsidRPr="00F77B91" w:rsidRDefault="00F66153" w:rsidP="00F66153">
            <w:pPr>
              <w:jc w:val="center"/>
              <w:rPr>
                <w:color w:val="0D0D0D" w:themeColor="text1" w:themeTint="F2"/>
              </w:rPr>
            </w:pPr>
            <w:r w:rsidRPr="00F77B91">
              <w:rPr>
                <w:color w:val="0D0D0D" w:themeColor="text1" w:themeTint="F2"/>
              </w:rPr>
              <w:t>119200</w:t>
            </w:r>
          </w:p>
        </w:tc>
      </w:tr>
      <w:tr w:rsidR="00630219" w:rsidRPr="00F77B91" w:rsidTr="00F66153">
        <w:trPr>
          <w:trHeight w:val="112"/>
        </w:trPr>
        <w:tc>
          <w:tcPr>
            <w:tcW w:w="5245" w:type="dxa"/>
            <w:vAlign w:val="center"/>
          </w:tcPr>
          <w:p w:rsidR="00F66153" w:rsidRPr="00F77B91" w:rsidRDefault="00F66153" w:rsidP="00F66153">
            <w:pPr>
              <w:rPr>
                <w:color w:val="0D0D0D" w:themeColor="text1" w:themeTint="F2"/>
              </w:rPr>
            </w:pPr>
            <w:r w:rsidRPr="00F77B91">
              <w:rPr>
                <w:color w:val="0D0D0D" w:themeColor="text1" w:themeTint="F2"/>
              </w:rPr>
              <w:t>Граница области минимальных повреждений - разрывы некоторых соединений, расчленение конструкций</w:t>
            </w:r>
          </w:p>
        </w:tc>
        <w:tc>
          <w:tcPr>
            <w:tcW w:w="1275" w:type="dxa"/>
            <w:vAlign w:val="center"/>
          </w:tcPr>
          <w:p w:rsidR="00F66153" w:rsidRPr="00F77B91" w:rsidRDefault="00F66153" w:rsidP="00F66153">
            <w:pPr>
              <w:jc w:val="center"/>
              <w:rPr>
                <w:color w:val="0D0D0D" w:themeColor="text1" w:themeTint="F2"/>
              </w:rPr>
            </w:pPr>
            <w:r w:rsidRPr="00F77B91">
              <w:rPr>
                <w:color w:val="0D0D0D" w:themeColor="text1" w:themeTint="F2"/>
              </w:rPr>
              <w:t>100</w:t>
            </w:r>
          </w:p>
        </w:tc>
        <w:tc>
          <w:tcPr>
            <w:tcW w:w="1276" w:type="dxa"/>
            <w:vAlign w:val="center"/>
          </w:tcPr>
          <w:p w:rsidR="00F66153" w:rsidRPr="00F77B91" w:rsidRDefault="00F66153" w:rsidP="00F66153">
            <w:pPr>
              <w:jc w:val="center"/>
              <w:rPr>
                <w:color w:val="0D0D0D" w:themeColor="text1" w:themeTint="F2"/>
              </w:rPr>
            </w:pPr>
            <w:r w:rsidRPr="00F77B91">
              <w:rPr>
                <w:color w:val="0D0D0D" w:themeColor="text1" w:themeTint="F2"/>
              </w:rPr>
              <w:t>3600</w:t>
            </w:r>
          </w:p>
        </w:tc>
        <w:tc>
          <w:tcPr>
            <w:tcW w:w="1560" w:type="dxa"/>
            <w:vAlign w:val="center"/>
          </w:tcPr>
          <w:p w:rsidR="00F66153" w:rsidRPr="00F77B91" w:rsidRDefault="00F66153" w:rsidP="00F66153">
            <w:pPr>
              <w:jc w:val="center"/>
              <w:rPr>
                <w:color w:val="0D0D0D" w:themeColor="text1" w:themeTint="F2"/>
              </w:rPr>
            </w:pPr>
            <w:r w:rsidRPr="00F77B91">
              <w:rPr>
                <w:color w:val="0D0D0D" w:themeColor="text1" w:themeTint="F2"/>
              </w:rPr>
              <w:t>8950</w:t>
            </w:r>
          </w:p>
        </w:tc>
      </w:tr>
      <w:tr w:rsidR="00630219" w:rsidRPr="00F77B91" w:rsidTr="00F66153">
        <w:trPr>
          <w:trHeight w:val="72"/>
        </w:trPr>
        <w:tc>
          <w:tcPr>
            <w:tcW w:w="5245" w:type="dxa"/>
            <w:vAlign w:val="center"/>
          </w:tcPr>
          <w:p w:rsidR="00F66153" w:rsidRPr="00F77B91" w:rsidRDefault="00F66153" w:rsidP="00F66153">
            <w:pPr>
              <w:rPr>
                <w:color w:val="0D0D0D" w:themeColor="text1" w:themeTint="F2"/>
              </w:rPr>
            </w:pPr>
            <w:r w:rsidRPr="00F77B91">
              <w:rPr>
                <w:color w:val="0D0D0D" w:themeColor="text1" w:themeTint="F2"/>
              </w:rPr>
              <w:t>Полное разрушение остекления</w:t>
            </w:r>
          </w:p>
        </w:tc>
        <w:tc>
          <w:tcPr>
            <w:tcW w:w="1275" w:type="dxa"/>
            <w:vAlign w:val="center"/>
          </w:tcPr>
          <w:p w:rsidR="00F66153" w:rsidRPr="00F77B91" w:rsidRDefault="00F66153" w:rsidP="00F66153">
            <w:pPr>
              <w:jc w:val="center"/>
              <w:rPr>
                <w:color w:val="0D0D0D" w:themeColor="text1" w:themeTint="F2"/>
              </w:rPr>
            </w:pPr>
            <w:r w:rsidRPr="00F77B91">
              <w:rPr>
                <w:color w:val="0D0D0D" w:themeColor="text1" w:themeTint="F2"/>
              </w:rPr>
              <w:t>0</w:t>
            </w:r>
          </w:p>
        </w:tc>
        <w:tc>
          <w:tcPr>
            <w:tcW w:w="1276" w:type="dxa"/>
            <w:vAlign w:val="center"/>
          </w:tcPr>
          <w:p w:rsidR="00F66153" w:rsidRPr="00F77B91" w:rsidRDefault="00F66153" w:rsidP="00F66153">
            <w:pPr>
              <w:jc w:val="center"/>
              <w:rPr>
                <w:color w:val="0D0D0D" w:themeColor="text1" w:themeTint="F2"/>
              </w:rPr>
            </w:pPr>
            <w:r w:rsidRPr="00F77B91">
              <w:rPr>
                <w:color w:val="0D0D0D" w:themeColor="text1" w:themeTint="F2"/>
              </w:rPr>
              <w:t>7000</w:t>
            </w:r>
          </w:p>
        </w:tc>
        <w:tc>
          <w:tcPr>
            <w:tcW w:w="1560" w:type="dxa"/>
            <w:vAlign w:val="center"/>
          </w:tcPr>
          <w:p w:rsidR="00F66153" w:rsidRPr="00F77B91" w:rsidRDefault="00F66153" w:rsidP="00F66153">
            <w:pPr>
              <w:jc w:val="center"/>
              <w:rPr>
                <w:color w:val="0D0D0D" w:themeColor="text1" w:themeTint="F2"/>
              </w:rPr>
            </w:pPr>
            <w:r w:rsidRPr="00F77B91">
              <w:rPr>
                <w:color w:val="0D0D0D" w:themeColor="text1" w:themeTint="F2"/>
              </w:rPr>
              <w:t>0</w:t>
            </w:r>
          </w:p>
        </w:tc>
      </w:tr>
      <w:tr w:rsidR="00630219" w:rsidRPr="00F77B91" w:rsidTr="00F66153">
        <w:trPr>
          <w:trHeight w:val="72"/>
        </w:trPr>
        <w:tc>
          <w:tcPr>
            <w:tcW w:w="5245" w:type="dxa"/>
            <w:vAlign w:val="center"/>
          </w:tcPr>
          <w:p w:rsidR="00F66153" w:rsidRPr="00F77B91" w:rsidRDefault="00F66153" w:rsidP="00F66153">
            <w:pPr>
              <w:rPr>
                <w:color w:val="0D0D0D" w:themeColor="text1" w:themeTint="F2"/>
              </w:rPr>
            </w:pPr>
            <w:r w:rsidRPr="00F77B91">
              <w:rPr>
                <w:color w:val="0D0D0D" w:themeColor="text1" w:themeTint="F2"/>
              </w:rPr>
              <w:t>50% разрушение остекления</w:t>
            </w:r>
          </w:p>
        </w:tc>
        <w:tc>
          <w:tcPr>
            <w:tcW w:w="1275" w:type="dxa"/>
            <w:vAlign w:val="center"/>
          </w:tcPr>
          <w:p w:rsidR="00F66153" w:rsidRPr="00F77B91" w:rsidRDefault="00F66153" w:rsidP="00F66153">
            <w:pPr>
              <w:jc w:val="center"/>
              <w:rPr>
                <w:color w:val="0D0D0D" w:themeColor="text1" w:themeTint="F2"/>
              </w:rPr>
            </w:pPr>
            <w:r w:rsidRPr="00F77B91">
              <w:rPr>
                <w:color w:val="0D0D0D" w:themeColor="text1" w:themeTint="F2"/>
              </w:rPr>
              <w:t>0</w:t>
            </w:r>
          </w:p>
        </w:tc>
        <w:tc>
          <w:tcPr>
            <w:tcW w:w="1276" w:type="dxa"/>
            <w:vAlign w:val="center"/>
          </w:tcPr>
          <w:p w:rsidR="00F66153" w:rsidRPr="00F77B91" w:rsidRDefault="00F66153" w:rsidP="00F66153">
            <w:pPr>
              <w:jc w:val="center"/>
              <w:rPr>
                <w:color w:val="0D0D0D" w:themeColor="text1" w:themeTint="F2"/>
              </w:rPr>
            </w:pPr>
            <w:r w:rsidRPr="00F77B91">
              <w:rPr>
                <w:color w:val="0D0D0D" w:themeColor="text1" w:themeTint="F2"/>
              </w:rPr>
              <w:t>2500</w:t>
            </w:r>
          </w:p>
        </w:tc>
        <w:tc>
          <w:tcPr>
            <w:tcW w:w="1560" w:type="dxa"/>
            <w:vAlign w:val="center"/>
          </w:tcPr>
          <w:p w:rsidR="00F66153" w:rsidRPr="00F77B91" w:rsidRDefault="00F66153" w:rsidP="00F66153">
            <w:pPr>
              <w:jc w:val="center"/>
              <w:rPr>
                <w:color w:val="0D0D0D" w:themeColor="text1" w:themeTint="F2"/>
              </w:rPr>
            </w:pPr>
            <w:r w:rsidRPr="00F77B91">
              <w:rPr>
                <w:color w:val="0D0D0D" w:themeColor="text1" w:themeTint="F2"/>
              </w:rPr>
              <w:t>0</w:t>
            </w:r>
          </w:p>
        </w:tc>
      </w:tr>
      <w:tr w:rsidR="00630219" w:rsidRPr="00F77B91" w:rsidTr="00F66153">
        <w:trPr>
          <w:trHeight w:val="246"/>
        </w:trPr>
        <w:tc>
          <w:tcPr>
            <w:tcW w:w="5245" w:type="dxa"/>
            <w:vAlign w:val="center"/>
          </w:tcPr>
          <w:p w:rsidR="00F66153" w:rsidRPr="00F77B91" w:rsidRDefault="00F66153" w:rsidP="00F66153">
            <w:pPr>
              <w:rPr>
                <w:color w:val="0D0D0D" w:themeColor="text1" w:themeTint="F2"/>
              </w:rPr>
            </w:pPr>
            <w:r w:rsidRPr="00F77B91">
              <w:rPr>
                <w:color w:val="0D0D0D" w:themeColor="text1" w:themeTint="F2"/>
              </w:rPr>
              <w:t>10% и более разрушение остекления</w:t>
            </w:r>
          </w:p>
        </w:tc>
        <w:tc>
          <w:tcPr>
            <w:tcW w:w="1275" w:type="dxa"/>
            <w:vAlign w:val="center"/>
          </w:tcPr>
          <w:p w:rsidR="00F66153" w:rsidRPr="00F77B91" w:rsidRDefault="00F66153" w:rsidP="00F66153">
            <w:pPr>
              <w:jc w:val="center"/>
              <w:rPr>
                <w:color w:val="0D0D0D" w:themeColor="text1" w:themeTint="F2"/>
              </w:rPr>
            </w:pPr>
            <w:r w:rsidRPr="00F77B91">
              <w:rPr>
                <w:color w:val="0D0D0D" w:themeColor="text1" w:themeTint="F2"/>
              </w:rPr>
              <w:t>0</w:t>
            </w:r>
          </w:p>
        </w:tc>
        <w:tc>
          <w:tcPr>
            <w:tcW w:w="1276" w:type="dxa"/>
            <w:vAlign w:val="center"/>
          </w:tcPr>
          <w:p w:rsidR="00F66153" w:rsidRPr="00F77B91" w:rsidRDefault="00F66153" w:rsidP="00F66153">
            <w:pPr>
              <w:jc w:val="center"/>
              <w:rPr>
                <w:color w:val="0D0D0D" w:themeColor="text1" w:themeTint="F2"/>
              </w:rPr>
            </w:pPr>
            <w:r w:rsidRPr="00F77B91">
              <w:rPr>
                <w:color w:val="0D0D0D" w:themeColor="text1" w:themeTint="F2"/>
              </w:rPr>
              <w:t>2000</w:t>
            </w:r>
          </w:p>
        </w:tc>
        <w:tc>
          <w:tcPr>
            <w:tcW w:w="1560" w:type="dxa"/>
            <w:vAlign w:val="center"/>
          </w:tcPr>
          <w:p w:rsidR="00F66153" w:rsidRPr="00F77B91" w:rsidRDefault="00F66153" w:rsidP="00F66153">
            <w:pPr>
              <w:jc w:val="center"/>
              <w:rPr>
                <w:color w:val="0D0D0D" w:themeColor="text1" w:themeTint="F2"/>
              </w:rPr>
            </w:pPr>
            <w:r w:rsidRPr="00F77B91">
              <w:rPr>
                <w:color w:val="0D0D0D" w:themeColor="text1" w:themeTint="F2"/>
              </w:rPr>
              <w:t>0</w:t>
            </w:r>
          </w:p>
        </w:tc>
      </w:tr>
      <w:tr w:rsidR="00630219" w:rsidRPr="00F77B91" w:rsidTr="00F66153">
        <w:trPr>
          <w:cantSplit/>
          <w:trHeight w:val="222"/>
        </w:trPr>
        <w:tc>
          <w:tcPr>
            <w:tcW w:w="9356" w:type="dxa"/>
            <w:gridSpan w:val="4"/>
            <w:vAlign w:val="center"/>
          </w:tcPr>
          <w:p w:rsidR="00F66153" w:rsidRPr="00F77B91" w:rsidRDefault="00F66153" w:rsidP="00F66153">
            <w:pPr>
              <w:jc w:val="center"/>
              <w:rPr>
                <w:color w:val="0D0D0D" w:themeColor="text1" w:themeTint="F2"/>
              </w:rPr>
            </w:pPr>
            <w:r w:rsidRPr="00F77B91">
              <w:rPr>
                <w:color w:val="0D0D0D" w:themeColor="text1" w:themeTint="F2"/>
              </w:rPr>
              <w:t>Поражение органов дыхания незащищенных людей</w:t>
            </w:r>
          </w:p>
        </w:tc>
      </w:tr>
      <w:tr w:rsidR="00630219" w:rsidRPr="00F77B91" w:rsidTr="00F66153">
        <w:trPr>
          <w:trHeight w:val="226"/>
        </w:trPr>
        <w:tc>
          <w:tcPr>
            <w:tcW w:w="5245" w:type="dxa"/>
            <w:vAlign w:val="center"/>
          </w:tcPr>
          <w:p w:rsidR="00F66153" w:rsidRPr="00F77B91" w:rsidRDefault="00F66153" w:rsidP="00F66153">
            <w:pPr>
              <w:rPr>
                <w:color w:val="0D0D0D" w:themeColor="text1" w:themeTint="F2"/>
              </w:rPr>
            </w:pPr>
            <w:r w:rsidRPr="00F77B91">
              <w:rPr>
                <w:color w:val="0D0D0D" w:themeColor="text1" w:themeTint="F2"/>
              </w:rPr>
              <w:t>50% выживание</w:t>
            </w:r>
          </w:p>
        </w:tc>
        <w:tc>
          <w:tcPr>
            <w:tcW w:w="1275" w:type="dxa"/>
            <w:vAlign w:val="center"/>
          </w:tcPr>
          <w:p w:rsidR="00F66153" w:rsidRPr="00F77B91" w:rsidRDefault="00F66153" w:rsidP="00F66153">
            <w:pPr>
              <w:jc w:val="center"/>
              <w:rPr>
                <w:color w:val="0D0D0D" w:themeColor="text1" w:themeTint="F2"/>
              </w:rPr>
            </w:pPr>
            <w:r w:rsidRPr="00F77B91">
              <w:rPr>
                <w:color w:val="0D0D0D" w:themeColor="text1" w:themeTint="F2"/>
              </w:rPr>
              <w:t>440</w:t>
            </w:r>
          </w:p>
        </w:tc>
        <w:tc>
          <w:tcPr>
            <w:tcW w:w="1276" w:type="dxa"/>
            <w:vAlign w:val="center"/>
          </w:tcPr>
          <w:p w:rsidR="00F66153" w:rsidRPr="00F77B91" w:rsidRDefault="00F66153" w:rsidP="00F66153">
            <w:pPr>
              <w:jc w:val="center"/>
              <w:rPr>
                <w:color w:val="0D0D0D" w:themeColor="text1" w:themeTint="F2"/>
              </w:rPr>
            </w:pPr>
            <w:r w:rsidRPr="00F77B91">
              <w:rPr>
                <w:color w:val="0D0D0D" w:themeColor="text1" w:themeTint="F2"/>
              </w:rPr>
              <w:t>243000</w:t>
            </w:r>
          </w:p>
        </w:tc>
        <w:tc>
          <w:tcPr>
            <w:tcW w:w="1560" w:type="dxa"/>
            <w:vAlign w:val="center"/>
          </w:tcPr>
          <w:p w:rsidR="00F66153" w:rsidRPr="00F77B91" w:rsidRDefault="00F66153" w:rsidP="00F66153">
            <w:pPr>
              <w:jc w:val="center"/>
              <w:rPr>
                <w:color w:val="0D0D0D" w:themeColor="text1" w:themeTint="F2"/>
              </w:rPr>
            </w:pPr>
            <w:r w:rsidRPr="00F77B91">
              <w:rPr>
                <w:color w:val="0D0D0D" w:themeColor="text1" w:themeTint="F2"/>
              </w:rPr>
              <w:t>144000000</w:t>
            </w:r>
          </w:p>
        </w:tc>
      </w:tr>
      <w:tr w:rsidR="00F66153" w:rsidRPr="00F77B91" w:rsidTr="00F66153">
        <w:trPr>
          <w:trHeight w:val="226"/>
        </w:trPr>
        <w:tc>
          <w:tcPr>
            <w:tcW w:w="5245" w:type="dxa"/>
            <w:vAlign w:val="center"/>
          </w:tcPr>
          <w:p w:rsidR="00F66153" w:rsidRPr="00F77B91" w:rsidRDefault="00F66153" w:rsidP="00F66153">
            <w:pPr>
              <w:rPr>
                <w:color w:val="0D0D0D" w:themeColor="text1" w:themeTint="F2"/>
              </w:rPr>
            </w:pPr>
            <w:r w:rsidRPr="00F77B91">
              <w:rPr>
                <w:color w:val="0D0D0D" w:themeColor="text1" w:themeTint="F2"/>
              </w:rPr>
              <w:t>Порог выживания (при меньших значениях смертельное поражение людей маловероятны)</w:t>
            </w:r>
          </w:p>
        </w:tc>
        <w:tc>
          <w:tcPr>
            <w:tcW w:w="1275" w:type="dxa"/>
            <w:vAlign w:val="center"/>
          </w:tcPr>
          <w:p w:rsidR="00F66153" w:rsidRPr="00F77B91" w:rsidRDefault="00F66153" w:rsidP="00F66153">
            <w:pPr>
              <w:jc w:val="center"/>
              <w:rPr>
                <w:color w:val="0D0D0D" w:themeColor="text1" w:themeTint="F2"/>
              </w:rPr>
            </w:pPr>
            <w:r w:rsidRPr="00F77B91">
              <w:rPr>
                <w:color w:val="0D0D0D" w:themeColor="text1" w:themeTint="F2"/>
              </w:rPr>
              <w:t>100</w:t>
            </w:r>
          </w:p>
        </w:tc>
        <w:tc>
          <w:tcPr>
            <w:tcW w:w="1276" w:type="dxa"/>
            <w:vAlign w:val="center"/>
          </w:tcPr>
          <w:p w:rsidR="00F66153" w:rsidRPr="00F77B91" w:rsidRDefault="00F66153" w:rsidP="00F66153">
            <w:pPr>
              <w:jc w:val="center"/>
              <w:rPr>
                <w:color w:val="0D0D0D" w:themeColor="text1" w:themeTint="F2"/>
              </w:rPr>
            </w:pPr>
            <w:r w:rsidRPr="00F77B91">
              <w:rPr>
                <w:color w:val="0D0D0D" w:themeColor="text1" w:themeTint="F2"/>
              </w:rPr>
              <w:t>65900</w:t>
            </w:r>
          </w:p>
        </w:tc>
        <w:tc>
          <w:tcPr>
            <w:tcW w:w="1560" w:type="dxa"/>
            <w:vAlign w:val="center"/>
          </w:tcPr>
          <w:p w:rsidR="00F66153" w:rsidRPr="00F77B91" w:rsidRDefault="00F66153" w:rsidP="00F66153">
            <w:pPr>
              <w:jc w:val="center"/>
              <w:rPr>
                <w:color w:val="0D0D0D" w:themeColor="text1" w:themeTint="F2"/>
              </w:rPr>
            </w:pPr>
            <w:r w:rsidRPr="00F77B91">
              <w:rPr>
                <w:color w:val="0D0D0D" w:themeColor="text1" w:themeTint="F2"/>
              </w:rPr>
              <w:t>16200000</w:t>
            </w:r>
          </w:p>
        </w:tc>
      </w:tr>
    </w:tbl>
    <w:p w:rsidR="00A55872" w:rsidRPr="00F77B91" w:rsidRDefault="00A55872" w:rsidP="00F66153">
      <w:pPr>
        <w:ind w:firstLine="709"/>
        <w:jc w:val="both"/>
        <w:rPr>
          <w:color w:val="0D0D0D" w:themeColor="text1" w:themeTint="F2"/>
        </w:rPr>
      </w:pPr>
    </w:p>
    <w:p w:rsidR="00F66153" w:rsidRPr="00F77B91" w:rsidRDefault="00F66153" w:rsidP="00F66153">
      <w:pPr>
        <w:ind w:firstLine="709"/>
        <w:jc w:val="center"/>
        <w:rPr>
          <w:b/>
          <w:color w:val="0D0D0D" w:themeColor="text1" w:themeTint="F2"/>
          <w:sz w:val="26"/>
          <w:szCs w:val="26"/>
        </w:rPr>
      </w:pPr>
      <w:r w:rsidRPr="00F77B91">
        <w:rPr>
          <w:b/>
          <w:color w:val="0D0D0D" w:themeColor="text1" w:themeTint="F2"/>
          <w:sz w:val="26"/>
          <w:szCs w:val="26"/>
        </w:rPr>
        <w:t>Характеристики зон поражения при авариях с ГСМ и СУГ</w:t>
      </w:r>
    </w:p>
    <w:p w:rsidR="00F24E1B" w:rsidRPr="00F77B91" w:rsidRDefault="00F24E1B" w:rsidP="00F24E1B">
      <w:pPr>
        <w:pStyle w:val="afff4"/>
        <w:jc w:val="right"/>
        <w:rPr>
          <w:i/>
          <w:color w:val="0D0D0D" w:themeColor="text1" w:themeTint="F2"/>
          <w:lang w:val="ru-RU"/>
        </w:rPr>
      </w:pPr>
      <w:r w:rsidRPr="00F77B91">
        <w:rPr>
          <w:i/>
          <w:color w:val="0D0D0D" w:themeColor="text1" w:themeTint="F2"/>
          <w:lang w:val="ru-RU"/>
        </w:rPr>
        <w:t xml:space="preserve">Таблица </w:t>
      </w:r>
      <w:r w:rsidR="00F77B91" w:rsidRPr="00F77B91">
        <w:rPr>
          <w:i/>
          <w:color w:val="0D0D0D" w:themeColor="text1" w:themeTint="F2"/>
          <w:lang w:val="ru-RU"/>
        </w:rPr>
        <w:t>25</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921"/>
        <w:gridCol w:w="921"/>
        <w:gridCol w:w="921"/>
        <w:gridCol w:w="1064"/>
      </w:tblGrid>
      <w:tr w:rsidR="00630219" w:rsidRPr="00F77B91" w:rsidTr="00F66153">
        <w:trPr>
          <w:trHeight w:val="143"/>
        </w:trPr>
        <w:tc>
          <w:tcPr>
            <w:tcW w:w="5529" w:type="dxa"/>
            <w:vMerge w:val="restart"/>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Параметры</w:t>
            </w:r>
          </w:p>
        </w:tc>
        <w:tc>
          <w:tcPr>
            <w:tcW w:w="1842" w:type="dxa"/>
            <w:gridSpan w:val="2"/>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ж/д цистерна</w:t>
            </w:r>
          </w:p>
        </w:tc>
        <w:tc>
          <w:tcPr>
            <w:tcW w:w="1985" w:type="dxa"/>
            <w:gridSpan w:val="2"/>
            <w:tcBorders>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а/д цистерна</w:t>
            </w:r>
          </w:p>
        </w:tc>
      </w:tr>
      <w:tr w:rsidR="00630219" w:rsidRPr="00F77B91" w:rsidTr="00F24E1B">
        <w:trPr>
          <w:trHeight w:val="143"/>
        </w:trPr>
        <w:tc>
          <w:tcPr>
            <w:tcW w:w="5529" w:type="dxa"/>
            <w:vMerge/>
            <w:tcBorders>
              <w:bottom w:val="single" w:sz="4" w:space="0" w:color="auto"/>
            </w:tcBorders>
            <w:shd w:val="clear" w:color="auto" w:fill="auto"/>
            <w:vAlign w:val="center"/>
          </w:tcPr>
          <w:p w:rsidR="00F66153" w:rsidRPr="00F77B91" w:rsidRDefault="00F66153" w:rsidP="00F66153">
            <w:pPr>
              <w:rPr>
                <w:b/>
                <w:color w:val="0D0D0D" w:themeColor="text1" w:themeTint="F2"/>
              </w:rPr>
            </w:pPr>
          </w:p>
        </w:tc>
        <w:tc>
          <w:tcPr>
            <w:tcW w:w="921" w:type="dxa"/>
            <w:tcBorders>
              <w:top w:val="single" w:sz="4" w:space="0" w:color="auto"/>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ГСМ</w:t>
            </w:r>
          </w:p>
        </w:tc>
        <w:tc>
          <w:tcPr>
            <w:tcW w:w="921" w:type="dxa"/>
            <w:tcBorders>
              <w:top w:val="single" w:sz="4" w:space="0" w:color="auto"/>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СУГ</w:t>
            </w:r>
          </w:p>
        </w:tc>
        <w:tc>
          <w:tcPr>
            <w:tcW w:w="921" w:type="dxa"/>
            <w:tcBorders>
              <w:top w:val="single" w:sz="4" w:space="0" w:color="auto"/>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ГСМ</w:t>
            </w:r>
          </w:p>
        </w:tc>
        <w:tc>
          <w:tcPr>
            <w:tcW w:w="1064" w:type="dxa"/>
            <w:tcBorders>
              <w:top w:val="single" w:sz="4" w:space="0" w:color="auto"/>
              <w:bottom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СУГ</w:t>
            </w:r>
          </w:p>
        </w:tc>
      </w:tr>
      <w:tr w:rsidR="00630219" w:rsidRPr="00F77B91" w:rsidTr="00F24E1B">
        <w:tc>
          <w:tcPr>
            <w:tcW w:w="5529" w:type="dxa"/>
            <w:tcBorders>
              <w:top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Объем резервуара, м3</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72</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73</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8</w:t>
            </w:r>
          </w:p>
        </w:tc>
        <w:tc>
          <w:tcPr>
            <w:tcW w:w="1064"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14.5</w:t>
            </w:r>
          </w:p>
        </w:tc>
      </w:tr>
      <w:tr w:rsidR="00630219" w:rsidRPr="00F77B91" w:rsidTr="00F24E1B">
        <w:tc>
          <w:tcPr>
            <w:tcW w:w="5529" w:type="dxa"/>
            <w:tcBorders>
              <w:top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Разрушение емкости с уровнем заполнения, %</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95</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85</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95</w:t>
            </w:r>
          </w:p>
        </w:tc>
        <w:tc>
          <w:tcPr>
            <w:tcW w:w="1064"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85</w:t>
            </w:r>
          </w:p>
        </w:tc>
      </w:tr>
      <w:tr w:rsidR="00630219" w:rsidRPr="00F77B91" w:rsidTr="00F24E1B">
        <w:tc>
          <w:tcPr>
            <w:tcW w:w="5529" w:type="dxa"/>
            <w:tcBorders>
              <w:top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Масса топлива в разлитии, т</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52.67</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48.55</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5.85</w:t>
            </w:r>
          </w:p>
        </w:tc>
        <w:tc>
          <w:tcPr>
            <w:tcW w:w="1064"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9.64</w:t>
            </w:r>
          </w:p>
        </w:tc>
      </w:tr>
      <w:tr w:rsidR="00630219" w:rsidRPr="00F77B91" w:rsidTr="00F24E1B">
        <w:tc>
          <w:tcPr>
            <w:tcW w:w="5529" w:type="dxa"/>
            <w:tcBorders>
              <w:top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Эквивалентный радиус разлития, м</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20.9</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21.0</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7</w:t>
            </w:r>
          </w:p>
        </w:tc>
        <w:tc>
          <w:tcPr>
            <w:tcW w:w="1064"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9.4</w:t>
            </w:r>
          </w:p>
        </w:tc>
      </w:tr>
      <w:tr w:rsidR="00630219" w:rsidRPr="00F77B91" w:rsidTr="00F24E1B">
        <w:tc>
          <w:tcPr>
            <w:tcW w:w="5529" w:type="dxa"/>
            <w:tcBorders>
              <w:top w:val="single" w:sz="4" w:space="0" w:color="auto"/>
            </w:tcBorders>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Площадь разлития, м2</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1368</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1387</w:t>
            </w:r>
          </w:p>
        </w:tc>
        <w:tc>
          <w:tcPr>
            <w:tcW w:w="921"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152</w:t>
            </w:r>
          </w:p>
        </w:tc>
        <w:tc>
          <w:tcPr>
            <w:tcW w:w="1064" w:type="dxa"/>
            <w:tcBorders>
              <w:top w:val="single" w:sz="4" w:space="0" w:color="auto"/>
            </w:tcBorders>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275.5</w:t>
            </w:r>
          </w:p>
        </w:tc>
      </w:tr>
      <w:tr w:rsidR="00630219" w:rsidRPr="00F77B91" w:rsidTr="00F66153">
        <w:tc>
          <w:tcPr>
            <w:tcW w:w="5529" w:type="dxa"/>
            <w:shd w:val="clear" w:color="auto" w:fill="auto"/>
            <w:vAlign w:val="center"/>
          </w:tcPr>
          <w:p w:rsidR="00F66153" w:rsidRPr="00F77B91" w:rsidRDefault="00761B1A" w:rsidP="00F66153">
            <w:pPr>
              <w:rPr>
                <w:color w:val="0D0D0D" w:themeColor="text1" w:themeTint="F2"/>
              </w:rPr>
            </w:pPr>
            <w:r w:rsidRPr="00F77B91">
              <w:rPr>
                <w:color w:val="0D0D0D" w:themeColor="text1" w:themeTint="F2"/>
              </w:rPr>
              <w:t>Доля топлива,</w:t>
            </w:r>
            <w:r w:rsidR="00F66153" w:rsidRPr="00F77B91">
              <w:rPr>
                <w:color w:val="0D0D0D" w:themeColor="text1" w:themeTint="F2"/>
              </w:rPr>
              <w:t xml:space="preserve"> участвующая в образовании ГВС</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0.02</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0.7</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0.02</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0.7</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Масса топлива в ГВС, т</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1.05</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33.98</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0.12</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6.75</w:t>
            </w:r>
          </w:p>
        </w:tc>
      </w:tr>
      <w:tr w:rsidR="00630219" w:rsidRPr="00F77B91" w:rsidTr="00F66153">
        <w:tc>
          <w:tcPr>
            <w:tcW w:w="9356" w:type="dxa"/>
            <w:gridSpan w:val="5"/>
            <w:tcBorders>
              <w:right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lastRenderedPageBreak/>
              <w:t>Зоны воздействия ударной волны на промышленные объекты и людей</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Зона полных разрушений, м</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28</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92</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14</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53</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Зона сильных разрушений, м</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57</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184</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27</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107</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Зона средних разрушений, м</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132</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426</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63</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247</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Зона слабых разрушений, м</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326</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1049</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155</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609</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Зона расстекления (50%), м</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387</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1246</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185</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723</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Порог поражения 99% людей, м</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28</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92</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14</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53</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Порог поражения людей (контузия), м</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45</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144</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21</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84</w:t>
            </w:r>
          </w:p>
        </w:tc>
      </w:tr>
      <w:tr w:rsidR="00630219" w:rsidRPr="00F77B91" w:rsidTr="00F66153">
        <w:tc>
          <w:tcPr>
            <w:tcW w:w="9356" w:type="dxa"/>
            <w:gridSpan w:val="5"/>
            <w:tcBorders>
              <w:right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Параметры огневого шара (пламени вспышки)</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Радиус огневого шара (пламени вспышки) ОШ(ПВ), м</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26</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80.5</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12.7</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47.6</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Время существования ОШ(ПВ), с</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5</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11</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2,6</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7</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Скорость распространения пламени, м/с</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43</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77</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30</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59</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Величина воздействия теплового потока на здания и сооружения на кромке ОШ(ПВ), кВт/м2</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130</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220</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130</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220</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Индекс теплового излучения на кромке ОШ(ПВ)</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2994</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11995</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1691</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7879</w:t>
            </w:r>
          </w:p>
        </w:tc>
      </w:tr>
      <w:tr w:rsidR="00630219" w:rsidRPr="00F77B91" w:rsidTr="00F66153">
        <w:trPr>
          <w:trHeight w:val="225"/>
        </w:trPr>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Доля людей, поражаемых на кромке ОШ(ПВ), %</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3</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0</w:t>
            </w:r>
          </w:p>
        </w:tc>
      </w:tr>
      <w:tr w:rsidR="00630219" w:rsidRPr="00F77B91" w:rsidTr="00F66153">
        <w:tc>
          <w:tcPr>
            <w:tcW w:w="9356" w:type="dxa"/>
            <w:gridSpan w:val="5"/>
            <w:tcBorders>
              <w:right w:val="single" w:sz="4" w:space="0" w:color="auto"/>
            </w:tcBorders>
            <w:shd w:val="clear" w:color="auto" w:fill="auto"/>
            <w:vAlign w:val="center"/>
          </w:tcPr>
          <w:p w:rsidR="00F66153" w:rsidRPr="00F77B91" w:rsidRDefault="00F66153" w:rsidP="00F66153">
            <w:pPr>
              <w:jc w:val="center"/>
              <w:rPr>
                <w:b/>
                <w:color w:val="0D0D0D" w:themeColor="text1" w:themeTint="F2"/>
              </w:rPr>
            </w:pPr>
            <w:r w:rsidRPr="00F77B91">
              <w:rPr>
                <w:b/>
                <w:color w:val="0D0D0D" w:themeColor="text1" w:themeTint="F2"/>
              </w:rPr>
              <w:t>Параметры горения разлития</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Ориен</w:t>
            </w:r>
            <w:r w:rsidR="00B40783" w:rsidRPr="00F77B91">
              <w:rPr>
                <w:color w:val="0D0D0D" w:themeColor="text1" w:themeTint="F2"/>
              </w:rPr>
              <w:t>тировочное время выгорания, мин: </w:t>
            </w:r>
            <w:r w:rsidRPr="00F77B91">
              <w:rPr>
                <w:color w:val="0D0D0D" w:themeColor="text1" w:themeTint="F2"/>
              </w:rPr>
              <w:t>сек</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16:44</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30:21</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16:44</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30:21</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Величина воздействия теплового потока на здания, сооружения и людей на кромке разлития, кВт/м2</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104</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200</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104</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200</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Индекс теплового излучения на кромке горящего разлития</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29345</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47650</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29345</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47650</w:t>
            </w:r>
          </w:p>
        </w:tc>
      </w:tr>
      <w:tr w:rsidR="00630219" w:rsidRPr="00F77B91" w:rsidTr="00F66153">
        <w:tc>
          <w:tcPr>
            <w:tcW w:w="5529" w:type="dxa"/>
            <w:shd w:val="clear" w:color="auto" w:fill="auto"/>
            <w:vAlign w:val="center"/>
          </w:tcPr>
          <w:p w:rsidR="00F66153" w:rsidRPr="00F77B91" w:rsidRDefault="00F66153" w:rsidP="00F66153">
            <w:pPr>
              <w:rPr>
                <w:color w:val="0D0D0D" w:themeColor="text1" w:themeTint="F2"/>
              </w:rPr>
            </w:pPr>
            <w:r w:rsidRPr="00F77B91">
              <w:rPr>
                <w:color w:val="0D0D0D" w:themeColor="text1" w:themeTint="F2"/>
              </w:rPr>
              <w:t>Доля людей, поражаемых на кромке горения разлития, %</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79</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100</w:t>
            </w:r>
          </w:p>
        </w:tc>
        <w:tc>
          <w:tcPr>
            <w:tcW w:w="921"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79</w:t>
            </w:r>
          </w:p>
        </w:tc>
        <w:tc>
          <w:tcPr>
            <w:tcW w:w="1064" w:type="dxa"/>
            <w:shd w:val="clear" w:color="auto" w:fill="auto"/>
            <w:vAlign w:val="center"/>
          </w:tcPr>
          <w:p w:rsidR="00F66153" w:rsidRPr="00F77B91" w:rsidRDefault="00F66153" w:rsidP="00F66153">
            <w:pPr>
              <w:jc w:val="center"/>
              <w:rPr>
                <w:color w:val="0D0D0D" w:themeColor="text1" w:themeTint="F2"/>
              </w:rPr>
            </w:pPr>
            <w:r w:rsidRPr="00F77B91">
              <w:rPr>
                <w:color w:val="0D0D0D" w:themeColor="text1" w:themeTint="F2"/>
              </w:rPr>
              <w:t>100</w:t>
            </w:r>
          </w:p>
        </w:tc>
      </w:tr>
    </w:tbl>
    <w:p w:rsidR="00F66153" w:rsidRPr="00902447" w:rsidRDefault="00F66153" w:rsidP="00D85D94">
      <w:pPr>
        <w:spacing w:line="276" w:lineRule="auto"/>
        <w:ind w:firstLine="708"/>
        <w:jc w:val="both"/>
        <w:rPr>
          <w:b/>
          <w:color w:val="0D0D0D" w:themeColor="text1" w:themeTint="F2"/>
          <w:sz w:val="26"/>
          <w:szCs w:val="26"/>
        </w:rPr>
      </w:pPr>
      <w:r w:rsidRPr="00902447">
        <w:rPr>
          <w:b/>
          <w:color w:val="0D0D0D" w:themeColor="text1" w:themeTint="F2"/>
          <w:sz w:val="26"/>
          <w:szCs w:val="26"/>
        </w:rPr>
        <w:t>Зона разлета осколков</w:t>
      </w:r>
      <w:r w:rsidR="00B40783" w:rsidRPr="00902447">
        <w:rPr>
          <w:b/>
          <w:color w:val="0D0D0D" w:themeColor="text1" w:themeTint="F2"/>
          <w:sz w:val="26"/>
          <w:szCs w:val="26"/>
        </w:rPr>
        <w:t xml:space="preserve"> (обломков) при взрыве цистерн</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Одним из поражающих факторов при авариях типа "BLEVE" на резервуарах со сжиженными углеводородными газами является разлет осколков при разрушении резервуаров.</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Анализ статистики по 130 авариям типа "BLEVE" показывает, что в 89 случаях наблюдали огненный шар с разлетом осколков, в 24 - просто огненный шар, а в 17 случаях - только разлет осколков. Результаты статистических данных обобщены на рис. 4.1.3 в виде ожидаемого расстояния разлета осколков при разрыве сосуда с СУГ. При этом количество осколков обычно не превышала 3-4 шт., лишь в одном случае произошло разрушение с образованием 7 осколков.</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 xml:space="preserve">Анализ этих данных свидетельствует о том, что в </w:t>
      </w:r>
      <w:r w:rsidRPr="00902447">
        <w:rPr>
          <w:color w:val="0D0D0D" w:themeColor="text1" w:themeTint="F2"/>
          <w:sz w:val="26"/>
          <w:szCs w:val="26"/>
        </w:rPr>
        <w:sym w:font="Symbol" w:char="F07E"/>
      </w:r>
      <w:r w:rsidRPr="00902447">
        <w:rPr>
          <w:color w:val="0D0D0D" w:themeColor="text1" w:themeTint="F2"/>
          <w:sz w:val="26"/>
          <w:szCs w:val="26"/>
        </w:rPr>
        <w:t xml:space="preserve">90% случаев разлет осколков происходит на расстояние не более 300 м и, как правило, находится в пределах расстояния опасного для людей термического воздействия от огненного шара. Поэтому при расчете поражающих факторов при авариях типа "BLEVE" следует, прежде всего, рассчитывать зоны термического воздействия. </w:t>
      </w:r>
    </w:p>
    <w:p w:rsidR="00F66153" w:rsidRPr="00902447" w:rsidRDefault="00F66153" w:rsidP="00D85D94">
      <w:pPr>
        <w:spacing w:line="276" w:lineRule="auto"/>
        <w:ind w:firstLine="708"/>
        <w:jc w:val="both"/>
        <w:rPr>
          <w:rFonts w:eastAsia="Arial"/>
          <w:color w:val="0D0D0D" w:themeColor="text1" w:themeTint="F2"/>
          <w:sz w:val="26"/>
          <w:szCs w:val="26"/>
        </w:rPr>
      </w:pPr>
      <w:r w:rsidRPr="00902447">
        <w:rPr>
          <w:color w:val="0D0D0D" w:themeColor="text1" w:themeTint="F2"/>
          <w:sz w:val="26"/>
          <w:szCs w:val="26"/>
        </w:rPr>
        <w:t>Выводы: При аварии на транспортных магистралях с ГСМ, СУГ возможны зоны разрушений различной степени, с последующим возгоранием.</w:t>
      </w:r>
      <w:bookmarkStart w:id="197" w:name="_Toc258715"/>
    </w:p>
    <w:p w:rsidR="00F66153" w:rsidRPr="00902447" w:rsidRDefault="00F66153" w:rsidP="00D85D94">
      <w:pPr>
        <w:spacing w:line="276" w:lineRule="auto"/>
        <w:ind w:firstLine="708"/>
        <w:jc w:val="both"/>
        <w:rPr>
          <w:rFonts w:eastAsia="Arial"/>
          <w:color w:val="0D0D0D" w:themeColor="text1" w:themeTint="F2"/>
          <w:sz w:val="26"/>
          <w:szCs w:val="26"/>
        </w:rPr>
      </w:pPr>
      <w:r w:rsidRPr="00902447">
        <w:rPr>
          <w:b/>
          <w:bCs/>
          <w:iCs/>
          <w:color w:val="0D0D0D" w:themeColor="text1" w:themeTint="F2"/>
          <w:sz w:val="26"/>
          <w:szCs w:val="26"/>
        </w:rPr>
        <w:t>Перечень возможных источников чрезвычайных ситуаций биолого-социального характера</w:t>
      </w:r>
      <w:bookmarkEnd w:id="197"/>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 xml:space="preserve">Скотомогильников, свалок и полигонов ТБО, попадающих в зоны возможного затопления, а также представляющих угрозу загрязнения грунтовых вод на территории </w:t>
      </w:r>
      <w:r w:rsidR="00B40783" w:rsidRPr="00902447">
        <w:rPr>
          <w:color w:val="0D0D0D" w:themeColor="text1" w:themeTint="F2"/>
          <w:sz w:val="26"/>
          <w:szCs w:val="26"/>
        </w:rPr>
        <w:t xml:space="preserve">сельского поселения </w:t>
      </w:r>
      <w:r w:rsidRPr="00902447">
        <w:rPr>
          <w:color w:val="0D0D0D" w:themeColor="text1" w:themeTint="F2"/>
          <w:sz w:val="26"/>
          <w:szCs w:val="26"/>
        </w:rPr>
        <w:t>нет.</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lastRenderedPageBreak/>
        <w:t xml:space="preserve">Анализ чрезвычайных ситуаций биолого-социального характера, имевших место на территории сельского поселения в последние годы, показывает, что основными источниками их возникновения являются возбудители инфекционных заболеваний людей, токсины, вызывающие пищевые отравления людей, возбудители особо опасных болезней сельскохозяйственных животных, вредители и возбудители болезней сельскохозяйственных растений и леса. </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В жаркий период года возможен рост кишечных инфекций при несоблюдении необходимых гигиенических правил в быту и на производстве.</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На территории возможны случаи заболевания свиней классической чумой свиней, заболевание птиц болезнью Ньюкасла. Отмечаются случаи бешенства среди диких животных. Ситуация усугубляется вовлечением в эпизоотию бешенства домашних и сельскохозяйственных животных.</w:t>
      </w:r>
    </w:p>
    <w:p w:rsidR="001C4362" w:rsidRPr="00902447" w:rsidRDefault="001C4362" w:rsidP="001C4362">
      <w:pPr>
        <w:spacing w:line="276" w:lineRule="auto"/>
        <w:ind w:firstLine="709"/>
        <w:jc w:val="both"/>
        <w:rPr>
          <w:color w:val="0D0D0D" w:themeColor="text1" w:themeTint="F2"/>
          <w:sz w:val="26"/>
          <w:szCs w:val="26"/>
        </w:rPr>
      </w:pPr>
      <w:r w:rsidRPr="00902447">
        <w:rPr>
          <w:color w:val="0D0D0D" w:themeColor="text1" w:themeTint="F2"/>
          <w:sz w:val="26"/>
          <w:szCs w:val="26"/>
        </w:rPr>
        <w:t xml:space="preserve">Остаются угрозы заболевания населения инфекциями, передаваемыми через укусы клещей. Возможны заносы вируса птичьего гриппа на территорию, возникновение пандемического и сезонного гриппа и ОРВИ.  </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Эпифитотийного развития опасных вредителей и болезней сельскохозяйственных растений не отмечается.</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Регистрируются очаги вредителей и болезней растений: на картофеле - фитофтора и колорадский жук, на зерновых - грибные пятнистости зерновых.</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На территории наиболее опасными вредителями и болезнями являются:</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 на картофеле – колорадский жук и фитофтороз;</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 на зерновых колосовых – бурая ржавчина, корневые гнили и листовые пятнистости: сетчатая, темно-бурая, септориоз, красно-бурая.</w:t>
      </w:r>
    </w:p>
    <w:p w:rsidR="00F66153" w:rsidRPr="00902447" w:rsidRDefault="00F66153" w:rsidP="00D85D94">
      <w:pPr>
        <w:spacing w:line="276" w:lineRule="auto"/>
        <w:ind w:firstLine="709"/>
        <w:jc w:val="both"/>
        <w:rPr>
          <w:b/>
          <w:color w:val="0D0D0D" w:themeColor="text1" w:themeTint="F2"/>
          <w:sz w:val="26"/>
          <w:szCs w:val="26"/>
        </w:rPr>
      </w:pPr>
      <w:r w:rsidRPr="00902447">
        <w:rPr>
          <w:b/>
          <w:color w:val="0D0D0D" w:themeColor="text1" w:themeTint="F2"/>
          <w:sz w:val="26"/>
          <w:szCs w:val="26"/>
        </w:rPr>
        <w:t xml:space="preserve">Вывод: </w:t>
      </w:r>
    </w:p>
    <w:p w:rsidR="00F66153" w:rsidRPr="00902447" w:rsidRDefault="00F66153" w:rsidP="00D85D94">
      <w:pPr>
        <w:spacing w:line="276" w:lineRule="auto"/>
        <w:ind w:firstLine="709"/>
        <w:jc w:val="both"/>
        <w:rPr>
          <w:color w:val="0D0D0D" w:themeColor="text1" w:themeTint="F2"/>
          <w:sz w:val="26"/>
          <w:szCs w:val="26"/>
        </w:rPr>
      </w:pPr>
      <w:r w:rsidRPr="00902447">
        <w:rPr>
          <w:color w:val="0D0D0D" w:themeColor="text1" w:themeTint="F2"/>
          <w:sz w:val="26"/>
          <w:szCs w:val="26"/>
        </w:rPr>
        <w:t xml:space="preserve">Влияние </w:t>
      </w:r>
      <w:r w:rsidR="003A2160" w:rsidRPr="00902447">
        <w:rPr>
          <w:color w:val="0D0D0D" w:themeColor="text1" w:themeTint="F2"/>
          <w:sz w:val="26"/>
          <w:szCs w:val="26"/>
        </w:rPr>
        <w:t>на территории нового строительства</w:t>
      </w:r>
      <w:r w:rsidRPr="00902447">
        <w:rPr>
          <w:color w:val="0D0D0D" w:themeColor="text1" w:themeTint="F2"/>
          <w:sz w:val="26"/>
          <w:szCs w:val="26"/>
        </w:rPr>
        <w:t xml:space="preserve"> возможных источников чрезвычайных ситуаций биолого-социального характера не выявлено.</w:t>
      </w:r>
    </w:p>
    <w:p w:rsidR="00245582" w:rsidRPr="00630219" w:rsidRDefault="00245582" w:rsidP="00D85D94">
      <w:pPr>
        <w:spacing w:line="276" w:lineRule="auto"/>
        <w:ind w:firstLine="709"/>
        <w:jc w:val="both"/>
        <w:rPr>
          <w:color w:val="FF0000"/>
          <w:sz w:val="26"/>
          <w:szCs w:val="26"/>
        </w:rPr>
      </w:pPr>
    </w:p>
    <w:p w:rsidR="00F66153" w:rsidRPr="00902447" w:rsidRDefault="00F66153" w:rsidP="00D85D94">
      <w:pPr>
        <w:spacing w:line="276" w:lineRule="auto"/>
        <w:ind w:firstLine="709"/>
        <w:jc w:val="both"/>
        <w:rPr>
          <w:b/>
          <w:bCs/>
          <w:iCs/>
          <w:color w:val="0D0D0D" w:themeColor="text1" w:themeTint="F2"/>
          <w:sz w:val="26"/>
          <w:szCs w:val="26"/>
        </w:rPr>
      </w:pPr>
      <w:r w:rsidRPr="00902447">
        <w:rPr>
          <w:b/>
          <w:bCs/>
          <w:iCs/>
          <w:color w:val="0D0D0D" w:themeColor="text1" w:themeTint="F2"/>
          <w:sz w:val="26"/>
          <w:szCs w:val="26"/>
        </w:rPr>
        <w:t>Аварии на коммунальных системах обеспечения жизнедеятельности</w:t>
      </w:r>
    </w:p>
    <w:p w:rsidR="00F66153" w:rsidRPr="00902447" w:rsidRDefault="00F66153" w:rsidP="00235969">
      <w:pPr>
        <w:spacing w:line="276" w:lineRule="auto"/>
        <w:ind w:firstLine="709"/>
        <w:jc w:val="both"/>
        <w:rPr>
          <w:color w:val="0D0D0D" w:themeColor="text1" w:themeTint="F2"/>
          <w:sz w:val="26"/>
          <w:szCs w:val="26"/>
        </w:rPr>
      </w:pPr>
      <w:r w:rsidRPr="00902447">
        <w:rPr>
          <w:color w:val="0D0D0D" w:themeColor="text1" w:themeTint="F2"/>
          <w:sz w:val="26"/>
          <w:szCs w:val="26"/>
        </w:rPr>
        <w:t>Существует вероятность происшествий, связанных с техногенными пожарами в зданиях жилого, социально-культурного и бытового назначения, возникновения нарушений в работе систем жизнеобеспечения населения, в том числе возникновения аварий на системах теплоснабжения и котельных. Источник ЧС - нарушения правил пожарной безопасности при эксплуатации газового, печного и электрооборудования, неосторожное обращение с огнем, износ основных средств, аварийные ситуации при плановых работах на инженерных системах и объектах электросетевого хозяйства.</w:t>
      </w:r>
    </w:p>
    <w:p w:rsidR="00F66153" w:rsidRDefault="00F66153" w:rsidP="00235969">
      <w:pPr>
        <w:spacing w:line="276" w:lineRule="auto"/>
        <w:ind w:firstLine="709"/>
        <w:jc w:val="both"/>
        <w:rPr>
          <w:color w:val="0D0D0D" w:themeColor="text1" w:themeTint="F2"/>
          <w:sz w:val="26"/>
          <w:szCs w:val="26"/>
        </w:rPr>
      </w:pPr>
      <w:r w:rsidRPr="00902447">
        <w:rPr>
          <w:color w:val="0D0D0D" w:themeColor="text1" w:themeTint="F2"/>
          <w:sz w:val="26"/>
          <w:szCs w:val="26"/>
        </w:rPr>
        <w:t xml:space="preserve">Назначение коммунальных систем состоит в том, чтобы обеспечить населению оптимальные условия проживания. В перечень этих систем входит водо- и газоснабжение, канализация, электроэнергетические и тепловые сети. Технические объекты имеют свойство выходить из строя, изнашиваться, из-за чего происходят аварии на коммунальных системах жизнеобеспечения (КСЖ). Как правило, они редко приводят к гибели людей, но могут серьезно усложнить жизнь граждан, особенно в период непогоды. </w:t>
      </w:r>
    </w:p>
    <w:p w:rsidR="00902447" w:rsidRPr="00902447" w:rsidRDefault="00902447" w:rsidP="00235969">
      <w:pPr>
        <w:spacing w:line="276" w:lineRule="auto"/>
        <w:ind w:firstLine="709"/>
        <w:jc w:val="both"/>
        <w:rPr>
          <w:b/>
          <w:bCs/>
          <w:iCs/>
          <w:color w:val="0D0D0D" w:themeColor="text1" w:themeTint="F2"/>
          <w:sz w:val="26"/>
          <w:szCs w:val="26"/>
        </w:rPr>
      </w:pPr>
    </w:p>
    <w:p w:rsidR="00F66153" w:rsidRPr="00902447" w:rsidRDefault="00F66153" w:rsidP="00D85D94">
      <w:pPr>
        <w:spacing w:before="120" w:line="276" w:lineRule="auto"/>
        <w:ind w:firstLine="709"/>
        <w:jc w:val="both"/>
        <w:rPr>
          <w:b/>
          <w:color w:val="0D0D0D" w:themeColor="text1" w:themeTint="F2"/>
          <w:sz w:val="26"/>
          <w:szCs w:val="26"/>
          <w:lang w:eastAsia="ar-SA" w:bidi="en-US"/>
        </w:rPr>
      </w:pPr>
      <w:r w:rsidRPr="00902447">
        <w:rPr>
          <w:b/>
          <w:color w:val="0D0D0D" w:themeColor="text1" w:themeTint="F2"/>
          <w:sz w:val="26"/>
          <w:szCs w:val="26"/>
          <w:lang w:eastAsia="ar-SA" w:bidi="en-US"/>
        </w:rPr>
        <w:lastRenderedPageBreak/>
        <w:t>Опасности на объектах жизнеобеспечения</w:t>
      </w:r>
    </w:p>
    <w:p w:rsidR="00F66153" w:rsidRPr="00902447" w:rsidRDefault="00F66153" w:rsidP="00D85D94">
      <w:pPr>
        <w:spacing w:line="276" w:lineRule="auto"/>
        <w:ind w:firstLine="709"/>
        <w:jc w:val="both"/>
        <w:rPr>
          <w:color w:val="0D0D0D" w:themeColor="text1" w:themeTint="F2"/>
          <w:sz w:val="26"/>
          <w:szCs w:val="26"/>
          <w:lang w:eastAsia="ar-SA" w:bidi="en-US"/>
        </w:rPr>
      </w:pPr>
      <w:r w:rsidRPr="00902447">
        <w:rPr>
          <w:color w:val="0D0D0D" w:themeColor="text1" w:themeTint="F2"/>
          <w:sz w:val="26"/>
          <w:szCs w:val="26"/>
          <w:lang w:eastAsia="ar-SA" w:bidi="en-US"/>
        </w:rPr>
        <w:t>В период сильных ветров (февраль - март) возможны аварии в системе электроснабжения, основными причинами которых являются:</w:t>
      </w:r>
    </w:p>
    <w:p w:rsidR="00F66153" w:rsidRPr="0090244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02447">
        <w:rPr>
          <w:color w:val="0D0D0D" w:themeColor="text1" w:themeTint="F2"/>
          <w:sz w:val="26"/>
          <w:szCs w:val="26"/>
          <w:lang w:eastAsia="ar-SA" w:bidi="en-US"/>
        </w:rPr>
        <w:t>короткие замыкания;</w:t>
      </w:r>
    </w:p>
    <w:p w:rsidR="00F66153" w:rsidRPr="0090244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02447">
        <w:rPr>
          <w:color w:val="0D0D0D" w:themeColor="text1" w:themeTint="F2"/>
          <w:sz w:val="26"/>
          <w:szCs w:val="26"/>
          <w:lang w:eastAsia="ar-SA" w:bidi="en-US"/>
        </w:rPr>
        <w:t>электрические повреждения в муфтах и механические обрывы в кабельных сетях;</w:t>
      </w:r>
    </w:p>
    <w:p w:rsidR="00F66153" w:rsidRPr="0090244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02447">
        <w:rPr>
          <w:color w:val="0D0D0D" w:themeColor="text1" w:themeTint="F2"/>
          <w:sz w:val="26"/>
          <w:szCs w:val="26"/>
          <w:lang w:eastAsia="ar-SA" w:bidi="en-US"/>
        </w:rPr>
        <w:t>механические повреждения опор и обрывы проводов на воздушных линиях.</w:t>
      </w:r>
    </w:p>
    <w:p w:rsidR="00F66153" w:rsidRPr="00902447" w:rsidRDefault="00F66153" w:rsidP="00D85D94">
      <w:pPr>
        <w:spacing w:line="276" w:lineRule="auto"/>
        <w:ind w:firstLine="709"/>
        <w:jc w:val="both"/>
        <w:rPr>
          <w:color w:val="0D0D0D" w:themeColor="text1" w:themeTint="F2"/>
          <w:sz w:val="26"/>
          <w:szCs w:val="26"/>
          <w:lang w:eastAsia="ar-SA" w:bidi="en-US"/>
        </w:rPr>
      </w:pPr>
      <w:r w:rsidRPr="00902447">
        <w:rPr>
          <w:color w:val="0D0D0D" w:themeColor="text1" w:themeTint="F2"/>
          <w:sz w:val="26"/>
          <w:szCs w:val="26"/>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rsidR="00902447" w:rsidRDefault="00F66153" w:rsidP="00902447">
      <w:pPr>
        <w:spacing w:line="276" w:lineRule="auto"/>
        <w:ind w:firstLine="709"/>
        <w:jc w:val="both"/>
        <w:rPr>
          <w:color w:val="0D0D0D" w:themeColor="text1" w:themeTint="F2"/>
          <w:sz w:val="26"/>
          <w:szCs w:val="26"/>
          <w:lang w:eastAsia="ar-SA" w:bidi="en-US"/>
        </w:rPr>
      </w:pPr>
      <w:r w:rsidRPr="00902447">
        <w:rPr>
          <w:color w:val="0D0D0D" w:themeColor="text1" w:themeTint="F2"/>
          <w:sz w:val="26"/>
          <w:szCs w:val="26"/>
          <w:lang w:eastAsia="ar-SA"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w:t>
      </w:r>
      <w:r w:rsidR="00902447">
        <w:rPr>
          <w:color w:val="0D0D0D" w:themeColor="text1" w:themeTint="F2"/>
          <w:sz w:val="26"/>
          <w:szCs w:val="26"/>
          <w:lang w:eastAsia="ar-SA" w:bidi="en-US"/>
        </w:rPr>
        <w:t>монтно-восстановительных работ.</w:t>
      </w:r>
    </w:p>
    <w:p w:rsidR="00F66153" w:rsidRPr="00902447" w:rsidRDefault="00F66153" w:rsidP="00902447">
      <w:pPr>
        <w:spacing w:line="276" w:lineRule="auto"/>
        <w:ind w:firstLine="709"/>
        <w:jc w:val="both"/>
        <w:rPr>
          <w:color w:val="0D0D0D" w:themeColor="text1" w:themeTint="F2"/>
          <w:sz w:val="26"/>
          <w:szCs w:val="26"/>
          <w:lang w:eastAsia="ar-SA" w:bidi="en-US"/>
        </w:rPr>
      </w:pPr>
      <w:r w:rsidRPr="00902447">
        <w:rPr>
          <w:b/>
          <w:color w:val="0D0D0D" w:themeColor="text1" w:themeTint="F2"/>
          <w:sz w:val="26"/>
          <w:szCs w:val="26"/>
          <w:lang w:eastAsia="ar-SA" w:bidi="en-US"/>
        </w:rPr>
        <w:t>Основные причины риска возникновения те</w:t>
      </w:r>
      <w:r w:rsidR="003A2160" w:rsidRPr="00902447">
        <w:rPr>
          <w:b/>
          <w:color w:val="0D0D0D" w:themeColor="text1" w:themeTint="F2"/>
          <w:sz w:val="26"/>
          <w:szCs w:val="26"/>
          <w:lang w:eastAsia="ar-SA" w:bidi="en-US"/>
        </w:rPr>
        <w:t>хногенных чрезвычайных ситуаций</w:t>
      </w:r>
    </w:p>
    <w:p w:rsidR="00F66153" w:rsidRPr="00902447" w:rsidRDefault="00F66153" w:rsidP="00D85D94">
      <w:pPr>
        <w:spacing w:line="276" w:lineRule="auto"/>
        <w:ind w:firstLine="709"/>
        <w:jc w:val="both"/>
        <w:rPr>
          <w:color w:val="0D0D0D" w:themeColor="text1" w:themeTint="F2"/>
          <w:sz w:val="26"/>
          <w:szCs w:val="26"/>
          <w:lang w:eastAsia="ar-SA" w:bidi="en-US"/>
        </w:rPr>
      </w:pPr>
      <w:r w:rsidRPr="00902447">
        <w:rPr>
          <w:color w:val="0D0D0D" w:themeColor="text1" w:themeTint="F2"/>
          <w:sz w:val="26"/>
          <w:szCs w:val="26"/>
          <w:lang w:eastAsia="ar-SA" w:bidi="en-US"/>
        </w:rPr>
        <w:t>Пожаровзрывоопасные объекты:</w:t>
      </w:r>
    </w:p>
    <w:p w:rsidR="00F66153" w:rsidRPr="0090244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02447">
        <w:rPr>
          <w:color w:val="0D0D0D" w:themeColor="text1" w:themeTint="F2"/>
          <w:sz w:val="26"/>
          <w:szCs w:val="26"/>
          <w:lang w:eastAsia="ar-SA" w:bidi="en-US"/>
        </w:rPr>
        <w:t>сильная изношенность труб газопроводов;</w:t>
      </w:r>
    </w:p>
    <w:p w:rsidR="00F66153" w:rsidRPr="0090244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02447">
        <w:rPr>
          <w:color w:val="0D0D0D" w:themeColor="text1" w:themeTint="F2"/>
          <w:sz w:val="26"/>
          <w:szCs w:val="26"/>
          <w:lang w:eastAsia="ar-SA" w:bidi="en-US"/>
        </w:rPr>
        <w:t>несанкционированное вмешательство в работу трубопроводов;</w:t>
      </w:r>
    </w:p>
    <w:p w:rsidR="00F66153" w:rsidRPr="0090244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02447">
        <w:rPr>
          <w:color w:val="0D0D0D" w:themeColor="text1" w:themeTint="F2"/>
          <w:sz w:val="26"/>
          <w:szCs w:val="26"/>
          <w:lang w:eastAsia="ar-SA" w:bidi="en-US"/>
        </w:rPr>
        <w:t>несоблюдение техники безопасности;</w:t>
      </w:r>
    </w:p>
    <w:p w:rsidR="00F66153" w:rsidRPr="00902447"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902447">
        <w:rPr>
          <w:color w:val="0D0D0D" w:themeColor="text1" w:themeTint="F2"/>
          <w:sz w:val="26"/>
          <w:szCs w:val="26"/>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rsidR="00F66153" w:rsidRPr="00902447" w:rsidRDefault="00F66153" w:rsidP="00D85D94">
      <w:pPr>
        <w:spacing w:line="276" w:lineRule="auto"/>
        <w:ind w:firstLine="709"/>
        <w:jc w:val="both"/>
        <w:rPr>
          <w:b/>
          <w:bCs/>
          <w:iCs/>
          <w:color w:val="0D0D0D" w:themeColor="text1" w:themeTint="F2"/>
          <w:sz w:val="26"/>
          <w:szCs w:val="26"/>
        </w:rPr>
      </w:pPr>
      <w:r w:rsidRPr="00902447">
        <w:rPr>
          <w:color w:val="0D0D0D" w:themeColor="text1" w:themeTint="F2"/>
          <w:sz w:val="26"/>
          <w:szCs w:val="26"/>
        </w:rPr>
        <w:t>Если нанесен урон электроэнергетическому объекту, это может привести к длительному отсутствию света на обширной территории, что отразится и на ряде других областей жизнедеятельности</w:t>
      </w:r>
      <w:r w:rsidR="003A2160" w:rsidRPr="00902447">
        <w:rPr>
          <w:color w:val="0D0D0D" w:themeColor="text1" w:themeTint="F2"/>
          <w:sz w:val="26"/>
          <w:szCs w:val="26"/>
        </w:rPr>
        <w:t xml:space="preserve"> населения</w:t>
      </w:r>
      <w:r w:rsidRPr="00902447">
        <w:rPr>
          <w:color w:val="0D0D0D" w:themeColor="text1" w:themeTint="F2"/>
          <w:sz w:val="26"/>
          <w:szCs w:val="26"/>
        </w:rPr>
        <w:t xml:space="preserve">. </w:t>
      </w:r>
    </w:p>
    <w:p w:rsidR="00F66153" w:rsidRPr="00902447" w:rsidRDefault="00F66153" w:rsidP="00D85D94">
      <w:pPr>
        <w:spacing w:line="276" w:lineRule="auto"/>
        <w:ind w:firstLine="709"/>
        <w:jc w:val="both"/>
        <w:rPr>
          <w:b/>
          <w:bCs/>
          <w:iCs/>
          <w:color w:val="0D0D0D" w:themeColor="text1" w:themeTint="F2"/>
          <w:sz w:val="26"/>
          <w:szCs w:val="26"/>
        </w:rPr>
      </w:pPr>
      <w:r w:rsidRPr="00902447">
        <w:rPr>
          <w:color w:val="0D0D0D" w:themeColor="text1" w:themeTint="F2"/>
          <w:sz w:val="26"/>
          <w:szCs w:val="26"/>
        </w:rPr>
        <w:t>Нарушение нормальной деятельности систем водоснабжения ограничивает доступ жителей к чистой воде. Даже если жидкость поступает, она обычно непригодна для употребления.</w:t>
      </w:r>
    </w:p>
    <w:p w:rsidR="00F66153" w:rsidRPr="00902447" w:rsidRDefault="00F66153" w:rsidP="00D85D94">
      <w:pPr>
        <w:spacing w:line="276" w:lineRule="auto"/>
        <w:ind w:firstLine="709"/>
        <w:jc w:val="both"/>
        <w:rPr>
          <w:b/>
          <w:bCs/>
          <w:iCs/>
          <w:color w:val="0D0D0D" w:themeColor="text1" w:themeTint="F2"/>
          <w:sz w:val="26"/>
          <w:szCs w:val="26"/>
        </w:rPr>
      </w:pPr>
      <w:r w:rsidRPr="00902447">
        <w:rPr>
          <w:color w:val="0D0D0D" w:themeColor="text1" w:themeTint="F2"/>
          <w:sz w:val="26"/>
          <w:szCs w:val="26"/>
        </w:rPr>
        <w:t>Зимой особую опасность несут неполадки на тепловых сетях. Поскольку в неотапливаемых помещениях невозможно проживать, требуется эвакуац</w:t>
      </w:r>
      <w:r w:rsidR="00C903C0" w:rsidRPr="00902447">
        <w:rPr>
          <w:color w:val="0D0D0D" w:themeColor="text1" w:themeTint="F2"/>
          <w:sz w:val="26"/>
          <w:szCs w:val="26"/>
        </w:rPr>
        <w:t>ия жителей населенных пунктов</w:t>
      </w:r>
      <w:r w:rsidRPr="00902447">
        <w:rPr>
          <w:color w:val="0D0D0D" w:themeColor="text1" w:themeTint="F2"/>
          <w:sz w:val="26"/>
          <w:szCs w:val="26"/>
        </w:rPr>
        <w:t>.</w:t>
      </w:r>
    </w:p>
    <w:p w:rsidR="00F66153" w:rsidRPr="00902447" w:rsidRDefault="00F66153" w:rsidP="00D85D94">
      <w:pPr>
        <w:spacing w:line="276" w:lineRule="auto"/>
        <w:ind w:firstLine="709"/>
        <w:jc w:val="both"/>
        <w:rPr>
          <w:b/>
          <w:bCs/>
          <w:iCs/>
          <w:color w:val="0D0D0D" w:themeColor="text1" w:themeTint="F2"/>
          <w:sz w:val="26"/>
          <w:szCs w:val="26"/>
        </w:rPr>
      </w:pPr>
      <w:r w:rsidRPr="00902447">
        <w:rPr>
          <w:color w:val="0D0D0D" w:themeColor="text1" w:themeTint="F2"/>
          <w:sz w:val="26"/>
          <w:szCs w:val="26"/>
        </w:rPr>
        <w:t>Аварии на коллекторах канализационных сетей обусловлены ветхостью и засорением труб. Следствие аварий в канализации – массовый выброс загрязняющих веществ, ухудшение экологической системы, обострение эпидемиологической обстановки.</w:t>
      </w:r>
    </w:p>
    <w:p w:rsidR="00F66153" w:rsidRPr="00902447" w:rsidRDefault="00F66153" w:rsidP="00D85D94">
      <w:pPr>
        <w:spacing w:line="276" w:lineRule="auto"/>
        <w:ind w:firstLine="709"/>
        <w:jc w:val="both"/>
        <w:rPr>
          <w:b/>
          <w:bCs/>
          <w:iCs/>
          <w:color w:val="0D0D0D" w:themeColor="text1" w:themeTint="F2"/>
          <w:sz w:val="26"/>
          <w:szCs w:val="26"/>
        </w:rPr>
      </w:pPr>
      <w:r w:rsidRPr="00902447">
        <w:rPr>
          <w:color w:val="0D0D0D" w:themeColor="text1" w:themeTint="F2"/>
          <w:sz w:val="26"/>
          <w:szCs w:val="26"/>
        </w:rPr>
        <w:t>Главная опасность аварий на коммунальных газопроводах – утечка газа, которая может привести к полномасштабному взрыву и серьезным разрушениям.</w:t>
      </w:r>
    </w:p>
    <w:p w:rsidR="00F66153" w:rsidRPr="00902447" w:rsidRDefault="00F66153" w:rsidP="00D85D94">
      <w:pPr>
        <w:spacing w:line="276" w:lineRule="auto"/>
        <w:ind w:firstLine="709"/>
        <w:jc w:val="both"/>
        <w:rPr>
          <w:b/>
          <w:bCs/>
          <w:iCs/>
          <w:color w:val="0D0D0D" w:themeColor="text1" w:themeTint="F2"/>
          <w:sz w:val="26"/>
          <w:szCs w:val="26"/>
        </w:rPr>
      </w:pPr>
      <w:r w:rsidRPr="00902447">
        <w:rPr>
          <w:b/>
          <w:bCs/>
          <w:iCs/>
          <w:color w:val="0D0D0D" w:themeColor="text1" w:themeTint="F2"/>
          <w:sz w:val="26"/>
          <w:szCs w:val="26"/>
        </w:rPr>
        <w:t>Аварии на</w:t>
      </w:r>
      <w:r w:rsidR="00245582" w:rsidRPr="00902447">
        <w:rPr>
          <w:b/>
          <w:bCs/>
          <w:iCs/>
          <w:color w:val="0D0D0D" w:themeColor="text1" w:themeTint="F2"/>
          <w:sz w:val="26"/>
          <w:szCs w:val="26"/>
        </w:rPr>
        <w:t xml:space="preserve"> магистральных и </w:t>
      </w:r>
      <w:r w:rsidRPr="00902447">
        <w:rPr>
          <w:b/>
          <w:bCs/>
          <w:iCs/>
          <w:color w:val="0D0D0D" w:themeColor="text1" w:themeTint="F2"/>
          <w:sz w:val="26"/>
          <w:szCs w:val="26"/>
        </w:rPr>
        <w:t>межпоселков</w:t>
      </w:r>
      <w:r w:rsidR="00245582" w:rsidRPr="00902447">
        <w:rPr>
          <w:b/>
          <w:bCs/>
          <w:iCs/>
          <w:color w:val="0D0D0D" w:themeColor="text1" w:themeTint="F2"/>
          <w:sz w:val="26"/>
          <w:szCs w:val="26"/>
        </w:rPr>
        <w:t>ых</w:t>
      </w:r>
      <w:r w:rsidRPr="00902447">
        <w:rPr>
          <w:b/>
          <w:bCs/>
          <w:iCs/>
          <w:color w:val="0D0D0D" w:themeColor="text1" w:themeTint="F2"/>
          <w:sz w:val="26"/>
          <w:szCs w:val="26"/>
        </w:rPr>
        <w:t xml:space="preserve"> газопровод</w:t>
      </w:r>
      <w:r w:rsidR="00245582" w:rsidRPr="00902447">
        <w:rPr>
          <w:b/>
          <w:bCs/>
          <w:iCs/>
          <w:color w:val="0D0D0D" w:themeColor="text1" w:themeTint="F2"/>
          <w:sz w:val="26"/>
          <w:szCs w:val="26"/>
        </w:rPr>
        <w:t>ах</w:t>
      </w:r>
      <w:r w:rsidRPr="00902447">
        <w:rPr>
          <w:b/>
          <w:bCs/>
          <w:iCs/>
          <w:color w:val="0D0D0D" w:themeColor="text1" w:themeTint="F2"/>
          <w:sz w:val="26"/>
          <w:szCs w:val="26"/>
        </w:rPr>
        <w:t xml:space="preserve"> на территории сельского поселения.</w:t>
      </w:r>
    </w:p>
    <w:p w:rsidR="009E5E09" w:rsidRPr="00902447" w:rsidRDefault="009E5E09" w:rsidP="00D85D94">
      <w:pPr>
        <w:pStyle w:val="2c"/>
        <w:shd w:val="clear" w:color="auto" w:fill="auto"/>
        <w:spacing w:before="0" w:line="276" w:lineRule="auto"/>
        <w:ind w:firstLine="782"/>
        <w:rPr>
          <w:rStyle w:val="2Exact"/>
          <w:rFonts w:eastAsia="SimSun"/>
          <w:color w:val="0D0D0D" w:themeColor="text1" w:themeTint="F2"/>
        </w:rPr>
      </w:pPr>
      <w:r w:rsidRPr="00902447">
        <w:rPr>
          <w:rStyle w:val="2Exact"/>
          <w:rFonts w:eastAsia="SimSun"/>
          <w:color w:val="0D0D0D" w:themeColor="text1" w:themeTint="F2"/>
        </w:rPr>
        <w:t xml:space="preserve">По территории сельского поселения </w:t>
      </w:r>
      <w:r w:rsidR="00245582" w:rsidRPr="00902447">
        <w:rPr>
          <w:rStyle w:val="2Exact"/>
          <w:rFonts w:eastAsia="SimSun"/>
          <w:color w:val="0D0D0D" w:themeColor="text1" w:themeTint="F2"/>
        </w:rPr>
        <w:t>проходит магистральный газопровод высокого давления, а также на территории расположены</w:t>
      </w:r>
      <w:r w:rsidRPr="00902447">
        <w:rPr>
          <w:rStyle w:val="2Exact"/>
          <w:rFonts w:eastAsia="SimSun"/>
          <w:color w:val="0D0D0D" w:themeColor="text1" w:themeTint="F2"/>
        </w:rPr>
        <w:t xml:space="preserve"> распределительные межпоселковые газопроводы, а также планируется строительство новых </w:t>
      </w:r>
      <w:r w:rsidRPr="00902447">
        <w:rPr>
          <w:rStyle w:val="2Exact"/>
          <w:rFonts w:eastAsia="SimSun"/>
          <w:color w:val="0D0D0D" w:themeColor="text1" w:themeTint="F2"/>
        </w:rPr>
        <w:lastRenderedPageBreak/>
        <w:t>межпоселковых газопроводов для газификации населенных пунктов сельского поселения.</w:t>
      </w:r>
    </w:p>
    <w:p w:rsidR="00F66153" w:rsidRPr="00902447" w:rsidRDefault="00F66153" w:rsidP="00D85D94">
      <w:pPr>
        <w:pStyle w:val="2c"/>
        <w:shd w:val="clear" w:color="auto" w:fill="auto"/>
        <w:spacing w:before="0" w:line="276" w:lineRule="auto"/>
        <w:ind w:firstLine="782"/>
        <w:rPr>
          <w:color w:val="0D0D0D" w:themeColor="text1" w:themeTint="F2"/>
        </w:rPr>
      </w:pPr>
      <w:r w:rsidRPr="00902447">
        <w:rPr>
          <w:rStyle w:val="2Exact"/>
          <w:rFonts w:eastAsia="SimSun"/>
          <w:color w:val="0D0D0D" w:themeColor="text1" w:themeTint="F2"/>
        </w:rPr>
        <w:t>Возможными причинами возникновения аварий, непосредственно связанных с выбросом газа, приводящим к возникновению ЧС, могут быть следующие события:</w:t>
      </w:r>
    </w:p>
    <w:p w:rsidR="00F66153" w:rsidRPr="00902447"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902447">
        <w:rPr>
          <w:rStyle w:val="2Exact"/>
          <w:rFonts w:eastAsia="SimSun"/>
          <w:color w:val="0D0D0D" w:themeColor="text1" w:themeTint="F2"/>
        </w:rPr>
        <w:t>разрушение (разгерметизация) газопровода;</w:t>
      </w:r>
    </w:p>
    <w:p w:rsidR="00F66153" w:rsidRPr="00902447" w:rsidRDefault="00F66153" w:rsidP="00D85D94">
      <w:pPr>
        <w:pStyle w:val="2c"/>
        <w:numPr>
          <w:ilvl w:val="0"/>
          <w:numId w:val="21"/>
        </w:numPr>
        <w:shd w:val="clear" w:color="auto" w:fill="auto"/>
        <w:tabs>
          <w:tab w:val="left" w:pos="914"/>
        </w:tabs>
        <w:spacing w:before="0" w:line="276" w:lineRule="auto"/>
        <w:ind w:firstLine="780"/>
        <w:rPr>
          <w:color w:val="0D0D0D" w:themeColor="text1" w:themeTint="F2"/>
        </w:rPr>
      </w:pPr>
      <w:r w:rsidRPr="00902447">
        <w:rPr>
          <w:rStyle w:val="2Exact"/>
          <w:rFonts w:eastAsia="SimSun"/>
          <w:color w:val="0D0D0D" w:themeColor="text1" w:themeTint="F2"/>
        </w:rPr>
        <w:t>разрушение (разгерметизация) запорной арматуры.</w:t>
      </w:r>
    </w:p>
    <w:p w:rsidR="00F66153" w:rsidRPr="00902447" w:rsidRDefault="00F66153" w:rsidP="00D85D94">
      <w:pPr>
        <w:pStyle w:val="2c"/>
        <w:shd w:val="clear" w:color="auto" w:fill="auto"/>
        <w:spacing w:before="0" w:line="276" w:lineRule="auto"/>
        <w:ind w:firstLine="780"/>
        <w:rPr>
          <w:color w:val="0D0D0D" w:themeColor="text1" w:themeTint="F2"/>
        </w:rPr>
      </w:pPr>
      <w:r w:rsidRPr="00902447">
        <w:rPr>
          <w:rStyle w:val="2Exact"/>
          <w:rFonts w:eastAsia="SimSun"/>
          <w:color w:val="0D0D0D" w:themeColor="text1" w:themeTint="F2"/>
        </w:rPr>
        <w:t>Приведенные события, в свою очередь, могут произойти по следующим причинам:</w:t>
      </w:r>
    </w:p>
    <w:p w:rsidR="00F66153" w:rsidRPr="00902447" w:rsidRDefault="00F66153" w:rsidP="00D85D94">
      <w:pPr>
        <w:pStyle w:val="2c"/>
        <w:numPr>
          <w:ilvl w:val="0"/>
          <w:numId w:val="21"/>
        </w:numPr>
        <w:shd w:val="clear" w:color="auto" w:fill="auto"/>
        <w:tabs>
          <w:tab w:val="left" w:pos="919"/>
        </w:tabs>
        <w:spacing w:before="0" w:line="276" w:lineRule="auto"/>
        <w:ind w:firstLine="780"/>
        <w:rPr>
          <w:color w:val="0D0D0D" w:themeColor="text1" w:themeTint="F2"/>
        </w:rPr>
      </w:pPr>
      <w:r w:rsidRPr="00902447">
        <w:rPr>
          <w:rStyle w:val="2Exact"/>
          <w:rFonts w:eastAsia="SimSun"/>
          <w:color w:val="0D0D0D" w:themeColor="text1" w:themeTint="F2"/>
        </w:rPr>
        <w:t>коррозийное разрушение стенок газопроводов;</w:t>
      </w:r>
    </w:p>
    <w:p w:rsidR="00F66153" w:rsidRPr="00902447" w:rsidRDefault="00902447" w:rsidP="00D85D94">
      <w:pPr>
        <w:pStyle w:val="2c"/>
        <w:numPr>
          <w:ilvl w:val="0"/>
          <w:numId w:val="21"/>
        </w:numPr>
        <w:shd w:val="clear" w:color="auto" w:fill="auto"/>
        <w:tabs>
          <w:tab w:val="left" w:pos="869"/>
        </w:tabs>
        <w:spacing w:before="0" w:line="276" w:lineRule="auto"/>
        <w:ind w:firstLine="780"/>
        <w:rPr>
          <w:rStyle w:val="2Exact"/>
          <w:rFonts w:eastAsia="SimSun"/>
          <w:color w:val="0D0D0D" w:themeColor="text1" w:themeTint="F2"/>
        </w:rPr>
      </w:pPr>
      <w:r>
        <w:rPr>
          <w:rStyle w:val="2Exact"/>
          <w:rFonts w:eastAsia="SimSun"/>
          <w:color w:val="0D0D0D" w:themeColor="text1" w:themeTint="F2"/>
        </w:rPr>
        <w:t> </w:t>
      </w:r>
      <w:r w:rsidR="00F66153" w:rsidRPr="00902447">
        <w:rPr>
          <w:rStyle w:val="2Exact"/>
          <w:rFonts w:eastAsia="SimSun"/>
          <w:color w:val="0D0D0D" w:themeColor="text1" w:themeTint="F2"/>
        </w:rPr>
        <w:t>разрушения арматуры, фланцевых соединений из-за износа, некачественного монтажа или ремонта.</w:t>
      </w:r>
    </w:p>
    <w:p w:rsidR="00F66153" w:rsidRPr="00902447" w:rsidRDefault="00F66153" w:rsidP="009E5E09">
      <w:pPr>
        <w:pStyle w:val="2c"/>
        <w:tabs>
          <w:tab w:val="left" w:pos="869"/>
        </w:tabs>
        <w:spacing w:before="0" w:line="276" w:lineRule="auto"/>
        <w:ind w:firstLine="851"/>
        <w:rPr>
          <w:rStyle w:val="2Exact"/>
          <w:rFonts w:eastAsia="SimSun"/>
          <w:color w:val="0D0D0D" w:themeColor="text1" w:themeTint="F2"/>
        </w:rPr>
      </w:pPr>
      <w:r w:rsidRPr="00902447">
        <w:rPr>
          <w:color w:val="0D0D0D" w:themeColor="text1" w:themeTint="F2"/>
        </w:rPr>
        <w:t>Природный газ (СН</w:t>
      </w:r>
      <w:r w:rsidRPr="00902447">
        <w:rPr>
          <w:color w:val="0D0D0D" w:themeColor="text1" w:themeTint="F2"/>
          <w:vertAlign w:val="subscript"/>
        </w:rPr>
        <w:t>4</w:t>
      </w:r>
      <w:r w:rsidRPr="00902447">
        <w:rPr>
          <w:color w:val="0D0D0D" w:themeColor="text1" w:themeTint="F2"/>
        </w:rPr>
        <w:t>) бесцветен, неодорированный - не имеет запаха (используемый газ одорирован на АГРС; основной составляющий элемент одоранта - эт</w:t>
      </w:r>
      <w:r w:rsidR="0084305E" w:rsidRPr="00902447">
        <w:rPr>
          <w:color w:val="0D0D0D" w:themeColor="text1" w:themeTint="F2"/>
        </w:rPr>
        <w:t>илмеркаптан имеет специ</w:t>
      </w:r>
      <w:r w:rsidRPr="00902447">
        <w:rPr>
          <w:color w:val="0D0D0D" w:themeColor="text1" w:themeTint="F2"/>
        </w:rPr>
        <w:t>фический запах), взрывопожароопасен, п</w:t>
      </w:r>
      <w:r w:rsidR="009E5E09" w:rsidRPr="00902447">
        <w:rPr>
          <w:color w:val="0D0D0D" w:themeColor="text1" w:themeTint="F2"/>
        </w:rPr>
        <w:t xml:space="preserve">очти в два раза легче воздуха. </w:t>
      </w:r>
      <w:r w:rsidRPr="00902447">
        <w:rPr>
          <w:rStyle w:val="2Exact"/>
          <w:rFonts w:eastAsia="SimSun"/>
          <w:color w:val="0D0D0D" w:themeColor="text1" w:themeTint="F2"/>
        </w:rPr>
        <w:t>Температура воспламенения газа - 650-670</w:t>
      </w:r>
      <w:r w:rsidR="009E5E09" w:rsidRPr="00902447">
        <w:rPr>
          <w:bCs/>
          <w:color w:val="0D0D0D" w:themeColor="text1" w:themeTint="F2"/>
        </w:rPr>
        <w:t>˚</w:t>
      </w:r>
      <w:r w:rsidRPr="00902447">
        <w:rPr>
          <w:rStyle w:val="2Exact"/>
          <w:rFonts w:eastAsia="SimSun"/>
          <w:color w:val="0D0D0D" w:themeColor="text1" w:themeTint="F2"/>
        </w:rPr>
        <w:t xml:space="preserve">С, пределы взрываемости - 5-15% объема. </w:t>
      </w:r>
    </w:p>
    <w:p w:rsidR="00F66153" w:rsidRPr="00902447" w:rsidRDefault="00F66153" w:rsidP="00D85D94">
      <w:pPr>
        <w:pStyle w:val="2c"/>
        <w:shd w:val="clear" w:color="auto" w:fill="auto"/>
        <w:spacing w:before="0" w:line="276" w:lineRule="auto"/>
        <w:ind w:firstLine="782"/>
        <w:rPr>
          <w:rStyle w:val="2Exact"/>
          <w:rFonts w:eastAsia="SimSun"/>
          <w:color w:val="0D0D0D" w:themeColor="text1" w:themeTint="F2"/>
        </w:rPr>
      </w:pPr>
      <w:r w:rsidRPr="00902447">
        <w:rPr>
          <w:rStyle w:val="2Exact"/>
          <w:rFonts w:eastAsia="SimSun"/>
          <w:color w:val="0D0D0D" w:themeColor="text1" w:themeTint="F2"/>
        </w:rPr>
        <w:t xml:space="preserve">Состав природного газа отвечает требованиям ГОСТ 51.40-93: </w:t>
      </w:r>
    </w:p>
    <w:p w:rsidR="00F66153" w:rsidRPr="00902447" w:rsidRDefault="00F66153" w:rsidP="00D85D94">
      <w:pPr>
        <w:pStyle w:val="2c"/>
        <w:shd w:val="clear" w:color="auto" w:fill="auto"/>
        <w:spacing w:before="0" w:line="276" w:lineRule="auto"/>
        <w:ind w:firstLine="782"/>
        <w:rPr>
          <w:rStyle w:val="2Exact"/>
          <w:rFonts w:eastAsia="SimSun"/>
          <w:color w:val="0D0D0D" w:themeColor="text1" w:themeTint="F2"/>
          <w:sz w:val="24"/>
          <w:szCs w:val="24"/>
        </w:rPr>
      </w:pPr>
      <w:r w:rsidRPr="00902447">
        <w:rPr>
          <w:rStyle w:val="2Exact"/>
          <w:rFonts w:eastAsia="SimSun"/>
          <w:color w:val="0D0D0D" w:themeColor="text1" w:themeTint="F2"/>
          <w:sz w:val="24"/>
          <w:szCs w:val="24"/>
        </w:rPr>
        <w:t xml:space="preserve">- метан – 98,64%; </w:t>
      </w:r>
    </w:p>
    <w:p w:rsidR="00F66153" w:rsidRPr="00902447" w:rsidRDefault="00F66153" w:rsidP="00D85D94">
      <w:pPr>
        <w:pStyle w:val="2c"/>
        <w:shd w:val="clear" w:color="auto" w:fill="auto"/>
        <w:spacing w:before="0" w:line="276" w:lineRule="auto"/>
        <w:ind w:firstLine="782"/>
        <w:rPr>
          <w:rStyle w:val="2Exact"/>
          <w:rFonts w:eastAsia="SimSun"/>
          <w:color w:val="0D0D0D" w:themeColor="text1" w:themeTint="F2"/>
          <w:sz w:val="24"/>
          <w:szCs w:val="24"/>
        </w:rPr>
      </w:pPr>
      <w:r w:rsidRPr="00902447">
        <w:rPr>
          <w:rStyle w:val="2Exact"/>
          <w:rFonts w:eastAsia="SimSun"/>
          <w:color w:val="0D0D0D" w:themeColor="text1" w:themeTint="F2"/>
          <w:sz w:val="24"/>
          <w:szCs w:val="24"/>
        </w:rPr>
        <w:t xml:space="preserve">- этан – 0,46%; </w:t>
      </w:r>
    </w:p>
    <w:p w:rsidR="00F66153" w:rsidRPr="00902447" w:rsidRDefault="00F66153" w:rsidP="00D85D94">
      <w:pPr>
        <w:pStyle w:val="2c"/>
        <w:shd w:val="clear" w:color="auto" w:fill="auto"/>
        <w:spacing w:before="0" w:line="276" w:lineRule="auto"/>
        <w:ind w:firstLine="782"/>
        <w:rPr>
          <w:rStyle w:val="2Exact"/>
          <w:rFonts w:eastAsia="SimSun"/>
          <w:color w:val="0D0D0D" w:themeColor="text1" w:themeTint="F2"/>
          <w:sz w:val="24"/>
          <w:szCs w:val="24"/>
        </w:rPr>
      </w:pPr>
      <w:r w:rsidRPr="00902447">
        <w:rPr>
          <w:rStyle w:val="2Exact"/>
          <w:rFonts w:eastAsia="SimSun"/>
          <w:color w:val="0D0D0D" w:themeColor="text1" w:themeTint="F2"/>
          <w:sz w:val="24"/>
          <w:szCs w:val="24"/>
        </w:rPr>
        <w:t xml:space="preserve">- пропан – 0,12%; </w:t>
      </w:r>
    </w:p>
    <w:p w:rsidR="00F66153" w:rsidRPr="00902447" w:rsidRDefault="00F66153" w:rsidP="00D85D94">
      <w:pPr>
        <w:pStyle w:val="2c"/>
        <w:shd w:val="clear" w:color="auto" w:fill="auto"/>
        <w:spacing w:before="0" w:line="276" w:lineRule="auto"/>
        <w:ind w:firstLine="782"/>
        <w:rPr>
          <w:rStyle w:val="2Exact"/>
          <w:rFonts w:eastAsia="SimSun"/>
          <w:color w:val="0D0D0D" w:themeColor="text1" w:themeTint="F2"/>
          <w:sz w:val="24"/>
          <w:szCs w:val="24"/>
        </w:rPr>
      </w:pPr>
      <w:r w:rsidRPr="00902447">
        <w:rPr>
          <w:rStyle w:val="2Exact"/>
          <w:rFonts w:eastAsia="SimSun"/>
          <w:color w:val="0D0D0D" w:themeColor="text1" w:themeTint="F2"/>
          <w:sz w:val="24"/>
          <w:szCs w:val="24"/>
        </w:rPr>
        <w:t xml:space="preserve">- азот – 0,74%; </w:t>
      </w:r>
    </w:p>
    <w:p w:rsidR="00F66153" w:rsidRPr="00902447" w:rsidRDefault="00F66153" w:rsidP="00D85D94">
      <w:pPr>
        <w:pStyle w:val="2c"/>
        <w:shd w:val="clear" w:color="auto" w:fill="auto"/>
        <w:spacing w:before="0" w:line="276" w:lineRule="auto"/>
        <w:ind w:firstLine="782"/>
        <w:rPr>
          <w:rStyle w:val="2Exact"/>
          <w:rFonts w:eastAsia="SimSun"/>
          <w:color w:val="0D0D0D" w:themeColor="text1" w:themeTint="F2"/>
          <w:sz w:val="24"/>
          <w:szCs w:val="24"/>
        </w:rPr>
      </w:pPr>
      <w:r w:rsidRPr="00902447">
        <w:rPr>
          <w:rStyle w:val="2Exact"/>
          <w:rFonts w:eastAsia="SimSun"/>
          <w:color w:val="0D0D0D" w:themeColor="text1" w:themeTint="F2"/>
          <w:sz w:val="24"/>
          <w:szCs w:val="24"/>
        </w:rPr>
        <w:t>- углерод – 0,04%.</w:t>
      </w:r>
    </w:p>
    <w:p w:rsidR="00F66153" w:rsidRPr="00902447" w:rsidRDefault="00F66153" w:rsidP="00D85D94">
      <w:pPr>
        <w:pStyle w:val="2c"/>
        <w:shd w:val="clear" w:color="auto" w:fill="auto"/>
        <w:spacing w:before="0" w:line="276" w:lineRule="auto"/>
        <w:ind w:firstLine="782"/>
        <w:rPr>
          <w:color w:val="0D0D0D" w:themeColor="text1" w:themeTint="F2"/>
        </w:rPr>
      </w:pPr>
      <w:r w:rsidRPr="00902447">
        <w:rPr>
          <w:rStyle w:val="2Exact"/>
          <w:rFonts w:eastAsia="SimSun"/>
          <w:color w:val="0D0D0D" w:themeColor="text1" w:themeTint="F2"/>
        </w:rPr>
        <w:t>Возможные зоны поражения при разрушении газопровода на линейном участке представлены</w:t>
      </w:r>
      <w:r w:rsidRPr="00902447">
        <w:rPr>
          <w:color w:val="0D0D0D" w:themeColor="text1" w:themeTint="F2"/>
        </w:rPr>
        <w:t xml:space="preserve"> в таблице</w:t>
      </w:r>
    </w:p>
    <w:p w:rsidR="00F66153" w:rsidRPr="00902447" w:rsidRDefault="00F66153" w:rsidP="00D85D94">
      <w:pPr>
        <w:pStyle w:val="2c"/>
        <w:shd w:val="clear" w:color="auto" w:fill="auto"/>
        <w:spacing w:before="0" w:line="276" w:lineRule="auto"/>
        <w:ind w:firstLine="800"/>
        <w:rPr>
          <w:color w:val="0D0D0D" w:themeColor="text1" w:themeTint="F2"/>
        </w:rPr>
      </w:pPr>
      <w:r w:rsidRPr="00902447">
        <w:rPr>
          <w:rStyle w:val="2f5"/>
          <w:rFonts w:eastAsia="SimSun"/>
          <w:color w:val="0D0D0D" w:themeColor="text1" w:themeTint="F2"/>
        </w:rPr>
        <w:t xml:space="preserve">Сценарий 1. </w:t>
      </w:r>
      <w:r w:rsidRPr="00902447">
        <w:rPr>
          <w:color w:val="0D0D0D" w:themeColor="text1" w:themeTint="F2"/>
        </w:rPr>
        <w:t>Разрушение межпоселкового газопровода высокого давления при про</w:t>
      </w:r>
      <w:r w:rsidRPr="00902447">
        <w:rPr>
          <w:color w:val="0D0D0D" w:themeColor="text1" w:themeTint="F2"/>
        </w:rPr>
        <w:softHyphen/>
        <w:t>изводстве несанкционированных земляных работ; образование выброса природного газа; рассе</w:t>
      </w:r>
      <w:r w:rsidRPr="00902447">
        <w:rPr>
          <w:color w:val="0D0D0D" w:themeColor="text1" w:themeTint="F2"/>
        </w:rPr>
        <w:softHyphen/>
        <w:t>ивание газа в окружающей среде; образование смеси ГВС; взрыв газовоздушной смеси; образо</w:t>
      </w:r>
      <w:r w:rsidRPr="00902447">
        <w:rPr>
          <w:rStyle w:val="2Exact"/>
          <w:rFonts w:eastAsia="SimSun"/>
          <w:color w:val="0D0D0D" w:themeColor="text1" w:themeTint="F2"/>
        </w:rPr>
        <w:t>вание мест горящего технологического оборудования; пожар с последующим вовлечением га</w:t>
      </w:r>
      <w:r w:rsidRPr="00902447">
        <w:rPr>
          <w:rStyle w:val="2Exact"/>
          <w:rFonts w:eastAsia="SimSun"/>
          <w:color w:val="0D0D0D" w:themeColor="text1" w:themeTint="F2"/>
        </w:rPr>
        <w:softHyphen/>
        <w:t>зового оборудования и поражением обслуживающего персонала и населения.</w:t>
      </w:r>
    </w:p>
    <w:p w:rsidR="00F66153" w:rsidRPr="00902447" w:rsidRDefault="00F66153" w:rsidP="00D85D94">
      <w:pPr>
        <w:pStyle w:val="2c"/>
        <w:shd w:val="clear" w:color="auto" w:fill="auto"/>
        <w:spacing w:before="0" w:line="276" w:lineRule="auto"/>
        <w:ind w:firstLine="780"/>
        <w:rPr>
          <w:color w:val="0D0D0D" w:themeColor="text1" w:themeTint="F2"/>
        </w:rPr>
      </w:pPr>
      <w:r w:rsidRPr="00902447">
        <w:rPr>
          <w:rStyle w:val="2Exact0"/>
          <w:rFonts w:eastAsia="SimSun"/>
          <w:color w:val="0D0D0D" w:themeColor="text1" w:themeTint="F2"/>
          <w:sz w:val="26"/>
          <w:szCs w:val="26"/>
        </w:rPr>
        <w:t xml:space="preserve">Сценарий 2. </w:t>
      </w:r>
      <w:r w:rsidRPr="00902447">
        <w:rPr>
          <w:rStyle w:val="2Exact"/>
          <w:rFonts w:eastAsia="SimSun"/>
          <w:color w:val="0D0D0D" w:themeColor="text1" w:themeTint="F2"/>
        </w:rPr>
        <w:t>Разрушение межпоселкового газопровода среднего давления в непо</w:t>
      </w:r>
      <w:r w:rsidRPr="00902447">
        <w:rPr>
          <w:rStyle w:val="2Exact"/>
          <w:rFonts w:eastAsia="SimSun"/>
          <w:color w:val="0D0D0D" w:themeColor="text1" w:themeTint="F2"/>
        </w:rPr>
        <w:softHyphen/>
        <w:t>средственной близости с ГРП при производстве несанкционированных земляных работ; образо</w:t>
      </w:r>
      <w:r w:rsidRPr="00902447">
        <w:rPr>
          <w:rStyle w:val="2Exact"/>
          <w:rFonts w:eastAsia="SimSun"/>
          <w:color w:val="0D0D0D" w:themeColor="text1" w:themeTint="F2"/>
        </w:rPr>
        <w:softHyphen/>
        <w:t>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w:t>
      </w:r>
      <w:r w:rsidRPr="00902447">
        <w:rPr>
          <w:rStyle w:val="2Exact"/>
          <w:rFonts w:eastAsia="SimSun"/>
          <w:color w:val="0D0D0D" w:themeColor="text1" w:themeTint="F2"/>
        </w:rPr>
        <w:softHyphen/>
        <w:t>жар с последующим вовлечением газового оборудования и поражением обслуживающего пер</w:t>
      </w:r>
      <w:r w:rsidRPr="00902447">
        <w:rPr>
          <w:rStyle w:val="2Exact"/>
          <w:rFonts w:eastAsia="SimSun"/>
          <w:color w:val="0D0D0D" w:themeColor="text1" w:themeTint="F2"/>
        </w:rPr>
        <w:softHyphen/>
        <w:t>сонала и населения.</w:t>
      </w:r>
    </w:p>
    <w:p w:rsidR="004E67E0" w:rsidRPr="00902447" w:rsidRDefault="00F66153" w:rsidP="00D85D94">
      <w:pPr>
        <w:pStyle w:val="2c"/>
        <w:shd w:val="clear" w:color="auto" w:fill="auto"/>
        <w:spacing w:before="0" w:line="276" w:lineRule="auto"/>
        <w:ind w:firstLine="780"/>
        <w:rPr>
          <w:rStyle w:val="2Exact"/>
          <w:rFonts w:eastAsia="SimSun"/>
          <w:color w:val="0D0D0D" w:themeColor="text1" w:themeTint="F2"/>
        </w:rPr>
      </w:pPr>
      <w:r w:rsidRPr="00902447">
        <w:rPr>
          <w:rStyle w:val="2Exact0"/>
          <w:rFonts w:eastAsia="SimSun"/>
          <w:color w:val="0D0D0D" w:themeColor="text1" w:themeTint="F2"/>
          <w:sz w:val="26"/>
          <w:szCs w:val="26"/>
        </w:rPr>
        <w:t xml:space="preserve">Сценарий 3. </w:t>
      </w:r>
      <w:r w:rsidRPr="00902447">
        <w:rPr>
          <w:rStyle w:val="2Exact"/>
          <w:rFonts w:eastAsia="SimSun"/>
          <w:color w:val="0D0D0D" w:themeColor="text1" w:themeTint="F2"/>
        </w:rPr>
        <w:t>Разрушение газопровода низкого давления; проходящего по улицам деревень сельского поселения при производстве несанкционированных земляных работ; обра</w:t>
      </w:r>
      <w:r w:rsidRPr="00902447">
        <w:rPr>
          <w:rStyle w:val="2Exact"/>
          <w:rFonts w:eastAsia="SimSun"/>
          <w:color w:val="0D0D0D" w:themeColor="text1" w:themeTint="F2"/>
        </w:rPr>
        <w:softHyphen/>
        <w:t>зование выброса природного газа; рассеивание газа в окружающей среде; образование смеси ГВС; взрыв газовоздушной смеси; образование мест горящего технологического оборудования; пожар с последующим вовлечением газового оборудования и поражением обслу</w:t>
      </w:r>
      <w:r w:rsidR="004E67E0" w:rsidRPr="00902447">
        <w:rPr>
          <w:rStyle w:val="2Exact"/>
          <w:rFonts w:eastAsia="SimSun"/>
          <w:color w:val="0D0D0D" w:themeColor="text1" w:themeTint="F2"/>
        </w:rPr>
        <w:t>живающего персонала и населения.</w:t>
      </w:r>
    </w:p>
    <w:p w:rsidR="00F66153" w:rsidRPr="00F253C3" w:rsidRDefault="00F66153" w:rsidP="009E5E09">
      <w:pPr>
        <w:pStyle w:val="3"/>
        <w:spacing w:line="276" w:lineRule="auto"/>
        <w:jc w:val="center"/>
        <w:rPr>
          <w:color w:val="0D0D0D" w:themeColor="text1" w:themeTint="F2"/>
          <w:sz w:val="28"/>
          <w:szCs w:val="28"/>
          <w:lang w:val="ru-RU"/>
        </w:rPr>
      </w:pPr>
      <w:bookmarkStart w:id="198" w:name="_Toc38016400"/>
      <w:bookmarkStart w:id="199" w:name="_Toc38612888"/>
      <w:bookmarkStart w:id="200" w:name="_Toc49348096"/>
      <w:bookmarkStart w:id="201" w:name="_Toc83373427"/>
      <w:r w:rsidRPr="00F253C3">
        <w:rPr>
          <w:color w:val="0D0D0D" w:themeColor="text1" w:themeTint="F2"/>
          <w:sz w:val="28"/>
          <w:szCs w:val="28"/>
        </w:rPr>
        <w:lastRenderedPageBreak/>
        <w:t>VI</w:t>
      </w:r>
      <w:r w:rsidRPr="00F253C3">
        <w:rPr>
          <w:color w:val="0D0D0D" w:themeColor="text1" w:themeTint="F2"/>
          <w:sz w:val="28"/>
          <w:szCs w:val="28"/>
          <w:lang w:val="ru-RU"/>
        </w:rPr>
        <w:t>.</w:t>
      </w:r>
      <w:r w:rsidRPr="00F253C3">
        <w:rPr>
          <w:color w:val="0D0D0D" w:themeColor="text1" w:themeTint="F2"/>
          <w:sz w:val="28"/>
          <w:szCs w:val="28"/>
        </w:rPr>
        <w:t>III</w:t>
      </w:r>
      <w:r w:rsidRPr="00F253C3">
        <w:rPr>
          <w:color w:val="0D0D0D" w:themeColor="text1" w:themeTint="F2"/>
          <w:sz w:val="28"/>
          <w:szCs w:val="28"/>
          <w:lang w:val="ru-RU"/>
        </w:rPr>
        <w:t xml:space="preserve"> Перечень мероприятий по обеспечению пожарной безопасности</w:t>
      </w:r>
      <w:bookmarkEnd w:id="198"/>
      <w:bookmarkEnd w:id="199"/>
      <w:bookmarkEnd w:id="200"/>
      <w:bookmarkEnd w:id="201"/>
    </w:p>
    <w:p w:rsidR="00F66153" w:rsidRPr="00F253C3" w:rsidRDefault="00F66153" w:rsidP="009E5E09">
      <w:pPr>
        <w:spacing w:line="276" w:lineRule="auto"/>
        <w:ind w:firstLine="760"/>
        <w:jc w:val="center"/>
        <w:rPr>
          <w:b/>
          <w:color w:val="0D0D0D" w:themeColor="text1" w:themeTint="F2"/>
          <w:sz w:val="28"/>
          <w:szCs w:val="28"/>
        </w:rPr>
      </w:pPr>
      <w:r w:rsidRPr="00F253C3">
        <w:rPr>
          <w:rFonts w:eastAsia="Arial Unicode MS"/>
          <w:b/>
          <w:color w:val="0D0D0D" w:themeColor="text1" w:themeTint="F2"/>
          <w:sz w:val="28"/>
          <w:szCs w:val="28"/>
        </w:rPr>
        <w:t>Перечень первичных мер пожарной безопасности.</w:t>
      </w:r>
    </w:p>
    <w:p w:rsidR="00F66153" w:rsidRPr="00F253C3" w:rsidRDefault="00F66153" w:rsidP="005C3C05">
      <w:pPr>
        <w:spacing w:line="276" w:lineRule="auto"/>
        <w:ind w:firstLine="760"/>
        <w:jc w:val="both"/>
        <w:rPr>
          <w:color w:val="0D0D0D" w:themeColor="text1" w:themeTint="F2"/>
          <w:sz w:val="26"/>
          <w:szCs w:val="26"/>
        </w:rPr>
      </w:pPr>
      <w:r w:rsidRPr="00F253C3">
        <w:rPr>
          <w:color w:val="0D0D0D" w:themeColor="text1" w:themeTint="F2"/>
          <w:sz w:val="26"/>
          <w:szCs w:val="26"/>
        </w:rPr>
        <w:t>Согласно статьи 63 Федерального закона от 22 июля 2008 года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rsidR="00F66153" w:rsidRPr="00F253C3"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53C3">
        <w:rPr>
          <w:color w:val="0D0D0D" w:themeColor="text1" w:themeTint="F2"/>
          <w:sz w:val="26"/>
          <w:szCs w:val="26"/>
        </w:rPr>
        <w:t>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F66153" w:rsidRPr="00F253C3"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53C3">
        <w:rPr>
          <w:color w:val="0D0D0D" w:themeColor="text1" w:themeTint="F2"/>
          <w:sz w:val="26"/>
          <w:szCs w:val="26"/>
        </w:rPr>
        <w:t>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F66153" w:rsidRPr="00F253C3"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53C3">
        <w:rPr>
          <w:color w:val="0D0D0D" w:themeColor="text1" w:themeTint="F2"/>
          <w:sz w:val="26"/>
          <w:szCs w:val="26"/>
        </w:rPr>
        <w:t>разработку и организацию выполнения муниципальных целевых программ по вопросам обеспечения пожарной безопасности;</w:t>
      </w:r>
    </w:p>
    <w:p w:rsidR="00F66153" w:rsidRPr="00F253C3"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53C3">
        <w:rPr>
          <w:color w:val="0D0D0D" w:themeColor="text1" w:themeTint="F2"/>
          <w:sz w:val="26"/>
          <w:szCs w:val="26"/>
        </w:rPr>
        <w:t>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F66153" w:rsidRPr="00F253C3"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53C3">
        <w:rPr>
          <w:color w:val="0D0D0D" w:themeColor="text1" w:themeTint="F2"/>
          <w:sz w:val="26"/>
          <w:szCs w:val="26"/>
        </w:rPr>
        <w:t>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F66153" w:rsidRPr="00F253C3" w:rsidRDefault="00F66153" w:rsidP="00966BC5">
      <w:pPr>
        <w:pStyle w:val="aff3"/>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F253C3">
        <w:rPr>
          <w:color w:val="0D0D0D" w:themeColor="text1" w:themeTint="F2"/>
          <w:sz w:val="26"/>
          <w:szCs w:val="26"/>
        </w:rPr>
        <w:t>обеспечение беспрепятственного проезда пожарной техники к месту пожара;</w:t>
      </w:r>
    </w:p>
    <w:p w:rsidR="00F66153" w:rsidRPr="00F253C3" w:rsidRDefault="00F66153" w:rsidP="00966BC5">
      <w:pPr>
        <w:pStyle w:val="aff3"/>
        <w:widowControl w:val="0"/>
        <w:numPr>
          <w:ilvl w:val="0"/>
          <w:numId w:val="22"/>
        </w:numPr>
        <w:tabs>
          <w:tab w:val="left" w:pos="1123"/>
        </w:tabs>
        <w:suppressAutoHyphens w:val="0"/>
        <w:spacing w:line="276" w:lineRule="auto"/>
        <w:ind w:left="0" w:firstLine="851"/>
        <w:jc w:val="both"/>
        <w:rPr>
          <w:color w:val="0D0D0D" w:themeColor="text1" w:themeTint="F2"/>
          <w:sz w:val="26"/>
          <w:szCs w:val="26"/>
        </w:rPr>
      </w:pPr>
      <w:r w:rsidRPr="00F253C3">
        <w:rPr>
          <w:color w:val="0D0D0D" w:themeColor="text1" w:themeTint="F2"/>
          <w:sz w:val="26"/>
          <w:szCs w:val="26"/>
        </w:rPr>
        <w:t>обеспечение связи и оповещения населения о пожаре;</w:t>
      </w:r>
    </w:p>
    <w:p w:rsidR="00F66153" w:rsidRPr="00F253C3"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53C3">
        <w:rPr>
          <w:color w:val="0D0D0D" w:themeColor="text1" w:themeTint="F2"/>
          <w:sz w:val="26"/>
          <w:szCs w:val="26"/>
        </w:rPr>
        <w:t>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F66153" w:rsidRPr="00F253C3" w:rsidRDefault="00F66153" w:rsidP="00966BC5">
      <w:pPr>
        <w:pStyle w:val="aff3"/>
        <w:widowControl w:val="0"/>
        <w:numPr>
          <w:ilvl w:val="0"/>
          <w:numId w:val="22"/>
        </w:numPr>
        <w:suppressAutoHyphens w:val="0"/>
        <w:spacing w:line="276" w:lineRule="auto"/>
        <w:ind w:left="0" w:firstLine="851"/>
        <w:jc w:val="both"/>
        <w:rPr>
          <w:color w:val="0D0D0D" w:themeColor="text1" w:themeTint="F2"/>
          <w:sz w:val="26"/>
          <w:szCs w:val="26"/>
        </w:rPr>
      </w:pPr>
      <w:r w:rsidRPr="00F253C3">
        <w:rPr>
          <w:color w:val="0D0D0D" w:themeColor="text1" w:themeTint="F2"/>
          <w:sz w:val="26"/>
          <w:szCs w:val="26"/>
        </w:rPr>
        <w:t>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F66153" w:rsidRPr="00F253C3" w:rsidRDefault="00F66153" w:rsidP="00245582">
      <w:pPr>
        <w:spacing w:line="276" w:lineRule="auto"/>
        <w:ind w:firstLine="709"/>
        <w:rPr>
          <w:b/>
          <w:color w:val="0D0D0D" w:themeColor="text1" w:themeTint="F2"/>
          <w:sz w:val="26"/>
          <w:szCs w:val="26"/>
        </w:rPr>
      </w:pPr>
      <w:r w:rsidRPr="00F253C3">
        <w:rPr>
          <w:b/>
          <w:color w:val="0D0D0D" w:themeColor="text1" w:themeTint="F2"/>
          <w:sz w:val="26"/>
          <w:szCs w:val="26"/>
        </w:rPr>
        <w:t>Природные пожары.</w:t>
      </w:r>
    </w:p>
    <w:p w:rsidR="00F66153" w:rsidRPr="00F253C3" w:rsidRDefault="00F66153" w:rsidP="00D85D94">
      <w:pPr>
        <w:widowControl w:val="0"/>
        <w:spacing w:line="276" w:lineRule="auto"/>
        <w:ind w:firstLine="709"/>
        <w:jc w:val="both"/>
        <w:rPr>
          <w:color w:val="0D0D0D" w:themeColor="text1" w:themeTint="F2"/>
          <w:sz w:val="26"/>
          <w:szCs w:val="26"/>
        </w:rPr>
      </w:pPr>
      <w:r w:rsidRPr="00F253C3">
        <w:rPr>
          <w:color w:val="0D0D0D" w:themeColor="text1" w:themeTint="F2"/>
          <w:sz w:val="26"/>
          <w:szCs w:val="26"/>
        </w:rPr>
        <w:t xml:space="preserve">Наиболее вероятными местами возникновения лесных пожаров являются леса. </w:t>
      </w:r>
    </w:p>
    <w:p w:rsidR="00F66153" w:rsidRPr="00F253C3" w:rsidRDefault="00F66153" w:rsidP="005C3C05">
      <w:pPr>
        <w:widowControl w:val="0"/>
        <w:spacing w:line="276" w:lineRule="auto"/>
        <w:ind w:firstLine="709"/>
        <w:jc w:val="both"/>
        <w:rPr>
          <w:color w:val="0D0D0D" w:themeColor="text1" w:themeTint="F2"/>
          <w:sz w:val="26"/>
          <w:szCs w:val="26"/>
        </w:rPr>
      </w:pPr>
      <w:r w:rsidRPr="00F253C3">
        <w:rPr>
          <w:color w:val="0D0D0D" w:themeColor="text1" w:themeTint="F2"/>
          <w:sz w:val="26"/>
          <w:szCs w:val="26"/>
        </w:rPr>
        <w:t>Наиболее вероятно возникновение низовых пожаров площадью до 5-10 га на территории Калужского лесничества, где произрастают преимущественно сосновые леса и хвойные молодняки, относящиеся к I и II классам пожарной опасности. Переход низовых по</w:t>
      </w:r>
      <w:r w:rsidR="005C3C05" w:rsidRPr="00F253C3">
        <w:rPr>
          <w:color w:val="0D0D0D" w:themeColor="text1" w:themeTint="F2"/>
          <w:sz w:val="26"/>
          <w:szCs w:val="26"/>
        </w:rPr>
        <w:t>жаров в верховые маловероятен.</w:t>
      </w:r>
    </w:p>
    <w:p w:rsidR="00F66153" w:rsidRPr="00F253C3" w:rsidRDefault="00F66153" w:rsidP="00D85D94">
      <w:pPr>
        <w:widowControl w:val="0"/>
        <w:spacing w:line="276" w:lineRule="auto"/>
        <w:ind w:firstLine="709"/>
        <w:jc w:val="both"/>
        <w:rPr>
          <w:color w:val="0D0D0D" w:themeColor="text1" w:themeTint="F2"/>
          <w:sz w:val="26"/>
          <w:szCs w:val="26"/>
        </w:rPr>
      </w:pPr>
      <w:r w:rsidRPr="00F253C3">
        <w:rPr>
          <w:color w:val="0D0D0D" w:themeColor="text1" w:themeTint="F2"/>
          <w:sz w:val="26"/>
          <w:szCs w:val="26"/>
        </w:rPr>
        <w:t>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горимости лесов наблюдается с конца апреля до начала сентября.</w:t>
      </w:r>
    </w:p>
    <w:p w:rsidR="00F66153" w:rsidRPr="00F253C3" w:rsidRDefault="00F66153" w:rsidP="00D85D94">
      <w:pPr>
        <w:widowControl w:val="0"/>
        <w:spacing w:line="276" w:lineRule="auto"/>
        <w:ind w:firstLine="709"/>
        <w:jc w:val="both"/>
        <w:rPr>
          <w:color w:val="0D0D0D" w:themeColor="text1" w:themeTint="F2"/>
          <w:sz w:val="26"/>
          <w:szCs w:val="26"/>
        </w:rPr>
      </w:pPr>
      <w:r w:rsidRPr="00F253C3">
        <w:rPr>
          <w:color w:val="0D0D0D" w:themeColor="text1" w:themeTint="F2"/>
          <w:sz w:val="26"/>
          <w:szCs w:val="26"/>
        </w:rPr>
        <w:lastRenderedPageBreak/>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сельхозпалы. </w:t>
      </w:r>
    </w:p>
    <w:p w:rsidR="00F66153" w:rsidRPr="00F253C3" w:rsidRDefault="00F66153" w:rsidP="00D85D94">
      <w:pPr>
        <w:widowControl w:val="0"/>
        <w:spacing w:line="276" w:lineRule="auto"/>
        <w:ind w:firstLine="709"/>
        <w:jc w:val="both"/>
        <w:rPr>
          <w:color w:val="0D0D0D" w:themeColor="text1" w:themeTint="F2"/>
          <w:sz w:val="26"/>
          <w:szCs w:val="26"/>
        </w:rPr>
      </w:pPr>
      <w:r w:rsidRPr="00F253C3">
        <w:rPr>
          <w:color w:val="0D0D0D" w:themeColor="text1" w:themeTint="F2"/>
          <w:sz w:val="26"/>
          <w:szCs w:val="26"/>
        </w:rPr>
        <w:t>В целях обеспечения дополнительной противопожарной защиты населенных пунктов, расположенных в непосредственной близости от лесных массивов и наиболее подверженных угрозе природных пожаров созданы д</w:t>
      </w:r>
      <w:r w:rsidR="005C3C05" w:rsidRPr="00F253C3">
        <w:rPr>
          <w:color w:val="0D0D0D" w:themeColor="text1" w:themeTint="F2"/>
          <w:sz w:val="26"/>
          <w:szCs w:val="26"/>
        </w:rPr>
        <w:t xml:space="preserve">обровольные пожарные дружины и </w:t>
      </w:r>
      <w:r w:rsidRPr="00F253C3">
        <w:rPr>
          <w:color w:val="0D0D0D" w:themeColor="text1" w:themeTint="F2"/>
          <w:sz w:val="26"/>
          <w:szCs w:val="26"/>
        </w:rPr>
        <w:t>пожарные команды.</w:t>
      </w:r>
    </w:p>
    <w:p w:rsidR="00F66153" w:rsidRPr="00F253C3" w:rsidRDefault="00F66153" w:rsidP="00D85D94">
      <w:pPr>
        <w:widowControl w:val="0"/>
        <w:spacing w:line="276" w:lineRule="auto"/>
        <w:ind w:firstLine="709"/>
        <w:jc w:val="both"/>
        <w:rPr>
          <w:color w:val="0D0D0D" w:themeColor="text1" w:themeTint="F2"/>
          <w:sz w:val="26"/>
          <w:szCs w:val="26"/>
        </w:rPr>
      </w:pPr>
      <w:r w:rsidRPr="00F253C3">
        <w:rPr>
          <w:color w:val="0D0D0D" w:themeColor="text1" w:themeTint="F2"/>
          <w:sz w:val="26"/>
          <w:szCs w:val="26"/>
        </w:rPr>
        <w:t xml:space="preserve">Ведётся контроль за наличием и состоянием опашки, водоисточников используемых в целях пожаротушения, системами оповещения людей о пожаре, телефонной связью. Проводятся противопожарные инструктажи. Кроме того, в течении всего пожароопасного периода патрульными группами осуществляется контроль по обнаружению очагов горения в лесах. </w:t>
      </w:r>
    </w:p>
    <w:p w:rsidR="00F66153" w:rsidRPr="00F253C3" w:rsidRDefault="00F66153" w:rsidP="00D85D94">
      <w:pPr>
        <w:widowControl w:val="0"/>
        <w:spacing w:line="276" w:lineRule="auto"/>
        <w:ind w:firstLine="709"/>
        <w:jc w:val="both"/>
        <w:rPr>
          <w:color w:val="0D0D0D" w:themeColor="text1" w:themeTint="F2"/>
          <w:sz w:val="26"/>
          <w:szCs w:val="26"/>
        </w:rPr>
      </w:pPr>
      <w:r w:rsidRPr="00F253C3">
        <w:rPr>
          <w:color w:val="0D0D0D" w:themeColor="text1" w:themeTint="F2"/>
          <w:sz w:val="26"/>
          <w:szCs w:val="26"/>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rsidR="00F66153" w:rsidRPr="00F253C3" w:rsidRDefault="00F66153" w:rsidP="00966BC5">
      <w:pPr>
        <w:widowControl w:val="0"/>
        <w:spacing w:line="276" w:lineRule="auto"/>
        <w:jc w:val="both"/>
        <w:rPr>
          <w:color w:val="0D0D0D" w:themeColor="text1" w:themeTint="F2"/>
          <w:sz w:val="26"/>
          <w:szCs w:val="26"/>
        </w:rPr>
      </w:pPr>
      <w:r w:rsidRPr="00F253C3">
        <w:rPr>
          <w:color w:val="0D0D0D" w:themeColor="text1" w:themeTint="F2"/>
          <w:sz w:val="26"/>
          <w:szCs w:val="26"/>
        </w:rPr>
        <w:t>В целях обеспечения пожарной безопасности в лесах осуществляются:</w:t>
      </w:r>
    </w:p>
    <w:p w:rsidR="00F66153" w:rsidRPr="00F253C3" w:rsidRDefault="00966BC5" w:rsidP="00966BC5">
      <w:pPr>
        <w:widowControl w:val="0"/>
        <w:suppressAutoHyphens w:val="0"/>
        <w:spacing w:line="276" w:lineRule="auto"/>
        <w:ind w:left="709"/>
        <w:jc w:val="both"/>
        <w:rPr>
          <w:color w:val="0D0D0D" w:themeColor="text1" w:themeTint="F2"/>
          <w:sz w:val="26"/>
          <w:szCs w:val="26"/>
        </w:rPr>
      </w:pPr>
      <w:r w:rsidRPr="00F253C3">
        <w:rPr>
          <w:color w:val="0D0D0D" w:themeColor="text1" w:themeTint="F2"/>
          <w:sz w:val="26"/>
          <w:szCs w:val="26"/>
        </w:rPr>
        <w:t>- </w:t>
      </w:r>
      <w:r w:rsidR="00F66153" w:rsidRPr="00F253C3">
        <w:rPr>
          <w:color w:val="0D0D0D" w:themeColor="text1" w:themeTint="F2"/>
          <w:sz w:val="26"/>
          <w:szCs w:val="26"/>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rsidR="00F66153" w:rsidRPr="00F253C3" w:rsidRDefault="00966BC5" w:rsidP="00966BC5">
      <w:pPr>
        <w:widowControl w:val="0"/>
        <w:suppressAutoHyphens w:val="0"/>
        <w:spacing w:line="276" w:lineRule="auto"/>
        <w:ind w:left="709"/>
        <w:jc w:val="both"/>
        <w:rPr>
          <w:color w:val="0D0D0D" w:themeColor="text1" w:themeTint="F2"/>
          <w:sz w:val="26"/>
          <w:szCs w:val="26"/>
        </w:rPr>
      </w:pPr>
      <w:r w:rsidRPr="00F253C3">
        <w:rPr>
          <w:color w:val="0D0D0D" w:themeColor="text1" w:themeTint="F2"/>
          <w:sz w:val="26"/>
          <w:szCs w:val="26"/>
        </w:rPr>
        <w:t>- </w:t>
      </w:r>
      <w:r w:rsidR="00F66153" w:rsidRPr="00F253C3">
        <w:rPr>
          <w:color w:val="0D0D0D" w:themeColor="text1" w:themeTint="F2"/>
          <w:sz w:val="26"/>
          <w:szCs w:val="26"/>
        </w:rPr>
        <w:t xml:space="preserve">создание систем, средств предупреждения и тушения лесных пожаров (пожарные техника и оборудование, пожарное снаряжение и другие), содержание этих систем, средств); </w:t>
      </w:r>
    </w:p>
    <w:p w:rsidR="00F66153" w:rsidRPr="00F253C3" w:rsidRDefault="00966BC5" w:rsidP="00966BC5">
      <w:pPr>
        <w:widowControl w:val="0"/>
        <w:suppressAutoHyphens w:val="0"/>
        <w:spacing w:line="276" w:lineRule="auto"/>
        <w:ind w:left="709"/>
        <w:jc w:val="both"/>
        <w:rPr>
          <w:color w:val="0D0D0D" w:themeColor="text1" w:themeTint="F2"/>
          <w:sz w:val="26"/>
          <w:szCs w:val="26"/>
        </w:rPr>
      </w:pPr>
      <w:r w:rsidRPr="00F253C3">
        <w:rPr>
          <w:color w:val="0D0D0D" w:themeColor="text1" w:themeTint="F2"/>
          <w:sz w:val="26"/>
          <w:szCs w:val="26"/>
        </w:rPr>
        <w:t>- </w:t>
      </w:r>
      <w:r w:rsidR="00F66153" w:rsidRPr="00F253C3">
        <w:rPr>
          <w:color w:val="0D0D0D" w:themeColor="text1" w:themeTint="F2"/>
          <w:sz w:val="26"/>
          <w:szCs w:val="26"/>
        </w:rPr>
        <w:t xml:space="preserve">мониторинг пожарной опасности в лесах; </w:t>
      </w:r>
    </w:p>
    <w:p w:rsidR="00F66153" w:rsidRPr="00F253C3" w:rsidRDefault="00966BC5" w:rsidP="00966BC5">
      <w:pPr>
        <w:widowControl w:val="0"/>
        <w:suppressAutoHyphens w:val="0"/>
        <w:spacing w:line="276" w:lineRule="auto"/>
        <w:ind w:left="709"/>
        <w:jc w:val="both"/>
        <w:rPr>
          <w:color w:val="0D0D0D" w:themeColor="text1" w:themeTint="F2"/>
          <w:sz w:val="26"/>
          <w:szCs w:val="26"/>
        </w:rPr>
      </w:pPr>
      <w:r w:rsidRPr="00F253C3">
        <w:rPr>
          <w:color w:val="0D0D0D" w:themeColor="text1" w:themeTint="F2"/>
          <w:sz w:val="26"/>
          <w:szCs w:val="26"/>
        </w:rPr>
        <w:t>- </w:t>
      </w:r>
      <w:r w:rsidR="00F66153" w:rsidRPr="00F253C3">
        <w:rPr>
          <w:color w:val="0D0D0D" w:themeColor="text1" w:themeTint="F2"/>
          <w:sz w:val="26"/>
          <w:szCs w:val="26"/>
        </w:rPr>
        <w:t>разработка планов тушения лесных пожаров;</w:t>
      </w:r>
    </w:p>
    <w:p w:rsidR="00F66153" w:rsidRPr="00F253C3" w:rsidRDefault="00966BC5" w:rsidP="00966BC5">
      <w:pPr>
        <w:widowControl w:val="0"/>
        <w:suppressAutoHyphens w:val="0"/>
        <w:spacing w:line="276" w:lineRule="auto"/>
        <w:ind w:left="709"/>
        <w:jc w:val="both"/>
        <w:rPr>
          <w:color w:val="0D0D0D" w:themeColor="text1" w:themeTint="F2"/>
          <w:sz w:val="26"/>
          <w:szCs w:val="26"/>
        </w:rPr>
      </w:pPr>
      <w:r w:rsidRPr="00F253C3">
        <w:rPr>
          <w:color w:val="0D0D0D" w:themeColor="text1" w:themeTint="F2"/>
          <w:sz w:val="26"/>
          <w:szCs w:val="26"/>
        </w:rPr>
        <w:t>- </w:t>
      </w:r>
      <w:r w:rsidR="00F66153" w:rsidRPr="00F253C3">
        <w:rPr>
          <w:color w:val="0D0D0D" w:themeColor="text1" w:themeTint="F2"/>
          <w:sz w:val="26"/>
          <w:szCs w:val="26"/>
        </w:rPr>
        <w:t>тушение лесных пожаров;</w:t>
      </w:r>
    </w:p>
    <w:p w:rsidR="00F66153" w:rsidRPr="00F253C3" w:rsidRDefault="00966BC5" w:rsidP="00966BC5">
      <w:pPr>
        <w:widowControl w:val="0"/>
        <w:suppressAutoHyphens w:val="0"/>
        <w:spacing w:line="276" w:lineRule="auto"/>
        <w:ind w:left="709"/>
        <w:jc w:val="both"/>
        <w:rPr>
          <w:color w:val="0D0D0D" w:themeColor="text1" w:themeTint="F2"/>
          <w:sz w:val="26"/>
          <w:szCs w:val="26"/>
        </w:rPr>
      </w:pPr>
      <w:r w:rsidRPr="00F253C3">
        <w:rPr>
          <w:color w:val="0D0D0D" w:themeColor="text1" w:themeTint="F2"/>
          <w:sz w:val="26"/>
          <w:szCs w:val="26"/>
        </w:rPr>
        <w:t>- </w:t>
      </w:r>
      <w:r w:rsidR="00F66153" w:rsidRPr="00F253C3">
        <w:rPr>
          <w:color w:val="0D0D0D" w:themeColor="text1" w:themeTint="F2"/>
          <w:sz w:val="26"/>
          <w:szCs w:val="26"/>
        </w:rPr>
        <w:t xml:space="preserve">иные меры пожарной безопасности в лесах. </w:t>
      </w:r>
    </w:p>
    <w:p w:rsidR="00F66153" w:rsidRPr="00F253C3" w:rsidRDefault="00F66153" w:rsidP="00966BC5">
      <w:pPr>
        <w:widowControl w:val="0"/>
        <w:spacing w:line="276" w:lineRule="auto"/>
        <w:jc w:val="both"/>
        <w:rPr>
          <w:color w:val="0D0D0D" w:themeColor="text1" w:themeTint="F2"/>
          <w:sz w:val="26"/>
          <w:szCs w:val="26"/>
        </w:rPr>
      </w:pPr>
      <w:r w:rsidRPr="00F253C3">
        <w:rPr>
          <w:color w:val="0D0D0D" w:themeColor="text1" w:themeTint="F2"/>
          <w:sz w:val="26"/>
          <w:szCs w:val="26"/>
        </w:rPr>
        <w:t>Кроме того, необходимо:</w:t>
      </w:r>
    </w:p>
    <w:p w:rsidR="00F66153" w:rsidRPr="00F253C3" w:rsidRDefault="00966BC5" w:rsidP="00966BC5">
      <w:pPr>
        <w:widowControl w:val="0"/>
        <w:suppressAutoHyphens w:val="0"/>
        <w:spacing w:line="276" w:lineRule="auto"/>
        <w:ind w:left="709"/>
        <w:jc w:val="both"/>
        <w:rPr>
          <w:color w:val="0D0D0D" w:themeColor="text1" w:themeTint="F2"/>
          <w:sz w:val="26"/>
          <w:szCs w:val="26"/>
        </w:rPr>
      </w:pPr>
      <w:r w:rsidRPr="00F253C3">
        <w:rPr>
          <w:color w:val="0D0D0D" w:themeColor="text1" w:themeTint="F2"/>
          <w:sz w:val="26"/>
          <w:szCs w:val="26"/>
        </w:rPr>
        <w:t>- </w:t>
      </w:r>
      <w:r w:rsidR="00F66153" w:rsidRPr="00F253C3">
        <w:rPr>
          <w:color w:val="0D0D0D" w:themeColor="text1" w:themeTint="F2"/>
          <w:sz w:val="26"/>
          <w:szCs w:val="26"/>
        </w:rPr>
        <w:t>в пожароопасный период обеспечение охраны лесов от пожаров, проведение превентивных мероприятий по минимизации очагов лесных и торфяных пожаров;</w:t>
      </w:r>
    </w:p>
    <w:p w:rsidR="00F66153" w:rsidRPr="00F253C3" w:rsidRDefault="00966BC5" w:rsidP="00966BC5">
      <w:pPr>
        <w:widowControl w:val="0"/>
        <w:suppressAutoHyphens w:val="0"/>
        <w:spacing w:line="276" w:lineRule="auto"/>
        <w:ind w:left="709"/>
        <w:jc w:val="both"/>
        <w:rPr>
          <w:color w:val="0D0D0D" w:themeColor="text1" w:themeTint="F2"/>
          <w:sz w:val="26"/>
          <w:szCs w:val="26"/>
        </w:rPr>
      </w:pPr>
      <w:r w:rsidRPr="00F253C3">
        <w:rPr>
          <w:color w:val="0D0D0D" w:themeColor="text1" w:themeTint="F2"/>
          <w:sz w:val="26"/>
          <w:szCs w:val="26"/>
        </w:rPr>
        <w:t>- </w:t>
      </w:r>
      <w:r w:rsidR="00F66153" w:rsidRPr="00F253C3">
        <w:rPr>
          <w:color w:val="0D0D0D" w:themeColor="text1" w:themeTint="F2"/>
          <w:sz w:val="26"/>
          <w:szCs w:val="26"/>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 подготовки пожарной техники и пожарно-технического оборудования;</w:t>
      </w:r>
    </w:p>
    <w:p w:rsidR="00F66153" w:rsidRPr="00F253C3" w:rsidRDefault="00966BC5" w:rsidP="00966BC5">
      <w:pPr>
        <w:widowControl w:val="0"/>
        <w:suppressAutoHyphens w:val="0"/>
        <w:spacing w:line="276" w:lineRule="auto"/>
        <w:ind w:left="709"/>
        <w:jc w:val="both"/>
        <w:rPr>
          <w:color w:val="0D0D0D" w:themeColor="text1" w:themeTint="F2"/>
          <w:sz w:val="26"/>
          <w:szCs w:val="26"/>
        </w:rPr>
      </w:pPr>
      <w:r w:rsidRPr="00F253C3">
        <w:rPr>
          <w:color w:val="0D0D0D" w:themeColor="text1" w:themeTint="F2"/>
          <w:sz w:val="26"/>
          <w:szCs w:val="26"/>
        </w:rPr>
        <w:t>- </w:t>
      </w:r>
      <w:r w:rsidR="00F66153" w:rsidRPr="00F253C3">
        <w:rPr>
          <w:color w:val="0D0D0D" w:themeColor="text1" w:themeTint="F2"/>
          <w:sz w:val="26"/>
          <w:szCs w:val="26"/>
        </w:rPr>
        <w:t xml:space="preserve">наращивание количества добровольных пожарных команд в сельских </w:t>
      </w:r>
      <w:r w:rsidR="00F66153" w:rsidRPr="00F253C3">
        <w:rPr>
          <w:color w:val="0D0D0D" w:themeColor="text1" w:themeTint="F2"/>
          <w:sz w:val="26"/>
          <w:szCs w:val="26"/>
        </w:rPr>
        <w:lastRenderedPageBreak/>
        <w:t>поселениях, совершенствование их оснащения и повышение эффективности деятельности;</w:t>
      </w:r>
    </w:p>
    <w:p w:rsidR="00F66153" w:rsidRPr="00F253C3" w:rsidRDefault="00966BC5" w:rsidP="00966BC5">
      <w:pPr>
        <w:widowControl w:val="0"/>
        <w:suppressAutoHyphens w:val="0"/>
        <w:spacing w:line="276" w:lineRule="auto"/>
        <w:ind w:left="709"/>
        <w:jc w:val="both"/>
        <w:rPr>
          <w:color w:val="0D0D0D" w:themeColor="text1" w:themeTint="F2"/>
          <w:sz w:val="26"/>
          <w:szCs w:val="26"/>
        </w:rPr>
      </w:pPr>
      <w:r w:rsidRPr="00F253C3">
        <w:rPr>
          <w:color w:val="0D0D0D" w:themeColor="text1" w:themeTint="F2"/>
          <w:sz w:val="26"/>
          <w:szCs w:val="26"/>
        </w:rPr>
        <w:t>- </w:t>
      </w:r>
      <w:r w:rsidR="00F66153" w:rsidRPr="00F253C3">
        <w:rPr>
          <w:color w:val="0D0D0D" w:themeColor="text1" w:themeTint="F2"/>
          <w:sz w:val="26"/>
          <w:szCs w:val="26"/>
        </w:rPr>
        <w:t>совершенствование профессионального мастерства спасателей и пожарных.</w:t>
      </w:r>
    </w:p>
    <w:p w:rsidR="00F66153" w:rsidRPr="00F253C3" w:rsidRDefault="00F66153" w:rsidP="00D85D94">
      <w:pPr>
        <w:spacing w:before="120" w:line="276" w:lineRule="auto"/>
        <w:ind w:firstLine="709"/>
        <w:jc w:val="both"/>
        <w:rPr>
          <w:b/>
          <w:color w:val="0D0D0D" w:themeColor="text1" w:themeTint="F2"/>
          <w:sz w:val="26"/>
          <w:szCs w:val="26"/>
          <w:lang w:eastAsia="ar-SA" w:bidi="en-US"/>
        </w:rPr>
      </w:pPr>
      <w:r w:rsidRPr="00F253C3">
        <w:rPr>
          <w:b/>
          <w:color w:val="0D0D0D" w:themeColor="text1" w:themeTint="F2"/>
          <w:sz w:val="26"/>
          <w:szCs w:val="26"/>
          <w:lang w:eastAsia="ar-SA" w:bidi="en-US"/>
        </w:rPr>
        <w:t>Мероприятия по борьбе с лесными пожарами</w:t>
      </w:r>
    </w:p>
    <w:p w:rsidR="00F66153" w:rsidRPr="00F253C3" w:rsidRDefault="00F66153" w:rsidP="00D85D94">
      <w:pPr>
        <w:spacing w:line="276" w:lineRule="auto"/>
        <w:ind w:firstLine="709"/>
        <w:jc w:val="both"/>
        <w:rPr>
          <w:bCs/>
          <w:color w:val="0D0D0D" w:themeColor="text1" w:themeTint="F2"/>
          <w:sz w:val="26"/>
          <w:szCs w:val="26"/>
        </w:rPr>
      </w:pPr>
      <w:r w:rsidRPr="00F253C3">
        <w:rPr>
          <w:bCs/>
          <w:color w:val="0D0D0D" w:themeColor="text1" w:themeTint="F2"/>
          <w:sz w:val="26"/>
          <w:szCs w:val="26"/>
        </w:rPr>
        <w:t xml:space="preserve">Успех борьбы с лесными </w:t>
      </w:r>
      <w:r w:rsidRPr="00F253C3">
        <w:rPr>
          <w:color w:val="0D0D0D" w:themeColor="text1" w:themeTint="F2"/>
          <w:sz w:val="26"/>
          <w:szCs w:val="26"/>
          <w:lang w:eastAsia="ar-SA" w:bidi="en-US"/>
        </w:rPr>
        <w:t>пожарами</w:t>
      </w:r>
      <w:r w:rsidRPr="00F253C3">
        <w:rPr>
          <w:bCs/>
          <w:color w:val="0D0D0D" w:themeColor="text1" w:themeTint="F2"/>
          <w:sz w:val="26"/>
          <w:szCs w:val="26"/>
        </w:rPr>
        <w:t xml:space="preserve"> во многом зависит от их своевременного обнаружения и быстрого принятия мер по их ограничению и ликвидации.</w:t>
      </w:r>
    </w:p>
    <w:p w:rsidR="00F66153" w:rsidRPr="00F253C3" w:rsidRDefault="00F66153" w:rsidP="00D85D94">
      <w:pPr>
        <w:spacing w:line="276" w:lineRule="auto"/>
        <w:ind w:firstLine="709"/>
        <w:jc w:val="both"/>
        <w:rPr>
          <w:color w:val="0D0D0D" w:themeColor="text1" w:themeTint="F2"/>
          <w:sz w:val="26"/>
          <w:szCs w:val="26"/>
          <w:lang w:eastAsia="ar-SA" w:bidi="en-US"/>
        </w:rPr>
      </w:pPr>
      <w:r w:rsidRPr="00F253C3">
        <w:rPr>
          <w:color w:val="0D0D0D" w:themeColor="text1" w:themeTint="F2"/>
          <w:sz w:val="26"/>
          <w:szCs w:val="26"/>
          <w:lang w:eastAsia="ar-SA" w:bidi="en-US"/>
        </w:rPr>
        <w:t xml:space="preserve">Основными функциями системы обеспечения пожарной безопасности являются: </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 xml:space="preserve">нормативное правовое регулирование и осуществление государственных мер в области пожарной безопасности; </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 xml:space="preserve">разработка и осуществление мер пожарной безопасности; </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 xml:space="preserve">проведение противопожарной пропаганды и обучение населения мерам пожарной безопасности; </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 xml:space="preserve">содействие деятельности добровольных пожарных, привлечение населения к обеспечению пожарной безопасности; </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 xml:space="preserve">информационное обеспечение в области пожарной безопасности; </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 xml:space="preserve">выполнение работ и оказание услуг в области пожарной безопасности; </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 xml:space="preserve">лицензирование деятельности в области пожарной безопасности и подтверждение соответствия продукции и услуг в области пожарной безопасности; </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 xml:space="preserve">тушение пожаров и проведение аварийно-спасательных работ; </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 xml:space="preserve">учет пожаров и их последствий; </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установление особого противопожарного режима.</w:t>
      </w:r>
    </w:p>
    <w:p w:rsidR="00F66153" w:rsidRPr="00F253C3" w:rsidRDefault="00F66153" w:rsidP="00D85D94">
      <w:pPr>
        <w:spacing w:line="276" w:lineRule="auto"/>
        <w:ind w:firstLine="709"/>
        <w:jc w:val="both"/>
        <w:rPr>
          <w:bCs/>
          <w:color w:val="0D0D0D" w:themeColor="text1" w:themeTint="F2"/>
          <w:sz w:val="26"/>
          <w:szCs w:val="26"/>
        </w:rPr>
      </w:pPr>
      <w:r w:rsidRPr="00F253C3">
        <w:rPr>
          <w:color w:val="0D0D0D" w:themeColor="text1" w:themeTint="F2"/>
          <w:sz w:val="26"/>
          <w:szCs w:val="26"/>
          <w:lang w:eastAsia="ar-SA" w:bidi="en-US"/>
        </w:rPr>
        <w:t>Достижение</w:t>
      </w:r>
      <w:r w:rsidRPr="00F253C3">
        <w:rPr>
          <w:bCs/>
          <w:color w:val="0D0D0D" w:themeColor="text1" w:themeTint="F2"/>
          <w:sz w:val="26"/>
          <w:szCs w:val="26"/>
        </w:rPr>
        <w:t xml:space="preserve"> заданного уровня пожарной безопасности достигается комплексом организационных и технических решений.</w:t>
      </w:r>
    </w:p>
    <w:p w:rsidR="00F66153" w:rsidRPr="00F253C3" w:rsidRDefault="00F66153" w:rsidP="00D85D94">
      <w:pPr>
        <w:spacing w:before="120" w:line="276" w:lineRule="auto"/>
        <w:ind w:firstLine="709"/>
        <w:jc w:val="both"/>
        <w:rPr>
          <w:b/>
          <w:color w:val="0D0D0D" w:themeColor="text1" w:themeTint="F2"/>
          <w:sz w:val="26"/>
          <w:szCs w:val="26"/>
          <w:lang w:eastAsia="ar-SA" w:bidi="en-US"/>
        </w:rPr>
      </w:pPr>
      <w:r w:rsidRPr="00F253C3">
        <w:rPr>
          <w:b/>
          <w:color w:val="0D0D0D" w:themeColor="text1" w:themeTint="F2"/>
          <w:sz w:val="26"/>
          <w:szCs w:val="26"/>
          <w:lang w:eastAsia="ar-SA" w:bidi="en-US"/>
        </w:rPr>
        <w:t>Мероприятия по защите территории от опасных техногенных процессов и чрезвычайных ситуаций</w:t>
      </w:r>
    </w:p>
    <w:p w:rsidR="00F66153" w:rsidRPr="00F253C3" w:rsidRDefault="00F66153" w:rsidP="00D85D94">
      <w:pPr>
        <w:spacing w:line="276" w:lineRule="auto"/>
        <w:ind w:firstLine="709"/>
        <w:jc w:val="both"/>
        <w:rPr>
          <w:color w:val="0D0D0D" w:themeColor="text1" w:themeTint="F2"/>
          <w:sz w:val="26"/>
          <w:szCs w:val="26"/>
        </w:rPr>
      </w:pPr>
      <w:r w:rsidRPr="00F253C3">
        <w:rPr>
          <w:color w:val="0D0D0D" w:themeColor="text1" w:themeTint="F2"/>
          <w:sz w:val="26"/>
          <w:szCs w:val="26"/>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rsidR="00F66153" w:rsidRPr="00F253C3" w:rsidRDefault="00F66153" w:rsidP="00D85D94">
      <w:pPr>
        <w:spacing w:line="276" w:lineRule="auto"/>
        <w:ind w:firstLine="709"/>
        <w:jc w:val="both"/>
        <w:rPr>
          <w:color w:val="0D0D0D" w:themeColor="text1" w:themeTint="F2"/>
          <w:sz w:val="26"/>
          <w:szCs w:val="26"/>
        </w:rPr>
      </w:pPr>
      <w:r w:rsidRPr="00F253C3">
        <w:rPr>
          <w:color w:val="0D0D0D" w:themeColor="text1" w:themeTint="F2"/>
          <w:sz w:val="26"/>
          <w:szCs w:val="26"/>
        </w:rP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мониторинг и прогнозирование чрезвычайных ситуаций;</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рациональное размещение производительных сил по территории района с учетом природной и техногенной безопасности;</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lastRenderedPageBreak/>
        <w:t xml:space="preserve">предотвращение, в возможных пределах, некоторых неблагоприятных и </w:t>
      </w:r>
      <w:r w:rsidR="00A57564" w:rsidRPr="00F253C3">
        <w:rPr>
          <w:color w:val="0D0D0D" w:themeColor="text1" w:themeTint="F2"/>
          <w:sz w:val="26"/>
          <w:szCs w:val="26"/>
          <w:lang w:eastAsia="ar-SA" w:bidi="en-US"/>
        </w:rPr>
        <w:t>опасных природных явлений,</w:t>
      </w:r>
      <w:r w:rsidRPr="00F253C3">
        <w:rPr>
          <w:color w:val="0D0D0D" w:themeColor="text1" w:themeTint="F2"/>
          <w:sz w:val="26"/>
          <w:szCs w:val="26"/>
          <w:lang w:eastAsia="ar-SA" w:bidi="en-US"/>
        </w:rPr>
        <w:t xml:space="preserve"> и процессов путем систематического снижения их накапливающегося разрушительного потенциала;</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подготовка объектов экономики и систем жизнеобеспечения населения к работе в условиях чрезвычайных ситуаций;</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декларирование промышленной безопасности;</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лицензирование деятельности опасных производственных объектов;</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страхование ответственности за причинение вреда при эксплуатации опасного производственного объекта;</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проведение государственной экспертизы в области предупреждения чрезвычайных ситуаций;</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государственный надзор и контроль по вопросам природной и техногенной безопасности;</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информирование населения о потенциальных природных и техногенных угрозах на территории проживания;</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подготовка населения в области защиты от чрезвычайных ситуаций.</w:t>
      </w:r>
    </w:p>
    <w:p w:rsidR="00F66153" w:rsidRPr="00F253C3" w:rsidRDefault="00F66153" w:rsidP="00D85D94">
      <w:pPr>
        <w:spacing w:line="276" w:lineRule="auto"/>
        <w:ind w:firstLine="709"/>
        <w:jc w:val="both"/>
        <w:rPr>
          <w:color w:val="0D0D0D" w:themeColor="text1" w:themeTint="F2"/>
          <w:sz w:val="26"/>
          <w:szCs w:val="26"/>
        </w:rPr>
      </w:pPr>
      <w:r w:rsidRPr="00F253C3">
        <w:rPr>
          <w:color w:val="0D0D0D" w:themeColor="text1" w:themeTint="F2"/>
          <w:sz w:val="26"/>
          <w:szCs w:val="26"/>
        </w:rPr>
        <w:t>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локализации и подавления аварийных ситуаций и многое другое. Работу по предотвращению аварий должны вести соответствующие технологические службы предприятий, их подразделения по технике безопасности.</w:t>
      </w:r>
    </w:p>
    <w:p w:rsidR="00F66153" w:rsidRPr="00F253C3" w:rsidRDefault="00F66153" w:rsidP="00D85D94">
      <w:pPr>
        <w:spacing w:line="276" w:lineRule="auto"/>
        <w:ind w:firstLine="709"/>
        <w:jc w:val="both"/>
        <w:rPr>
          <w:color w:val="0D0D0D" w:themeColor="text1" w:themeTint="F2"/>
          <w:sz w:val="26"/>
          <w:szCs w:val="26"/>
        </w:rPr>
      </w:pPr>
      <w:r w:rsidRPr="00F253C3">
        <w:rPr>
          <w:color w:val="0D0D0D" w:themeColor="text1" w:themeTint="F2"/>
          <w:sz w:val="26"/>
          <w:szCs w:val="26"/>
        </w:rPr>
        <w:t>На взрывоопасных и пожароопасных объектах экономики необходимо осуществлять:</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строительство и ремонт пожарных водоемов;</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установку систем пожарной сигнализации;</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монтаж автоматических установок пожаротушения;</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обеспечение исправности электропроводки и электрооборудования;</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lastRenderedPageBreak/>
        <w:t>соблюдение технологических норм перевозки и хранения взрывчатых и горючих веществ;</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lang w:eastAsia="ar-SA" w:bidi="en-US"/>
        </w:rPr>
      </w:pPr>
      <w:r w:rsidRPr="00F253C3">
        <w:rPr>
          <w:color w:val="0D0D0D" w:themeColor="text1" w:themeTint="F2"/>
          <w:sz w:val="26"/>
          <w:szCs w:val="26"/>
          <w:lang w:eastAsia="ar-SA" w:bidi="en-US"/>
        </w:rPr>
        <w:t>профилактическую работу среди населения;</w:t>
      </w:r>
    </w:p>
    <w:p w:rsidR="00F66153" w:rsidRPr="00F253C3" w:rsidRDefault="00F66153" w:rsidP="00D85D94">
      <w:pPr>
        <w:pStyle w:val="aff3"/>
        <w:numPr>
          <w:ilvl w:val="0"/>
          <w:numId w:val="14"/>
        </w:numPr>
        <w:suppressAutoHyphens w:val="0"/>
        <w:spacing w:line="276" w:lineRule="auto"/>
        <w:contextualSpacing/>
        <w:jc w:val="both"/>
        <w:rPr>
          <w:color w:val="0D0D0D" w:themeColor="text1" w:themeTint="F2"/>
          <w:sz w:val="26"/>
          <w:szCs w:val="26"/>
        </w:rPr>
      </w:pPr>
      <w:r w:rsidRPr="00F253C3">
        <w:rPr>
          <w:color w:val="0D0D0D" w:themeColor="text1" w:themeTint="F2"/>
          <w:sz w:val="26"/>
          <w:szCs w:val="26"/>
          <w:lang w:eastAsia="ar-SA" w:bidi="en-US"/>
        </w:rPr>
        <w:t>поддержание</w:t>
      </w:r>
      <w:r w:rsidRPr="00F253C3">
        <w:rPr>
          <w:color w:val="0D0D0D" w:themeColor="text1" w:themeTint="F2"/>
          <w:sz w:val="26"/>
          <w:szCs w:val="26"/>
        </w:rPr>
        <w:t xml:space="preserve"> в готовности противопожарных формирований.</w:t>
      </w:r>
    </w:p>
    <w:p w:rsidR="00F66153" w:rsidRPr="00F253C3" w:rsidRDefault="00F66153" w:rsidP="00A57564">
      <w:pPr>
        <w:pStyle w:val="2d"/>
        <w:tabs>
          <w:tab w:val="left" w:pos="-180"/>
        </w:tabs>
        <w:autoSpaceDE w:val="0"/>
        <w:autoSpaceDN w:val="0"/>
        <w:adjustRightInd w:val="0"/>
        <w:spacing w:line="276" w:lineRule="auto"/>
        <w:ind w:firstLine="709"/>
        <w:jc w:val="both"/>
        <w:rPr>
          <w:color w:val="0D0D0D" w:themeColor="text1" w:themeTint="F2"/>
          <w:sz w:val="26"/>
          <w:szCs w:val="26"/>
        </w:rPr>
      </w:pPr>
      <w:r w:rsidRPr="00F253C3">
        <w:rPr>
          <w:color w:val="0D0D0D" w:themeColor="text1" w:themeTint="F2"/>
          <w:sz w:val="26"/>
          <w:szCs w:val="26"/>
        </w:rPr>
        <w:t>На застраиваемых территориях инженерная защита должна предусматривать создание единой комплексной территориальной системы или локальных (пообъектных) защитных сооружений.</w:t>
      </w:r>
    </w:p>
    <w:p w:rsidR="00F66153" w:rsidRPr="00F253C3" w:rsidRDefault="00F66153" w:rsidP="00D85D94">
      <w:pPr>
        <w:spacing w:line="276" w:lineRule="auto"/>
        <w:ind w:firstLine="709"/>
        <w:jc w:val="both"/>
        <w:rPr>
          <w:b/>
          <w:color w:val="0D0D0D" w:themeColor="text1" w:themeTint="F2"/>
          <w:sz w:val="26"/>
          <w:szCs w:val="26"/>
        </w:rPr>
      </w:pPr>
      <w:bookmarkStart w:id="202" w:name="_Toc258718"/>
      <w:r w:rsidRPr="00F253C3">
        <w:rPr>
          <w:b/>
          <w:color w:val="0D0D0D" w:themeColor="text1" w:themeTint="F2"/>
          <w:sz w:val="26"/>
          <w:szCs w:val="26"/>
        </w:rPr>
        <w:t xml:space="preserve"> Размещение взрывопожароопасных объектов на территории поселения.</w:t>
      </w:r>
      <w:bookmarkEnd w:id="202"/>
      <w:r w:rsidRPr="00F253C3">
        <w:rPr>
          <w:b/>
          <w:color w:val="0D0D0D" w:themeColor="text1" w:themeTint="F2"/>
          <w:sz w:val="26"/>
          <w:szCs w:val="26"/>
        </w:rPr>
        <w:t xml:space="preserve"> </w:t>
      </w:r>
    </w:p>
    <w:p w:rsidR="00F66153" w:rsidRPr="00F253C3" w:rsidRDefault="00F66153" w:rsidP="00D85D94">
      <w:pPr>
        <w:spacing w:line="276" w:lineRule="auto"/>
        <w:ind w:firstLine="709"/>
        <w:jc w:val="both"/>
        <w:rPr>
          <w:color w:val="0D0D0D" w:themeColor="text1" w:themeTint="F2"/>
          <w:sz w:val="26"/>
          <w:szCs w:val="26"/>
        </w:rPr>
      </w:pPr>
      <w:r w:rsidRPr="00F253C3">
        <w:rPr>
          <w:color w:val="0D0D0D" w:themeColor="text1" w:themeTint="F2"/>
          <w:sz w:val="26"/>
          <w:szCs w:val="26"/>
        </w:rPr>
        <w:t xml:space="preserve">При проектировании и размещении на территории </w:t>
      </w:r>
      <w:r w:rsidR="00A57564" w:rsidRPr="00F253C3">
        <w:rPr>
          <w:color w:val="0D0D0D" w:themeColor="text1" w:themeTint="F2"/>
          <w:sz w:val="26"/>
          <w:szCs w:val="26"/>
        </w:rPr>
        <w:t>сельского поселения</w:t>
      </w:r>
      <w:r w:rsidRPr="00F253C3">
        <w:rPr>
          <w:color w:val="0D0D0D" w:themeColor="text1" w:themeTint="F2"/>
          <w:sz w:val="26"/>
          <w:szCs w:val="26"/>
        </w:rPr>
        <w:t xml:space="preserve"> взрывопожароопасных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22.07.08 г. № 123-ФЗ.</w:t>
      </w:r>
    </w:p>
    <w:p w:rsidR="00F66153" w:rsidRPr="00F253C3" w:rsidRDefault="00F66153" w:rsidP="00D85D94">
      <w:pPr>
        <w:spacing w:line="276" w:lineRule="auto"/>
        <w:ind w:firstLine="709"/>
        <w:jc w:val="both"/>
        <w:rPr>
          <w:color w:val="0D0D0D" w:themeColor="text1" w:themeTint="F2"/>
          <w:sz w:val="26"/>
          <w:szCs w:val="26"/>
        </w:rPr>
      </w:pPr>
      <w:bookmarkStart w:id="203" w:name="sub_662"/>
      <w:r w:rsidRPr="00F253C3">
        <w:rPr>
          <w:color w:val="0D0D0D" w:themeColor="text1" w:themeTint="F2"/>
          <w:sz w:val="26"/>
          <w:szCs w:val="26"/>
        </w:rP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населенных пунктов.</w:t>
      </w:r>
    </w:p>
    <w:p w:rsidR="00F66153" w:rsidRPr="00F253C3" w:rsidRDefault="00F66153" w:rsidP="00D85D94">
      <w:pPr>
        <w:spacing w:line="276" w:lineRule="auto"/>
        <w:ind w:firstLine="709"/>
        <w:jc w:val="both"/>
        <w:rPr>
          <w:color w:val="0D0D0D" w:themeColor="text1" w:themeTint="F2"/>
          <w:sz w:val="26"/>
          <w:szCs w:val="26"/>
        </w:rPr>
      </w:pPr>
      <w:bookmarkStart w:id="204" w:name="sub_663"/>
      <w:bookmarkEnd w:id="203"/>
      <w:r w:rsidRPr="00F253C3">
        <w:rPr>
          <w:color w:val="0D0D0D" w:themeColor="text1" w:themeTint="F2"/>
          <w:sz w:val="26"/>
          <w:szCs w:val="26"/>
        </w:rPr>
        <w:t>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w:t>
      </w:r>
    </w:p>
    <w:p w:rsidR="00F66153" w:rsidRPr="00F253C3" w:rsidRDefault="00F66153" w:rsidP="00D85D94">
      <w:pPr>
        <w:spacing w:line="276" w:lineRule="auto"/>
        <w:ind w:firstLine="709"/>
        <w:jc w:val="both"/>
        <w:rPr>
          <w:color w:val="0D0D0D" w:themeColor="text1" w:themeTint="F2"/>
          <w:sz w:val="26"/>
          <w:szCs w:val="26"/>
        </w:rPr>
      </w:pPr>
      <w:bookmarkStart w:id="205" w:name="sub_664"/>
      <w:bookmarkEnd w:id="204"/>
      <w:r w:rsidRPr="00F253C3">
        <w:rPr>
          <w:color w:val="0D0D0D" w:themeColor="text1" w:themeTint="F2"/>
          <w:sz w:val="26"/>
          <w:szCs w:val="26"/>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w:t>
      </w:r>
    </w:p>
    <w:p w:rsidR="00F66153" w:rsidRPr="00F253C3" w:rsidRDefault="00F66153" w:rsidP="00D85D94">
      <w:pPr>
        <w:spacing w:line="276" w:lineRule="auto"/>
        <w:ind w:firstLine="709"/>
        <w:jc w:val="both"/>
        <w:rPr>
          <w:color w:val="0D0D0D" w:themeColor="text1" w:themeTint="F2"/>
          <w:sz w:val="26"/>
          <w:szCs w:val="26"/>
        </w:rPr>
      </w:pPr>
      <w:r w:rsidRPr="00F253C3">
        <w:rPr>
          <w:color w:val="0D0D0D" w:themeColor="text1" w:themeTint="F2"/>
          <w:sz w:val="26"/>
          <w:szCs w:val="26"/>
        </w:rPr>
        <w:t xml:space="preserve">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w:t>
      </w:r>
      <w:bookmarkStart w:id="206" w:name="sub_665"/>
      <w:bookmarkEnd w:id="205"/>
    </w:p>
    <w:bookmarkEnd w:id="206"/>
    <w:p w:rsidR="00F66153" w:rsidRPr="00F253C3" w:rsidRDefault="00F66153" w:rsidP="00D85D94">
      <w:pPr>
        <w:spacing w:line="276" w:lineRule="auto"/>
        <w:ind w:firstLine="709"/>
        <w:jc w:val="both"/>
        <w:rPr>
          <w:color w:val="0D0D0D" w:themeColor="text1" w:themeTint="F2"/>
          <w:sz w:val="26"/>
          <w:szCs w:val="26"/>
        </w:rPr>
      </w:pPr>
      <w:r w:rsidRPr="00F253C3">
        <w:rPr>
          <w:color w:val="0D0D0D" w:themeColor="text1" w:themeTint="F2"/>
          <w:sz w:val="26"/>
          <w:szCs w:val="26"/>
        </w:rPr>
        <w:t>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E0677A" w:rsidRPr="00630219" w:rsidRDefault="00E0677A" w:rsidP="00D85D94">
      <w:pPr>
        <w:spacing w:line="276" w:lineRule="auto"/>
        <w:ind w:firstLine="709"/>
        <w:jc w:val="both"/>
        <w:rPr>
          <w:color w:val="FF0000"/>
          <w:sz w:val="26"/>
          <w:szCs w:val="26"/>
        </w:rPr>
      </w:pPr>
    </w:p>
    <w:p w:rsidR="00E0677A" w:rsidRPr="00630219" w:rsidRDefault="00E0677A" w:rsidP="00D85D94">
      <w:pPr>
        <w:spacing w:line="276" w:lineRule="auto"/>
        <w:ind w:firstLine="709"/>
        <w:jc w:val="both"/>
        <w:rPr>
          <w:color w:val="FF0000"/>
          <w:sz w:val="26"/>
          <w:szCs w:val="26"/>
        </w:rPr>
      </w:pPr>
    </w:p>
    <w:p w:rsidR="00F66153" w:rsidRPr="00F253C3" w:rsidRDefault="00F66153" w:rsidP="00D85D94">
      <w:pPr>
        <w:spacing w:line="276" w:lineRule="auto"/>
        <w:ind w:firstLine="709"/>
        <w:jc w:val="both"/>
        <w:rPr>
          <w:b/>
          <w:color w:val="0D0D0D" w:themeColor="text1" w:themeTint="F2"/>
          <w:sz w:val="26"/>
          <w:szCs w:val="26"/>
        </w:rPr>
      </w:pPr>
      <w:bookmarkStart w:id="207" w:name="_Toc258719"/>
      <w:r w:rsidRPr="00F253C3">
        <w:rPr>
          <w:b/>
          <w:color w:val="0D0D0D" w:themeColor="text1" w:themeTint="F2"/>
          <w:sz w:val="26"/>
          <w:szCs w:val="26"/>
        </w:rPr>
        <w:lastRenderedPageBreak/>
        <w:t xml:space="preserve"> Противопожарное водоснабжение.</w:t>
      </w:r>
      <w:bookmarkEnd w:id="207"/>
    </w:p>
    <w:p w:rsidR="00F66153" w:rsidRPr="00F253C3" w:rsidRDefault="00F66153" w:rsidP="00D85D94">
      <w:pPr>
        <w:spacing w:line="276" w:lineRule="auto"/>
        <w:ind w:firstLine="709"/>
        <w:jc w:val="both"/>
        <w:rPr>
          <w:color w:val="0D0D0D" w:themeColor="text1" w:themeTint="F2"/>
          <w:sz w:val="26"/>
          <w:szCs w:val="26"/>
        </w:rPr>
      </w:pPr>
      <w:r w:rsidRPr="00F253C3">
        <w:rPr>
          <w:color w:val="0D0D0D" w:themeColor="text1" w:themeTint="F2"/>
          <w:sz w:val="26"/>
          <w:szCs w:val="26"/>
        </w:rPr>
        <w:t>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rsidR="00F66153" w:rsidRPr="00F253C3" w:rsidRDefault="00F66153" w:rsidP="00D85D94">
      <w:pPr>
        <w:spacing w:line="276" w:lineRule="auto"/>
        <w:ind w:firstLine="709"/>
        <w:jc w:val="both"/>
        <w:rPr>
          <w:color w:val="0D0D0D" w:themeColor="text1" w:themeTint="F2"/>
          <w:sz w:val="26"/>
          <w:szCs w:val="26"/>
        </w:rPr>
      </w:pPr>
      <w:r w:rsidRPr="00F253C3">
        <w:rPr>
          <w:color w:val="0D0D0D" w:themeColor="text1" w:themeTint="F2"/>
          <w:sz w:val="26"/>
          <w:szCs w:val="26"/>
        </w:rPr>
        <w:t>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rsidR="00F66153" w:rsidRPr="00F253C3" w:rsidRDefault="00F66153" w:rsidP="00D85D94">
      <w:pPr>
        <w:spacing w:line="276" w:lineRule="auto"/>
        <w:ind w:firstLine="709"/>
        <w:jc w:val="both"/>
        <w:rPr>
          <w:color w:val="0D0D0D" w:themeColor="text1" w:themeTint="F2"/>
          <w:sz w:val="26"/>
          <w:szCs w:val="26"/>
        </w:rPr>
      </w:pPr>
      <w:bookmarkStart w:id="208" w:name="sub_681"/>
      <w:r w:rsidRPr="00F253C3">
        <w:rPr>
          <w:color w:val="0D0D0D" w:themeColor="text1" w:themeTint="F2"/>
          <w:sz w:val="26"/>
          <w:szCs w:val="26"/>
        </w:rPr>
        <w:t>На территориях поселений и городских округов должны быть источники наружного противопожарного водоснабжения.</w:t>
      </w:r>
    </w:p>
    <w:p w:rsidR="00F66153" w:rsidRPr="00F253C3" w:rsidRDefault="00F66153" w:rsidP="00D85D94">
      <w:pPr>
        <w:pStyle w:val="2c"/>
        <w:shd w:val="clear" w:color="auto" w:fill="auto"/>
        <w:spacing w:before="0" w:line="276" w:lineRule="auto"/>
        <w:rPr>
          <w:color w:val="0D0D0D" w:themeColor="text1" w:themeTint="F2"/>
        </w:rPr>
      </w:pPr>
      <w:r w:rsidRPr="00F253C3">
        <w:rPr>
          <w:color w:val="0D0D0D" w:themeColor="text1" w:themeTint="F2"/>
        </w:rPr>
        <w:t>К источникам наружного противопожарного водоснабжения относятся:</w:t>
      </w:r>
    </w:p>
    <w:p w:rsidR="00F66153" w:rsidRPr="00F253C3" w:rsidRDefault="00A57564" w:rsidP="00245582">
      <w:pPr>
        <w:pStyle w:val="2c"/>
        <w:shd w:val="clear" w:color="auto" w:fill="auto"/>
        <w:spacing w:before="0" w:line="276" w:lineRule="auto"/>
        <w:ind w:left="709"/>
        <w:jc w:val="left"/>
        <w:rPr>
          <w:color w:val="0D0D0D" w:themeColor="text1" w:themeTint="F2"/>
        </w:rPr>
      </w:pPr>
      <w:r w:rsidRPr="00F253C3">
        <w:rPr>
          <w:color w:val="0D0D0D" w:themeColor="text1" w:themeTint="F2"/>
        </w:rPr>
        <w:t>- </w:t>
      </w:r>
      <w:r w:rsidR="00F66153" w:rsidRPr="00F253C3">
        <w:rPr>
          <w:color w:val="0D0D0D" w:themeColor="text1" w:themeTint="F2"/>
        </w:rPr>
        <w:t>наружные водопроводные сети с пожарными гидрантами;</w:t>
      </w:r>
    </w:p>
    <w:p w:rsidR="00F66153" w:rsidRPr="00F253C3" w:rsidRDefault="00A57564" w:rsidP="00245582">
      <w:pPr>
        <w:suppressAutoHyphens w:val="0"/>
        <w:spacing w:line="276" w:lineRule="auto"/>
        <w:ind w:left="709"/>
        <w:jc w:val="both"/>
        <w:rPr>
          <w:color w:val="0D0D0D" w:themeColor="text1" w:themeTint="F2"/>
          <w:sz w:val="26"/>
          <w:szCs w:val="26"/>
        </w:rPr>
      </w:pPr>
      <w:r w:rsidRPr="00F253C3">
        <w:rPr>
          <w:color w:val="0D0D0D" w:themeColor="text1" w:themeTint="F2"/>
          <w:sz w:val="26"/>
          <w:szCs w:val="26"/>
        </w:rPr>
        <w:t>- </w:t>
      </w:r>
      <w:r w:rsidR="00F66153" w:rsidRPr="00F253C3">
        <w:rPr>
          <w:color w:val="0D0D0D" w:themeColor="text1" w:themeTint="F2"/>
          <w:sz w:val="26"/>
          <w:szCs w:val="26"/>
        </w:rPr>
        <w:t>водные объекты, используемые для целей пожаротушения в соответствии с законодательством Российской Федерации</w:t>
      </w:r>
      <w:r w:rsidRPr="00F253C3">
        <w:rPr>
          <w:color w:val="0D0D0D" w:themeColor="text1" w:themeTint="F2"/>
          <w:sz w:val="26"/>
          <w:szCs w:val="26"/>
        </w:rPr>
        <w:t>.</w:t>
      </w:r>
    </w:p>
    <w:p w:rsidR="00F66153" w:rsidRPr="00F253C3" w:rsidRDefault="00F66153" w:rsidP="00D85D94">
      <w:pPr>
        <w:spacing w:line="276" w:lineRule="auto"/>
        <w:ind w:firstLine="709"/>
        <w:jc w:val="both"/>
        <w:rPr>
          <w:color w:val="0D0D0D" w:themeColor="text1" w:themeTint="F2"/>
          <w:sz w:val="26"/>
          <w:szCs w:val="26"/>
        </w:rPr>
      </w:pPr>
      <w:bookmarkStart w:id="209" w:name="sub_683"/>
      <w:bookmarkEnd w:id="208"/>
      <w:r w:rsidRPr="00F253C3">
        <w:rPr>
          <w:color w:val="0D0D0D" w:themeColor="text1" w:themeTint="F2"/>
          <w:sz w:val="26"/>
          <w:szCs w:val="26"/>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bookmarkEnd w:id="209"/>
    <w:p w:rsidR="00F66153" w:rsidRPr="00F253C3" w:rsidRDefault="00F66153" w:rsidP="00D85D94">
      <w:pPr>
        <w:spacing w:line="276" w:lineRule="auto"/>
        <w:ind w:firstLine="709"/>
        <w:jc w:val="both"/>
        <w:rPr>
          <w:color w:val="0D0D0D" w:themeColor="text1" w:themeTint="F2"/>
          <w:sz w:val="26"/>
          <w:szCs w:val="26"/>
        </w:rPr>
      </w:pPr>
      <w:r w:rsidRPr="00F253C3">
        <w:rPr>
          <w:color w:val="0D0D0D" w:themeColor="text1" w:themeTint="F2"/>
          <w:sz w:val="26"/>
          <w:szCs w:val="26"/>
        </w:rPr>
        <w:t>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F52435" w:rsidRPr="00F253C3" w:rsidRDefault="00F66153" w:rsidP="00D85D94">
      <w:pPr>
        <w:spacing w:line="276" w:lineRule="auto"/>
        <w:ind w:firstLine="709"/>
        <w:jc w:val="both"/>
        <w:rPr>
          <w:color w:val="0D0D0D" w:themeColor="text1" w:themeTint="F2"/>
          <w:sz w:val="26"/>
          <w:szCs w:val="26"/>
        </w:rPr>
      </w:pPr>
      <w:r w:rsidRPr="00F253C3">
        <w:rPr>
          <w:color w:val="0D0D0D" w:themeColor="text1" w:themeTint="F2"/>
          <w:sz w:val="26"/>
          <w:szCs w:val="26"/>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C77D6F" w:rsidRDefault="00245582" w:rsidP="00C77D6F">
      <w:pPr>
        <w:shd w:val="clear" w:color="auto" w:fill="FFFFFF"/>
        <w:spacing w:line="276" w:lineRule="auto"/>
        <w:ind w:left="10" w:firstLine="720"/>
        <w:jc w:val="both"/>
        <w:rPr>
          <w:color w:val="0D0D0D" w:themeColor="text1" w:themeTint="F2"/>
          <w:sz w:val="26"/>
          <w:szCs w:val="26"/>
        </w:rPr>
      </w:pPr>
      <w:r w:rsidRPr="00F253C3">
        <w:rPr>
          <w:color w:val="0D0D0D" w:themeColor="text1" w:themeTint="F2"/>
          <w:sz w:val="26"/>
          <w:szCs w:val="26"/>
        </w:rPr>
        <w:t xml:space="preserve">Централизованная система водоснабжения на территории поселения присутствует </w:t>
      </w:r>
      <w:r w:rsidR="00F253C3" w:rsidRPr="00F253C3">
        <w:rPr>
          <w:color w:val="0D0D0D" w:themeColor="text1" w:themeTint="F2"/>
          <w:sz w:val="26"/>
          <w:szCs w:val="26"/>
        </w:rPr>
        <w:t>в дер. Галкино, дер. Озеро, дер. Дубинино, дер. Болобоново и дер</w:t>
      </w:r>
      <w:r w:rsidR="00F253C3">
        <w:rPr>
          <w:color w:val="0D0D0D" w:themeColor="text1" w:themeTint="F2"/>
          <w:sz w:val="26"/>
          <w:szCs w:val="26"/>
        </w:rPr>
        <w:t>. </w:t>
      </w:r>
      <w:r w:rsidR="00F253C3" w:rsidRPr="00F253C3">
        <w:rPr>
          <w:color w:val="0D0D0D" w:themeColor="text1" w:themeTint="F2"/>
          <w:sz w:val="26"/>
          <w:szCs w:val="26"/>
        </w:rPr>
        <w:t>Люблинка.</w:t>
      </w:r>
      <w:r w:rsidR="00C77D6F">
        <w:rPr>
          <w:color w:val="0D0D0D" w:themeColor="text1" w:themeTint="F2"/>
          <w:sz w:val="26"/>
          <w:szCs w:val="26"/>
        </w:rPr>
        <w:t xml:space="preserve"> </w:t>
      </w:r>
      <w:r w:rsidR="00F52435" w:rsidRPr="00F253C3">
        <w:rPr>
          <w:color w:val="0D0D0D" w:themeColor="text1" w:themeTint="F2"/>
          <w:sz w:val="26"/>
          <w:szCs w:val="26"/>
        </w:rPr>
        <w:t xml:space="preserve">Генеральным планом </w:t>
      </w:r>
      <w:r w:rsidR="0028591C" w:rsidRPr="00F253C3">
        <w:rPr>
          <w:i/>
          <w:color w:val="0D0D0D" w:themeColor="text1" w:themeTint="F2"/>
          <w:sz w:val="26"/>
          <w:szCs w:val="26"/>
        </w:rPr>
        <w:t>на первую очередь</w:t>
      </w:r>
      <w:r w:rsidR="0028591C" w:rsidRPr="00F253C3">
        <w:rPr>
          <w:color w:val="0D0D0D" w:themeColor="text1" w:themeTint="F2"/>
          <w:sz w:val="26"/>
          <w:szCs w:val="26"/>
        </w:rPr>
        <w:t xml:space="preserve"> </w:t>
      </w:r>
      <w:r w:rsidR="00F52435" w:rsidRPr="00F253C3">
        <w:rPr>
          <w:color w:val="0D0D0D" w:themeColor="text1" w:themeTint="F2"/>
          <w:sz w:val="26"/>
          <w:szCs w:val="26"/>
        </w:rPr>
        <w:t>предлагается реконструкция и оборудование водоводов для пожаротушения.</w:t>
      </w:r>
      <w:r w:rsidR="00365CFA" w:rsidRPr="00F253C3">
        <w:rPr>
          <w:color w:val="0D0D0D" w:themeColor="text1" w:themeTint="F2"/>
          <w:sz w:val="26"/>
          <w:szCs w:val="26"/>
        </w:rPr>
        <w:t xml:space="preserve"> </w:t>
      </w:r>
    </w:p>
    <w:p w:rsidR="00365CFA" w:rsidRPr="00C77D6F" w:rsidRDefault="00C77D6F" w:rsidP="00C77D6F">
      <w:pPr>
        <w:shd w:val="clear" w:color="auto" w:fill="FFFFFF"/>
        <w:spacing w:line="276" w:lineRule="auto"/>
        <w:ind w:left="10" w:firstLine="720"/>
        <w:jc w:val="both"/>
        <w:rPr>
          <w:color w:val="0D0D0D" w:themeColor="text1" w:themeTint="F2"/>
          <w:sz w:val="26"/>
          <w:szCs w:val="26"/>
        </w:rPr>
      </w:pPr>
      <w:r>
        <w:rPr>
          <w:color w:val="0D0D0D" w:themeColor="text1" w:themeTint="F2"/>
          <w:sz w:val="26"/>
          <w:szCs w:val="26"/>
        </w:rPr>
        <w:t xml:space="preserve">На территории сельского поселения оборудованы пять площадок </w:t>
      </w:r>
      <w:r w:rsidRPr="00297890">
        <w:rPr>
          <w:color w:val="0D0D0D" w:themeColor="text1" w:themeTint="F2"/>
          <w:sz w:val="26"/>
          <w:szCs w:val="26"/>
        </w:rPr>
        <w:t>(пирс</w:t>
      </w:r>
      <w:r>
        <w:rPr>
          <w:color w:val="0D0D0D" w:themeColor="text1" w:themeTint="F2"/>
          <w:sz w:val="26"/>
          <w:szCs w:val="26"/>
        </w:rPr>
        <w:t>ов</w:t>
      </w:r>
      <w:r w:rsidRPr="00297890">
        <w:rPr>
          <w:color w:val="0D0D0D" w:themeColor="text1" w:themeTint="F2"/>
          <w:sz w:val="26"/>
          <w:szCs w:val="26"/>
        </w:rPr>
        <w:t>) для забора воды пожарной техникой</w:t>
      </w:r>
      <w:r>
        <w:rPr>
          <w:color w:val="0D0D0D" w:themeColor="text1" w:themeTint="F2"/>
          <w:sz w:val="26"/>
          <w:szCs w:val="26"/>
        </w:rPr>
        <w:t xml:space="preserve"> в дер. Галкино, дер. Озеро, дер. Болобоново, </w:t>
      </w:r>
      <w:r>
        <w:rPr>
          <w:color w:val="0D0D0D" w:themeColor="text1" w:themeTint="F2"/>
          <w:sz w:val="26"/>
          <w:szCs w:val="26"/>
        </w:rPr>
        <w:lastRenderedPageBreak/>
        <w:t xml:space="preserve">дер. Дубинино и у моста через реку Угра юго-западнее дер. Болобоново. </w:t>
      </w:r>
      <w:r w:rsidR="00F253C3" w:rsidRPr="00F253C3">
        <w:rPr>
          <w:color w:val="0D0D0D" w:themeColor="text1" w:themeTint="F2"/>
          <w:sz w:val="26"/>
          <w:szCs w:val="26"/>
        </w:rPr>
        <w:t xml:space="preserve">Также </w:t>
      </w:r>
      <w:r w:rsidR="00F253C3" w:rsidRPr="004F6130">
        <w:rPr>
          <w:i/>
          <w:color w:val="0D0D0D" w:themeColor="text1" w:themeTint="F2"/>
          <w:sz w:val="26"/>
          <w:szCs w:val="26"/>
        </w:rPr>
        <w:t>на первую очередь</w:t>
      </w:r>
      <w:r w:rsidR="00F253C3" w:rsidRPr="00297890">
        <w:rPr>
          <w:color w:val="0D0D0D" w:themeColor="text1" w:themeTint="F2"/>
          <w:sz w:val="26"/>
          <w:szCs w:val="26"/>
        </w:rPr>
        <w:t xml:space="preserve"> на территории сельского поселения, для усовершенствования системы пожаротушения, предлагается строительство площадок (пирсов) для забора воды пожарной техникой </w:t>
      </w:r>
      <w:r w:rsidR="00B1329E">
        <w:rPr>
          <w:color w:val="0D0D0D" w:themeColor="text1" w:themeTint="F2"/>
          <w:sz w:val="26"/>
          <w:szCs w:val="26"/>
        </w:rPr>
        <w:t>в</w:t>
      </w:r>
      <w:r w:rsidR="00F253C3">
        <w:rPr>
          <w:color w:val="0D0D0D" w:themeColor="text1" w:themeTint="F2"/>
          <w:sz w:val="26"/>
          <w:szCs w:val="26"/>
        </w:rPr>
        <w:t xml:space="preserve"> дер. Новая Жизнь</w:t>
      </w:r>
      <w:r w:rsidR="00B1329E">
        <w:rPr>
          <w:color w:val="0D0D0D" w:themeColor="text1" w:themeTint="F2"/>
          <w:sz w:val="26"/>
          <w:szCs w:val="26"/>
        </w:rPr>
        <w:t xml:space="preserve"> и дер. Шеняно-Слобода</w:t>
      </w:r>
      <w:r w:rsidR="00F253C3">
        <w:rPr>
          <w:color w:val="0D0D0D" w:themeColor="text1" w:themeTint="F2"/>
          <w:sz w:val="26"/>
          <w:szCs w:val="26"/>
        </w:rPr>
        <w:t>.</w:t>
      </w:r>
    </w:p>
    <w:p w:rsidR="00F66153" w:rsidRPr="00F253C3" w:rsidRDefault="00F66153" w:rsidP="00D85D94">
      <w:pPr>
        <w:spacing w:line="276" w:lineRule="auto"/>
        <w:ind w:firstLine="709"/>
        <w:jc w:val="both"/>
        <w:rPr>
          <w:b/>
          <w:color w:val="0D0D0D" w:themeColor="text1" w:themeTint="F2"/>
          <w:sz w:val="26"/>
          <w:szCs w:val="26"/>
        </w:rPr>
      </w:pPr>
      <w:r w:rsidRPr="00F253C3">
        <w:rPr>
          <w:b/>
          <w:color w:val="0D0D0D" w:themeColor="text1" w:themeTint="F2"/>
          <w:sz w:val="26"/>
          <w:szCs w:val="26"/>
        </w:rPr>
        <w:t xml:space="preserve">Противопожарные расстояния между зданиями и сооружениями. </w:t>
      </w:r>
    </w:p>
    <w:p w:rsidR="00F66153" w:rsidRPr="00F253C3" w:rsidRDefault="00F66153" w:rsidP="00D85D94">
      <w:pPr>
        <w:tabs>
          <w:tab w:val="left" w:pos="8075"/>
        </w:tabs>
        <w:spacing w:line="276" w:lineRule="auto"/>
        <w:ind w:firstLine="709"/>
        <w:jc w:val="both"/>
        <w:rPr>
          <w:color w:val="0D0D0D" w:themeColor="text1" w:themeTint="F2"/>
          <w:sz w:val="26"/>
          <w:szCs w:val="26"/>
        </w:rPr>
      </w:pPr>
      <w:bookmarkStart w:id="210" w:name="sub_6910"/>
      <w:r w:rsidRPr="00F253C3">
        <w:rPr>
          <w:color w:val="0D0D0D" w:themeColor="text1" w:themeTint="F2"/>
          <w:sz w:val="26"/>
          <w:szCs w:val="26"/>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rsidR="00F66153" w:rsidRPr="00F253C3" w:rsidRDefault="00F66153" w:rsidP="00D85D94">
      <w:pPr>
        <w:tabs>
          <w:tab w:val="left" w:pos="8075"/>
        </w:tabs>
        <w:spacing w:line="276" w:lineRule="auto"/>
        <w:ind w:firstLine="709"/>
        <w:jc w:val="both"/>
        <w:rPr>
          <w:color w:val="0D0D0D" w:themeColor="text1" w:themeTint="F2"/>
          <w:sz w:val="26"/>
          <w:szCs w:val="26"/>
        </w:rPr>
      </w:pPr>
      <w:r w:rsidRPr="00F253C3">
        <w:rPr>
          <w:color w:val="0D0D0D" w:themeColor="text1" w:themeTint="F2"/>
          <w:sz w:val="26"/>
          <w:szCs w:val="26"/>
        </w:rPr>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rsidR="00F66153" w:rsidRPr="00F253C3" w:rsidRDefault="00F66153" w:rsidP="00D85D94">
      <w:pPr>
        <w:tabs>
          <w:tab w:val="left" w:pos="8075"/>
        </w:tabs>
        <w:spacing w:line="276" w:lineRule="auto"/>
        <w:ind w:firstLine="709"/>
        <w:jc w:val="both"/>
        <w:rPr>
          <w:bCs/>
          <w:color w:val="0D0D0D" w:themeColor="text1" w:themeTint="F2"/>
          <w:sz w:val="26"/>
          <w:szCs w:val="26"/>
          <w:lang w:eastAsia="ar-SA"/>
        </w:rPr>
      </w:pPr>
      <w:r w:rsidRPr="00F253C3">
        <w:rPr>
          <w:color w:val="0D0D0D" w:themeColor="text1" w:themeTint="F2"/>
          <w:sz w:val="26"/>
          <w:szCs w:val="26"/>
          <w:lang w:eastAsia="ar-SA"/>
        </w:rPr>
        <w:t xml:space="preserve">Противопожарные расстояния </w:t>
      </w:r>
      <w:r w:rsidRPr="00F253C3">
        <w:rPr>
          <w:color w:val="0D0D0D" w:themeColor="text1" w:themeTint="F2"/>
          <w:spacing w:val="2"/>
          <w:sz w:val="26"/>
          <w:szCs w:val="26"/>
          <w:lang w:eastAsia="ar-SA"/>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F253C3">
        <w:rPr>
          <w:bCs/>
          <w:color w:val="0D0D0D" w:themeColor="text1" w:themeTint="F2"/>
          <w:sz w:val="26"/>
          <w:szCs w:val="26"/>
          <w:lang w:eastAsia="ar-SA"/>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07E73" w:rsidRPr="00D7088F" w:rsidRDefault="00607E73" w:rsidP="00607E73">
      <w:pPr>
        <w:pStyle w:val="afff4"/>
        <w:jc w:val="right"/>
        <w:rPr>
          <w:i/>
          <w:color w:val="0D0D0D" w:themeColor="text1" w:themeTint="F2"/>
          <w:lang w:val="ru-RU"/>
        </w:rPr>
      </w:pPr>
      <w:r w:rsidRPr="00D7088F">
        <w:rPr>
          <w:i/>
          <w:color w:val="0D0D0D" w:themeColor="text1" w:themeTint="F2"/>
          <w:lang w:val="ru-RU"/>
        </w:rPr>
        <w:t xml:space="preserve">Таблица </w:t>
      </w:r>
      <w:r w:rsidR="00D7088F" w:rsidRPr="00D7088F">
        <w:rPr>
          <w:i/>
          <w:color w:val="0D0D0D" w:themeColor="text1" w:themeTint="F2"/>
          <w:lang w:val="ru-RU"/>
        </w:rPr>
        <w:t>26</w:t>
      </w:r>
    </w:p>
    <w:tbl>
      <w:tblPr>
        <w:tblW w:w="0" w:type="auto"/>
        <w:tblInd w:w="74" w:type="dxa"/>
        <w:tblCellMar>
          <w:left w:w="0" w:type="dxa"/>
          <w:right w:w="0" w:type="dxa"/>
        </w:tblCellMar>
        <w:tblLook w:val="04A0" w:firstRow="1" w:lastRow="0" w:firstColumn="1" w:lastColumn="0" w:noHBand="0" w:noVBand="1"/>
      </w:tblPr>
      <w:tblGrid>
        <w:gridCol w:w="1819"/>
        <w:gridCol w:w="2251"/>
        <w:gridCol w:w="2681"/>
        <w:gridCol w:w="2547"/>
      </w:tblGrid>
      <w:tr w:rsidR="00630219" w:rsidRPr="00D7088F" w:rsidTr="00607E73">
        <w:tc>
          <w:tcPr>
            <w:tcW w:w="181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Степень огнестойкости здания</w:t>
            </w:r>
          </w:p>
        </w:tc>
        <w:tc>
          <w:tcPr>
            <w:tcW w:w="22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Класс конструктивной пожарной опасности</w:t>
            </w:r>
          </w:p>
        </w:tc>
        <w:tc>
          <w:tcPr>
            <w:tcW w:w="522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Минимальные расстояния при степени огнестойкости и классе конструктивной пожарной опасности жилых зданий, м</w:t>
            </w:r>
          </w:p>
        </w:tc>
      </w:tr>
      <w:tr w:rsidR="00630219" w:rsidRPr="00D7088F" w:rsidTr="00607E73">
        <w:tc>
          <w:tcPr>
            <w:tcW w:w="181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p>
        </w:tc>
        <w:tc>
          <w:tcPr>
            <w:tcW w:w="22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I, II, III</w:t>
            </w:r>
            <w:r w:rsidRPr="00D7088F">
              <w:rPr>
                <w:color w:val="0D0D0D" w:themeColor="text1" w:themeTint="F2"/>
              </w:rPr>
              <w:br/>
              <w:t>С0</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II, III</w:t>
            </w:r>
            <w:r w:rsidRPr="00D7088F">
              <w:rPr>
                <w:color w:val="0D0D0D" w:themeColor="text1" w:themeTint="F2"/>
              </w:rPr>
              <w:br/>
              <w:t>С1</w:t>
            </w:r>
          </w:p>
        </w:tc>
      </w:tr>
      <w:tr w:rsidR="00630219" w:rsidRPr="00D7088F"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I, 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С0</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6</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8</w:t>
            </w:r>
          </w:p>
        </w:tc>
      </w:tr>
      <w:tr w:rsidR="00F66153" w:rsidRPr="00D7088F" w:rsidTr="00607E73">
        <w:tc>
          <w:tcPr>
            <w:tcW w:w="18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II, III</w:t>
            </w:r>
          </w:p>
        </w:tc>
        <w:tc>
          <w:tcPr>
            <w:tcW w:w="22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С1</w:t>
            </w:r>
          </w:p>
        </w:tc>
        <w:tc>
          <w:tcPr>
            <w:tcW w:w="26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8</w:t>
            </w:r>
          </w:p>
        </w:tc>
        <w:tc>
          <w:tcPr>
            <w:tcW w:w="2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66153" w:rsidRPr="00D7088F" w:rsidRDefault="00F66153" w:rsidP="00D85D94">
            <w:pPr>
              <w:spacing w:line="276" w:lineRule="auto"/>
              <w:jc w:val="center"/>
              <w:textAlignment w:val="baseline"/>
              <w:rPr>
                <w:color w:val="0D0D0D" w:themeColor="text1" w:themeTint="F2"/>
              </w:rPr>
            </w:pPr>
            <w:r w:rsidRPr="00D7088F">
              <w:rPr>
                <w:color w:val="0D0D0D" w:themeColor="text1" w:themeTint="F2"/>
              </w:rPr>
              <w:t>8</w:t>
            </w:r>
          </w:p>
        </w:tc>
      </w:tr>
    </w:tbl>
    <w:p w:rsidR="00F66153" w:rsidRPr="00630219" w:rsidRDefault="00F66153" w:rsidP="00D85D94">
      <w:pPr>
        <w:spacing w:line="276" w:lineRule="auto"/>
        <w:ind w:firstLine="709"/>
        <w:jc w:val="both"/>
        <w:rPr>
          <w:color w:val="FF0000"/>
        </w:rPr>
      </w:pPr>
    </w:p>
    <w:bookmarkEnd w:id="210"/>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lastRenderedPageBreak/>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2) до окон или дверей (для жилых и общественных зданий).</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lastRenderedPageBreak/>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30 метров.</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w:t>
      </w:r>
      <w:r w:rsidR="00607E73" w:rsidRPr="00D7088F">
        <w:rPr>
          <w:color w:val="0D0D0D" w:themeColor="text1" w:themeTint="F2"/>
          <w:sz w:val="26"/>
          <w:szCs w:val="26"/>
        </w:rPr>
        <w:t>нения пожара на объектах защиты</w:t>
      </w:r>
      <w:r w:rsidRPr="00D7088F">
        <w:rPr>
          <w:color w:val="0D0D0D" w:themeColor="text1" w:themeTint="F2"/>
          <w:sz w:val="26"/>
          <w:szCs w:val="26"/>
        </w:rPr>
        <w:t>», а также с учётом требований к объектам класса функциональной пожарной опасности Ф1.4 при организованной малоэтажной застройке:</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3. Противопожарные расстояния между зданиями I-III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4. Противопожарные расстояния между зданиями I-III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w:t>
      </w:r>
      <w:r w:rsidRPr="00D7088F">
        <w:rPr>
          <w:color w:val="0D0D0D" w:themeColor="text1" w:themeTint="F2"/>
          <w:sz w:val="26"/>
          <w:szCs w:val="26"/>
        </w:rPr>
        <w:lastRenderedPageBreak/>
        <w:t>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 СП 4.13130.2013 «Системы противопожарной защиты. Ограничение распростра</w:t>
      </w:r>
      <w:r w:rsidR="00607E73" w:rsidRPr="00D7088F">
        <w:rPr>
          <w:color w:val="0D0D0D" w:themeColor="text1" w:themeTint="F2"/>
          <w:sz w:val="26"/>
          <w:szCs w:val="26"/>
        </w:rPr>
        <w:t>нения пожара на объектах защиты</w:t>
      </w:r>
      <w:r w:rsidRPr="00D7088F">
        <w:rPr>
          <w:color w:val="0D0D0D" w:themeColor="text1" w:themeTint="F2"/>
          <w:sz w:val="26"/>
          <w:szCs w:val="26"/>
        </w:rPr>
        <w:t xml:space="preserve">». </w:t>
      </w:r>
    </w:p>
    <w:p w:rsidR="00F66153" w:rsidRPr="00D7088F" w:rsidRDefault="00F66153" w:rsidP="00607E73">
      <w:pPr>
        <w:spacing w:line="276" w:lineRule="auto"/>
        <w:ind w:firstLine="709"/>
        <w:jc w:val="both"/>
        <w:rPr>
          <w:color w:val="0D0D0D" w:themeColor="text1" w:themeTint="F2"/>
          <w:sz w:val="26"/>
          <w:szCs w:val="26"/>
        </w:rPr>
      </w:pPr>
      <w:r w:rsidRPr="00D7088F">
        <w:rPr>
          <w:color w:val="0D0D0D" w:themeColor="text1" w:themeTint="F2"/>
          <w:sz w:val="26"/>
          <w:szCs w:val="26"/>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w:t>
      </w:r>
      <w:r w:rsidR="00607E73" w:rsidRPr="00D7088F">
        <w:rPr>
          <w:color w:val="0D0D0D" w:themeColor="text1" w:themeTint="F2"/>
          <w:sz w:val="26"/>
          <w:szCs w:val="26"/>
        </w:rPr>
        <w:t xml:space="preserve">лощадь застройки сблокированных </w:t>
      </w:r>
      <w:r w:rsidRPr="00D7088F">
        <w:rPr>
          <w:color w:val="0D0D0D" w:themeColor="text1" w:themeTint="F2"/>
          <w:sz w:val="26"/>
          <w:szCs w:val="26"/>
        </w:rPr>
        <w:t>хозяйствен</w:t>
      </w:r>
      <w:r w:rsidR="00607E73" w:rsidRPr="00D7088F">
        <w:rPr>
          <w:color w:val="0D0D0D" w:themeColor="text1" w:themeTint="F2"/>
          <w:sz w:val="26"/>
          <w:szCs w:val="26"/>
        </w:rPr>
        <w:t>ных построек не превышает 800 м</w:t>
      </w:r>
      <w:r w:rsidRPr="00D7088F">
        <w:rPr>
          <w:color w:val="0D0D0D" w:themeColor="text1" w:themeTint="F2"/>
          <w:sz w:val="26"/>
          <w:szCs w:val="26"/>
        </w:rPr>
        <w:t>. Расстояния между группами сблокированных хозяйственных построек следует принимать по таблице 1 СП 4.13130.2013 «Системы противопожарной защиты. Ограничение распространения пожара на объектах защиты».</w:t>
      </w:r>
    </w:p>
    <w:p w:rsidR="00F66153" w:rsidRPr="00D7088F" w:rsidRDefault="00F66153" w:rsidP="00D85D94">
      <w:pPr>
        <w:pStyle w:val="52"/>
        <w:shd w:val="clear" w:color="auto" w:fill="auto"/>
        <w:spacing w:after="0" w:line="276" w:lineRule="auto"/>
        <w:ind w:firstLine="760"/>
        <w:jc w:val="both"/>
        <w:rPr>
          <w:color w:val="0D0D0D" w:themeColor="text1" w:themeTint="F2"/>
        </w:rPr>
      </w:pPr>
      <w:r w:rsidRPr="00D7088F">
        <w:rPr>
          <w:color w:val="0D0D0D" w:themeColor="text1" w:themeTint="F2"/>
        </w:rPr>
        <w:t>Проходы, проезды и подъезды к зданиям и сооружениям</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Подъезд пожарных автомобилей должен быть обеспечен:</w:t>
      </w:r>
    </w:p>
    <w:p w:rsidR="00F66153" w:rsidRPr="00D7088F"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D7088F">
        <w:rPr>
          <w:color w:val="0D0D0D" w:themeColor="text1" w:themeTint="F2"/>
        </w:rPr>
        <w:t>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ФЗ, Ф4.2, Ф4.3, Ф.4.4 высотой 18 и более метров;</w:t>
      </w:r>
    </w:p>
    <w:p w:rsidR="00F66153" w:rsidRPr="00D7088F"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D7088F">
        <w:rPr>
          <w:color w:val="0D0D0D" w:themeColor="text1" w:themeTint="F2"/>
        </w:rPr>
        <w:t>со всех сторон - к зданиям и сооружениям классов функциональной пожарной опасности Ф1.1, Ф4.1.</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К зданиям и сооружениям производственных объектов по всей их длине должен быть обеспечен подъезд пожарных автомобилей:</w:t>
      </w:r>
    </w:p>
    <w:p w:rsidR="00F66153" w:rsidRPr="00D7088F"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D7088F">
        <w:rPr>
          <w:color w:val="0D0D0D" w:themeColor="text1" w:themeTint="F2"/>
        </w:rPr>
        <w:t>с одной стороны - при ширине здания или сооружения не более 18 метров;</w:t>
      </w:r>
    </w:p>
    <w:p w:rsidR="00F66153" w:rsidRPr="00D7088F" w:rsidRDefault="00F66153" w:rsidP="00D85D94">
      <w:pPr>
        <w:pStyle w:val="2c"/>
        <w:numPr>
          <w:ilvl w:val="0"/>
          <w:numId w:val="23"/>
        </w:numPr>
        <w:shd w:val="clear" w:color="auto" w:fill="auto"/>
        <w:tabs>
          <w:tab w:val="left" w:pos="975"/>
        </w:tabs>
        <w:spacing w:before="0" w:line="276" w:lineRule="auto"/>
        <w:ind w:firstLine="760"/>
        <w:rPr>
          <w:color w:val="0D0D0D" w:themeColor="text1" w:themeTint="F2"/>
        </w:rPr>
      </w:pPr>
      <w:r w:rsidRPr="00D7088F">
        <w:rPr>
          <w:color w:val="0D0D0D" w:themeColor="text1" w:themeTint="F2"/>
        </w:rPr>
        <w:t>с двух сторон - при ширине здания или сооружения более 18 метров, а также при устройстве замкнутых и полузамкнутых дворов.</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Допускается предусматривать подъезд пожарных автомобилей только с одной стороны к зданиям и сооружениям в случаях:</w:t>
      </w:r>
    </w:p>
    <w:p w:rsidR="00F66153" w:rsidRPr="00D7088F"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D7088F">
        <w:rPr>
          <w:color w:val="0D0D0D" w:themeColor="text1" w:themeTint="F2"/>
        </w:rPr>
        <w:t>меньшей высоты, чем указано в пункте 8.1;</w:t>
      </w:r>
    </w:p>
    <w:p w:rsidR="00F66153" w:rsidRPr="00D7088F" w:rsidRDefault="00F66153" w:rsidP="00D85D94">
      <w:pPr>
        <w:pStyle w:val="2c"/>
        <w:numPr>
          <w:ilvl w:val="0"/>
          <w:numId w:val="23"/>
        </w:numPr>
        <w:shd w:val="clear" w:color="auto" w:fill="auto"/>
        <w:tabs>
          <w:tab w:val="left" w:pos="989"/>
        </w:tabs>
        <w:spacing w:before="0" w:line="276" w:lineRule="auto"/>
        <w:ind w:firstLine="760"/>
        <w:rPr>
          <w:color w:val="0D0D0D" w:themeColor="text1" w:themeTint="F2"/>
        </w:rPr>
      </w:pPr>
      <w:r w:rsidRPr="00D7088F">
        <w:rPr>
          <w:color w:val="0D0D0D" w:themeColor="text1" w:themeTint="F2"/>
        </w:rPr>
        <w:t>двусторонней ориентации квартир или помещений;</w:t>
      </w:r>
    </w:p>
    <w:p w:rsidR="00F66153" w:rsidRPr="00D7088F" w:rsidRDefault="00F66153" w:rsidP="00D85D94">
      <w:pPr>
        <w:pStyle w:val="2c"/>
        <w:numPr>
          <w:ilvl w:val="0"/>
          <w:numId w:val="24"/>
        </w:numPr>
        <w:shd w:val="clear" w:color="auto" w:fill="auto"/>
        <w:tabs>
          <w:tab w:val="left" w:pos="933"/>
        </w:tabs>
        <w:spacing w:before="0" w:line="276" w:lineRule="auto"/>
        <w:ind w:firstLine="760"/>
        <w:rPr>
          <w:color w:val="0D0D0D" w:themeColor="text1" w:themeTint="F2"/>
        </w:rPr>
      </w:pPr>
      <w:r w:rsidRPr="00D7088F">
        <w:rPr>
          <w:color w:val="0D0D0D" w:themeColor="text1" w:themeTint="F2"/>
        </w:rPr>
        <w:t xml:space="preserve">устройства наружных открытых лестниц, связывающих лоджии и балконы смежных этажей между собой, или лестниц 3-го типа при коридорной планировке зданий.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w:t>
      </w:r>
      <w:r w:rsidRPr="00D7088F">
        <w:rPr>
          <w:color w:val="0D0D0D" w:themeColor="text1" w:themeTint="F2"/>
        </w:rPr>
        <w:lastRenderedPageBreak/>
        <w:t>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Ширина проездов для пожарной техники в зависимости от высоты зданий или сооружений должна составлять не менее:</w:t>
      </w:r>
    </w:p>
    <w:p w:rsidR="00F66153" w:rsidRPr="00D7088F"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D7088F">
        <w:rPr>
          <w:color w:val="0D0D0D" w:themeColor="text1" w:themeTint="F2"/>
        </w:rPr>
        <w:t>3,5 метров - при высоте зданий или сооружения до 13,0 метров включительно;</w:t>
      </w:r>
    </w:p>
    <w:p w:rsidR="00F66153" w:rsidRPr="00D7088F" w:rsidRDefault="00F66153" w:rsidP="00D85D94">
      <w:pPr>
        <w:pStyle w:val="2c"/>
        <w:numPr>
          <w:ilvl w:val="0"/>
          <w:numId w:val="24"/>
        </w:numPr>
        <w:shd w:val="clear" w:color="auto" w:fill="auto"/>
        <w:tabs>
          <w:tab w:val="left" w:pos="963"/>
        </w:tabs>
        <w:spacing w:before="0" w:line="276" w:lineRule="auto"/>
        <w:ind w:firstLine="760"/>
        <w:rPr>
          <w:color w:val="0D0D0D" w:themeColor="text1" w:themeTint="F2"/>
        </w:rPr>
      </w:pPr>
      <w:r w:rsidRPr="00D7088F">
        <w:rPr>
          <w:color w:val="0D0D0D" w:themeColor="text1" w:themeTint="F2"/>
        </w:rPr>
        <w:t>4,2 метра - при высоте здания от 13,0 метров до 46,0 метров включительно;</w:t>
      </w:r>
    </w:p>
    <w:p w:rsidR="00F66153" w:rsidRPr="00D7088F" w:rsidRDefault="00F66153" w:rsidP="00D85D94">
      <w:pPr>
        <w:pStyle w:val="2c"/>
        <w:numPr>
          <w:ilvl w:val="0"/>
          <w:numId w:val="24"/>
        </w:numPr>
        <w:shd w:val="clear" w:color="auto" w:fill="auto"/>
        <w:tabs>
          <w:tab w:val="left" w:pos="968"/>
        </w:tabs>
        <w:spacing w:before="0" w:line="276" w:lineRule="auto"/>
        <w:ind w:firstLine="760"/>
        <w:rPr>
          <w:color w:val="0D0D0D" w:themeColor="text1" w:themeTint="F2"/>
        </w:rPr>
      </w:pPr>
      <w:r w:rsidRPr="00D7088F">
        <w:rPr>
          <w:color w:val="0D0D0D" w:themeColor="text1" w:themeTint="F2"/>
        </w:rPr>
        <w:t>6,0 метров - при высоте здания более 46 метров.</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F66153" w:rsidRPr="00D7088F" w:rsidRDefault="00F66153" w:rsidP="00607E73">
      <w:pPr>
        <w:pStyle w:val="2c"/>
        <w:shd w:val="clear" w:color="auto" w:fill="auto"/>
        <w:spacing w:before="0" w:line="276" w:lineRule="auto"/>
        <w:ind w:firstLine="760"/>
        <w:rPr>
          <w:color w:val="0D0D0D" w:themeColor="text1" w:themeTint="F2"/>
        </w:rPr>
      </w:pPr>
      <w:r w:rsidRPr="00D7088F">
        <w:rPr>
          <w:color w:val="0D0D0D" w:themeColor="text1" w:themeTint="F2"/>
        </w:rPr>
        <w:t>Расстояние от внутреннего края проезда до сте</w:t>
      </w:r>
      <w:r w:rsidR="00607E73" w:rsidRPr="00D7088F">
        <w:rPr>
          <w:color w:val="0D0D0D" w:themeColor="text1" w:themeTint="F2"/>
        </w:rPr>
        <w:t xml:space="preserve">ны здания или сооружения должно </w:t>
      </w:r>
      <w:r w:rsidRPr="00D7088F">
        <w:rPr>
          <w:color w:val="0D0D0D" w:themeColor="text1" w:themeTint="F2"/>
        </w:rPr>
        <w:t>быть:</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для зданий высотой до 28 метров включительно - 5 - 8 метров;</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для зданий высотой более 28 метров - 8 - 10 метров.</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Конструкция дорожной одежды проездов для пожарной техники должна быть рассчитана на нагрузку от пожарных автомобилей.</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В замкнутых и полузамкнутых дворах необходимо предусматривать проезды для пожарных автомобилей.</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В исторической застройке поселений допускается сохранять существующие размеры сквозных проездов (арок).</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 xml:space="preserve">Тупиковые проезды должны заканчиваться площадками для разворота пожарной техники размером не менее чем </w:t>
      </w:r>
      <w:r w:rsidRPr="00D7088F">
        <w:rPr>
          <w:rStyle w:val="22pt"/>
          <w:rFonts w:eastAsia="SimSun"/>
          <w:color w:val="0D0D0D" w:themeColor="text1" w:themeTint="F2"/>
          <w:lang w:val="ru-RU"/>
        </w:rPr>
        <w:t>15</w:t>
      </w:r>
      <w:r w:rsidRPr="00D7088F">
        <w:rPr>
          <w:rStyle w:val="22pt"/>
          <w:rFonts w:eastAsia="SimSun"/>
          <w:color w:val="0D0D0D" w:themeColor="text1" w:themeTint="F2"/>
        </w:rPr>
        <w:t>x</w:t>
      </w:r>
      <w:r w:rsidRPr="00D7088F">
        <w:rPr>
          <w:rStyle w:val="22pt"/>
          <w:rFonts w:eastAsia="SimSun"/>
          <w:color w:val="0D0D0D" w:themeColor="text1" w:themeTint="F2"/>
          <w:lang w:val="ru-RU"/>
        </w:rPr>
        <w:t>15</w:t>
      </w:r>
      <w:r w:rsidRPr="00D7088F">
        <w:rPr>
          <w:color w:val="0D0D0D" w:themeColor="text1" w:themeTint="F2"/>
          <w:lang w:eastAsia="en-US" w:bidi="en-US"/>
        </w:rPr>
        <w:t xml:space="preserve"> </w:t>
      </w:r>
      <w:r w:rsidRPr="00D7088F">
        <w:rPr>
          <w:color w:val="0D0D0D" w:themeColor="text1" w:themeTint="F2"/>
        </w:rPr>
        <w:t>метров. Максимальная протяженность тупикового проезда не должна превышать 150 метров.</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Сквозные проходы через лестничные клетки в зданиях и сооружениях располагаются 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F66153" w:rsidRPr="00D7088F" w:rsidRDefault="00F66153" w:rsidP="00D85D94">
      <w:pPr>
        <w:pStyle w:val="2c"/>
        <w:shd w:val="clear" w:color="auto" w:fill="auto"/>
        <w:spacing w:before="0" w:line="276" w:lineRule="auto"/>
        <w:ind w:firstLine="760"/>
        <w:rPr>
          <w:color w:val="0D0D0D" w:themeColor="text1" w:themeTint="F2"/>
        </w:rPr>
      </w:pPr>
      <w:r w:rsidRPr="00D7088F">
        <w:rPr>
          <w:color w:val="0D0D0D" w:themeColor="text1" w:themeTint="F2"/>
        </w:rPr>
        <w:t>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F66153" w:rsidRPr="00D7088F" w:rsidRDefault="00F66153" w:rsidP="00D85D94">
      <w:pPr>
        <w:pStyle w:val="2c"/>
        <w:shd w:val="clear" w:color="auto" w:fill="auto"/>
        <w:spacing w:before="0" w:line="276" w:lineRule="auto"/>
        <w:ind w:firstLine="780"/>
        <w:rPr>
          <w:color w:val="0D0D0D" w:themeColor="text1" w:themeTint="F2"/>
        </w:rPr>
      </w:pPr>
      <w:r w:rsidRPr="00D7088F">
        <w:rPr>
          <w:color w:val="0D0D0D" w:themeColor="text1" w:themeTint="F2"/>
        </w:rPr>
        <w:t xml:space="preserve">На территории садоводческого, огороднического и дачного некоммерческого </w:t>
      </w:r>
      <w:r w:rsidRPr="00D7088F">
        <w:rPr>
          <w:color w:val="0D0D0D" w:themeColor="text1" w:themeTint="F2"/>
        </w:rPr>
        <w:lastRenderedPageBreak/>
        <w:t>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F66153" w:rsidRPr="00D7088F" w:rsidRDefault="00F66153" w:rsidP="00D85D94">
      <w:pPr>
        <w:spacing w:line="276" w:lineRule="auto"/>
        <w:ind w:firstLine="709"/>
        <w:jc w:val="both"/>
        <w:rPr>
          <w:b/>
          <w:color w:val="0D0D0D" w:themeColor="text1" w:themeTint="F2"/>
          <w:sz w:val="26"/>
          <w:szCs w:val="26"/>
        </w:rPr>
      </w:pPr>
      <w:r w:rsidRPr="00D7088F">
        <w:rPr>
          <w:b/>
          <w:color w:val="0D0D0D" w:themeColor="text1" w:themeTint="F2"/>
          <w:sz w:val="26"/>
          <w:szCs w:val="26"/>
        </w:rPr>
        <w:t>Классификация и область применения первичных средств пожаротушения</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F66153" w:rsidRPr="00D7088F" w:rsidRDefault="00F66153" w:rsidP="00D85D94">
      <w:pPr>
        <w:tabs>
          <w:tab w:val="left" w:pos="993"/>
        </w:tabs>
        <w:spacing w:line="276" w:lineRule="auto"/>
        <w:ind w:left="709"/>
        <w:jc w:val="both"/>
        <w:rPr>
          <w:color w:val="0D0D0D" w:themeColor="text1" w:themeTint="F2"/>
          <w:sz w:val="26"/>
          <w:szCs w:val="26"/>
        </w:rPr>
      </w:pPr>
      <w:r w:rsidRPr="00D7088F">
        <w:rPr>
          <w:color w:val="0D0D0D" w:themeColor="text1" w:themeTint="F2"/>
          <w:sz w:val="26"/>
          <w:szCs w:val="26"/>
        </w:rPr>
        <w:t>1) переносные и передвижные огнетушители;</w:t>
      </w:r>
    </w:p>
    <w:p w:rsidR="00F66153" w:rsidRPr="00D7088F" w:rsidRDefault="00F66153" w:rsidP="00D85D94">
      <w:pPr>
        <w:tabs>
          <w:tab w:val="left" w:pos="993"/>
        </w:tabs>
        <w:spacing w:line="276" w:lineRule="auto"/>
        <w:ind w:left="709"/>
        <w:jc w:val="both"/>
        <w:rPr>
          <w:color w:val="0D0D0D" w:themeColor="text1" w:themeTint="F2"/>
          <w:sz w:val="26"/>
          <w:szCs w:val="26"/>
        </w:rPr>
      </w:pPr>
      <w:r w:rsidRPr="00D7088F">
        <w:rPr>
          <w:color w:val="0D0D0D" w:themeColor="text1" w:themeTint="F2"/>
          <w:sz w:val="26"/>
          <w:szCs w:val="26"/>
        </w:rPr>
        <w:t>2) пожарные краны и средства обеспечения их использования;</w:t>
      </w:r>
    </w:p>
    <w:p w:rsidR="00F66153" w:rsidRPr="00D7088F" w:rsidRDefault="00F66153" w:rsidP="00D85D94">
      <w:pPr>
        <w:tabs>
          <w:tab w:val="left" w:pos="993"/>
        </w:tabs>
        <w:spacing w:line="276" w:lineRule="auto"/>
        <w:ind w:left="709"/>
        <w:jc w:val="both"/>
        <w:rPr>
          <w:color w:val="0D0D0D" w:themeColor="text1" w:themeTint="F2"/>
          <w:sz w:val="26"/>
          <w:szCs w:val="26"/>
        </w:rPr>
      </w:pPr>
      <w:r w:rsidRPr="00D7088F">
        <w:rPr>
          <w:color w:val="0D0D0D" w:themeColor="text1" w:themeTint="F2"/>
          <w:sz w:val="26"/>
          <w:szCs w:val="26"/>
        </w:rPr>
        <w:t>3) пожарный инвентарь;</w:t>
      </w:r>
    </w:p>
    <w:p w:rsidR="00F66153" w:rsidRPr="00D7088F" w:rsidRDefault="00F66153" w:rsidP="00D85D94">
      <w:pPr>
        <w:tabs>
          <w:tab w:val="left" w:pos="993"/>
        </w:tabs>
        <w:spacing w:line="276" w:lineRule="auto"/>
        <w:ind w:left="709"/>
        <w:jc w:val="both"/>
        <w:rPr>
          <w:color w:val="0D0D0D" w:themeColor="text1" w:themeTint="F2"/>
          <w:sz w:val="26"/>
          <w:szCs w:val="26"/>
        </w:rPr>
      </w:pPr>
      <w:r w:rsidRPr="00D7088F">
        <w:rPr>
          <w:color w:val="0D0D0D" w:themeColor="text1" w:themeTint="F2"/>
          <w:sz w:val="26"/>
          <w:szCs w:val="26"/>
        </w:rPr>
        <w:t>4) покрывала для изоляции очага возгорания;</w:t>
      </w:r>
    </w:p>
    <w:p w:rsidR="00F66153" w:rsidRPr="00D7088F" w:rsidRDefault="00F66153" w:rsidP="00D85D94">
      <w:pPr>
        <w:tabs>
          <w:tab w:val="left" w:pos="993"/>
        </w:tabs>
        <w:spacing w:line="276" w:lineRule="auto"/>
        <w:ind w:left="709"/>
        <w:jc w:val="both"/>
        <w:rPr>
          <w:color w:val="0D0D0D" w:themeColor="text1" w:themeTint="F2"/>
          <w:sz w:val="26"/>
          <w:szCs w:val="26"/>
        </w:rPr>
      </w:pPr>
      <w:r w:rsidRPr="00D7088F">
        <w:rPr>
          <w:color w:val="0D0D0D" w:themeColor="text1" w:themeTint="F2"/>
          <w:sz w:val="26"/>
          <w:szCs w:val="26"/>
        </w:rPr>
        <w:t>5) генераторные огнетушители аэрозольные переносные.</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F66153" w:rsidRPr="00D7088F" w:rsidRDefault="00F66153" w:rsidP="00D85D94">
      <w:pPr>
        <w:spacing w:line="276" w:lineRule="auto"/>
        <w:jc w:val="center"/>
        <w:rPr>
          <w:b/>
          <w:color w:val="0D0D0D" w:themeColor="text1" w:themeTint="F2"/>
          <w:sz w:val="26"/>
          <w:szCs w:val="26"/>
          <w:lang w:eastAsia="ar-SA"/>
        </w:rPr>
      </w:pPr>
      <w:r w:rsidRPr="00D7088F">
        <w:rPr>
          <w:b/>
          <w:color w:val="0D0D0D" w:themeColor="text1" w:themeTint="F2"/>
          <w:sz w:val="26"/>
          <w:szCs w:val="26"/>
          <w:lang w:eastAsia="ar-SA"/>
        </w:rPr>
        <w:t>Систем оповещения населения о чрезвычайных ситуациях мирного времени и военного характера</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На территории</w:t>
      </w:r>
      <w:r w:rsidR="00581273" w:rsidRPr="00D7088F">
        <w:rPr>
          <w:color w:val="0D0D0D" w:themeColor="text1" w:themeTint="F2"/>
          <w:sz w:val="26"/>
          <w:szCs w:val="26"/>
        </w:rPr>
        <w:t xml:space="preserve"> сельского поселения</w:t>
      </w:r>
      <w:r w:rsidRPr="00D7088F">
        <w:rPr>
          <w:color w:val="0D0D0D" w:themeColor="text1" w:themeTint="F2"/>
          <w:sz w:val="26"/>
          <w:szCs w:val="26"/>
        </w:rPr>
        <w:t xml:space="preserve">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rsidR="00F66153" w:rsidRPr="00D7088F" w:rsidRDefault="00F66153" w:rsidP="00963DC4">
      <w:pPr>
        <w:spacing w:line="276" w:lineRule="auto"/>
        <w:ind w:firstLine="284"/>
        <w:jc w:val="center"/>
        <w:rPr>
          <w:b/>
          <w:color w:val="0D0D0D" w:themeColor="text1" w:themeTint="F2"/>
          <w:sz w:val="26"/>
          <w:szCs w:val="26"/>
          <w:lang w:eastAsia="ar-SA"/>
        </w:rPr>
      </w:pPr>
      <w:r w:rsidRPr="00D7088F">
        <w:rPr>
          <w:b/>
          <w:color w:val="0D0D0D" w:themeColor="text1" w:themeTint="F2"/>
          <w:sz w:val="26"/>
          <w:szCs w:val="26"/>
          <w:lang w:eastAsia="ar-SA"/>
        </w:rPr>
        <w:t xml:space="preserve"> Проведение эвакуационных мероприятий в чрезвычайных ситуациях</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rsidR="00F66153" w:rsidRPr="00D7088F" w:rsidRDefault="00F66153" w:rsidP="00D85D94">
      <w:pPr>
        <w:spacing w:line="276" w:lineRule="auto"/>
        <w:ind w:firstLine="709"/>
        <w:jc w:val="both"/>
        <w:rPr>
          <w:b/>
          <w:color w:val="0D0D0D" w:themeColor="text1" w:themeTint="F2"/>
          <w:sz w:val="26"/>
          <w:szCs w:val="26"/>
        </w:rPr>
      </w:pPr>
      <w:bookmarkStart w:id="211" w:name="_Toc258731"/>
      <w:r w:rsidRPr="00D7088F">
        <w:rPr>
          <w:b/>
          <w:color w:val="0D0D0D" w:themeColor="text1" w:themeTint="F2"/>
          <w:sz w:val="26"/>
          <w:szCs w:val="26"/>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211"/>
      <w:r w:rsidR="00963DC4" w:rsidRPr="00D7088F">
        <w:rPr>
          <w:b/>
          <w:color w:val="0D0D0D" w:themeColor="text1" w:themeTint="F2"/>
          <w:sz w:val="26"/>
          <w:szCs w:val="26"/>
        </w:rPr>
        <w:t>.</w:t>
      </w:r>
    </w:p>
    <w:p w:rsidR="00F66153" w:rsidRPr="00D7088F" w:rsidRDefault="008F30F0" w:rsidP="00D85D94">
      <w:pPr>
        <w:spacing w:line="276" w:lineRule="auto"/>
        <w:ind w:firstLine="709"/>
        <w:jc w:val="both"/>
        <w:rPr>
          <w:color w:val="0D0D0D" w:themeColor="text1" w:themeTint="F2"/>
          <w:sz w:val="26"/>
          <w:szCs w:val="26"/>
        </w:rPr>
      </w:pPr>
      <w:r w:rsidRPr="00D7088F">
        <w:rPr>
          <w:b/>
          <w:color w:val="0D0D0D" w:themeColor="text1" w:themeTint="F2"/>
          <w:sz w:val="26"/>
          <w:szCs w:val="26"/>
        </w:rPr>
        <w:lastRenderedPageBreak/>
        <w:t>Защита населения в защитных сооружениях</w:t>
      </w:r>
      <w:r w:rsidR="00F66153" w:rsidRPr="00D7088F">
        <w:rPr>
          <w:b/>
          <w:color w:val="0D0D0D" w:themeColor="text1" w:themeTint="F2"/>
          <w:sz w:val="26"/>
          <w:szCs w:val="26"/>
        </w:rPr>
        <w:t xml:space="preserve">. </w:t>
      </w:r>
      <w:r w:rsidR="00F66153" w:rsidRPr="00D7088F">
        <w:rPr>
          <w:color w:val="0D0D0D" w:themeColor="text1" w:themeTint="F2"/>
          <w:sz w:val="26"/>
          <w:szCs w:val="26"/>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Актуализированная редакция СНиП II-11-77*.</w:t>
      </w:r>
    </w:p>
    <w:p w:rsidR="00F66153" w:rsidRPr="00D7088F"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D7088F">
        <w:rPr>
          <w:color w:val="0D0D0D" w:themeColor="text1" w:themeTint="F2"/>
          <w:sz w:val="26"/>
          <w:szCs w:val="26"/>
        </w:rPr>
        <w:t>Защитные сооружения гражданской обороны предназначены для защиты укрываемых в военное время и при чрезвычайных ситуациях мирного времени. Защитные сооружения гражданской обороны должны обеспечивать защиту укрываемых от косвенного действия ядерных средств поражения, а также действия обычных средств поражения и могут использоваться в мирное время для хозяйственных нужд и обслуживания населения.</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Защитные сооружения следует размещать выше отметки грунтовых вод.</w:t>
      </w:r>
    </w:p>
    <w:p w:rsidR="00F66153" w:rsidRPr="00D7088F"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D7088F">
        <w:rPr>
          <w:color w:val="0D0D0D" w:themeColor="text1" w:themeTint="F2"/>
          <w:sz w:val="26"/>
          <w:szCs w:val="26"/>
        </w:rPr>
        <w:t>Убежища следует располагать в местах наибольшего сосредоточения укрываемых. Радиус сбора укрываемых должен составлять не более 500 м. В отдельных случаях он может быть увеличен до 1000 м по согласованию с территориальными органами МЧС России.</w:t>
      </w:r>
    </w:p>
    <w:p w:rsidR="00F66153" w:rsidRPr="00D7088F" w:rsidRDefault="00F66153" w:rsidP="00D85D94">
      <w:pPr>
        <w:widowControl w:val="0"/>
        <w:autoSpaceDE w:val="0"/>
        <w:autoSpaceDN w:val="0"/>
        <w:adjustRightInd w:val="0"/>
        <w:spacing w:line="276" w:lineRule="auto"/>
        <w:ind w:firstLine="709"/>
        <w:jc w:val="both"/>
        <w:rPr>
          <w:color w:val="0D0D0D" w:themeColor="text1" w:themeTint="F2"/>
          <w:sz w:val="26"/>
          <w:szCs w:val="26"/>
        </w:rPr>
      </w:pPr>
      <w:r w:rsidRPr="00D7088F">
        <w:rPr>
          <w:color w:val="0D0D0D" w:themeColor="text1" w:themeTint="F2"/>
          <w:sz w:val="26"/>
          <w:szCs w:val="26"/>
        </w:rPr>
        <w:t>В тех случаях, когда группы укрываемых оказываются за пределами радиуса сбора, следует предусматривать их укрывание в близлежащем убежище с тамбуром-шлюзом во входе.</w:t>
      </w:r>
    </w:p>
    <w:p w:rsidR="00F66153" w:rsidRPr="00D7088F" w:rsidRDefault="00F66153" w:rsidP="00D85D94">
      <w:pPr>
        <w:spacing w:line="276" w:lineRule="auto"/>
        <w:ind w:firstLine="709"/>
        <w:jc w:val="both"/>
        <w:rPr>
          <w:color w:val="0D0D0D" w:themeColor="text1" w:themeTint="F2"/>
          <w:sz w:val="26"/>
          <w:szCs w:val="26"/>
        </w:rPr>
      </w:pPr>
      <w:r w:rsidRPr="00D7088F">
        <w:rPr>
          <w:b/>
          <w:color w:val="0D0D0D" w:themeColor="text1" w:themeTint="F2"/>
          <w:sz w:val="26"/>
          <w:szCs w:val="26"/>
        </w:rPr>
        <w:t xml:space="preserve">Защита населения средствами индивидуальной защиты. </w:t>
      </w:r>
      <w:r w:rsidRPr="00D7088F">
        <w:rPr>
          <w:color w:val="0D0D0D" w:themeColor="text1" w:themeTint="F2"/>
          <w:sz w:val="26"/>
          <w:szCs w:val="26"/>
        </w:rPr>
        <w:t>Средства индивидуальной защиты (СИЗ)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
    <w:p w:rsidR="00F66153" w:rsidRPr="00D7088F" w:rsidRDefault="00F66153" w:rsidP="00D85D94">
      <w:pPr>
        <w:spacing w:line="276" w:lineRule="auto"/>
        <w:ind w:firstLine="709"/>
        <w:jc w:val="both"/>
        <w:rPr>
          <w:color w:val="0D0D0D" w:themeColor="text1" w:themeTint="F2"/>
          <w:sz w:val="26"/>
          <w:szCs w:val="26"/>
        </w:rPr>
      </w:pPr>
      <w:r w:rsidRPr="00D7088F">
        <w:rPr>
          <w:b/>
          <w:color w:val="0D0D0D" w:themeColor="text1" w:themeTint="F2"/>
          <w:sz w:val="26"/>
          <w:szCs w:val="26"/>
        </w:rPr>
        <w:t xml:space="preserve">Световая маскировка. </w:t>
      </w:r>
      <w:r w:rsidRPr="00D7088F">
        <w:rPr>
          <w:color w:val="0D0D0D" w:themeColor="text1" w:themeTint="F2"/>
          <w:sz w:val="26"/>
          <w:szCs w:val="26"/>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 xml:space="preserve">В режиме частичного затемнения осуществляется сокращение наружного освещения на 50%. </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lastRenderedPageBreak/>
        <w:t>На основных рабочих местах обслуживающего персонала должно быть предусмотрено местное маскировочное освещение.</w:t>
      </w:r>
    </w:p>
    <w:p w:rsidR="006F597F" w:rsidRPr="00D7088F" w:rsidRDefault="006F597F" w:rsidP="00D85D94">
      <w:pPr>
        <w:spacing w:line="276" w:lineRule="auto"/>
        <w:ind w:firstLine="709"/>
        <w:jc w:val="both"/>
        <w:rPr>
          <w:color w:val="0D0D0D" w:themeColor="text1" w:themeTint="F2"/>
          <w:sz w:val="26"/>
          <w:szCs w:val="26"/>
        </w:rPr>
      </w:pPr>
    </w:p>
    <w:p w:rsidR="00F66153" w:rsidRPr="00D7088F" w:rsidRDefault="00F66153" w:rsidP="00D85D94">
      <w:pPr>
        <w:spacing w:line="276" w:lineRule="auto"/>
        <w:ind w:firstLine="709"/>
        <w:jc w:val="both"/>
        <w:rPr>
          <w:b/>
          <w:color w:val="0D0D0D" w:themeColor="text1" w:themeTint="F2"/>
          <w:sz w:val="26"/>
          <w:szCs w:val="26"/>
        </w:rPr>
      </w:pPr>
      <w:bookmarkStart w:id="212" w:name="_Toc258732"/>
      <w:r w:rsidRPr="00D7088F">
        <w:rPr>
          <w:b/>
          <w:color w:val="0D0D0D" w:themeColor="text1" w:themeTint="F2"/>
          <w:sz w:val="26"/>
          <w:szCs w:val="26"/>
        </w:rPr>
        <w:t xml:space="preserve"> Развитие системы мониторинга и прогнозирование чрезвычайных ситуаций, основные мероприятия</w:t>
      </w:r>
      <w:bookmarkEnd w:id="212"/>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 xml:space="preserve">Система комплексного мониторинга включает: пожарный мониторинг, радиационный мониторинг, мониторинг подвижных объектов. </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При организации мероприятий мониторинга и прогнозирования ЧС на территории области необходимо руководствоваться положениями ГОСТ Р 22.1.01-95 «Безопасность в чрезвычайных ситуациях. Мониторинг и прогнозирование. Основные положения».</w:t>
      </w:r>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t xml:space="preserve">В целях дальнейшего повышения безопасности жизнедеятельности населения </w:t>
      </w:r>
      <w:r w:rsidR="008F30F0" w:rsidRPr="00D7088F">
        <w:rPr>
          <w:color w:val="0D0D0D" w:themeColor="text1" w:themeTint="F2"/>
          <w:sz w:val="26"/>
          <w:szCs w:val="26"/>
        </w:rPr>
        <w:t>сельского поселения</w:t>
      </w:r>
      <w:r w:rsidRPr="00D7088F">
        <w:rPr>
          <w:color w:val="0D0D0D" w:themeColor="text1" w:themeTint="F2"/>
          <w:sz w:val="26"/>
          <w:szCs w:val="26"/>
        </w:rPr>
        <w:t xml:space="preserve"> предлагается организовать работу по следующим направлениям: </w:t>
      </w:r>
    </w:p>
    <w:p w:rsidR="00F66153" w:rsidRPr="00D7088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rsidR="00F66153" w:rsidRPr="00D7088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дальнейшее совершенствование единых дежурно-диспетчерских служб муниципальных образований;</w:t>
      </w:r>
    </w:p>
    <w:p w:rsidR="00F66153" w:rsidRPr="00D7088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rsidR="00F66153" w:rsidRPr="00D7088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осуществление мероприятий по подготовке топливно-энергетического комплекса к зиме, созданию аварийного запаса материалов и оборудования для оперативного устранения аварий на теплоэнергетических сетях;</w:t>
      </w:r>
    </w:p>
    <w:p w:rsidR="00F66153" w:rsidRPr="00D7088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внедрение на территории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rsidR="00F66153" w:rsidRPr="00D7088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rsidR="00F66153" w:rsidRPr="00D7088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rsidR="00F66153" w:rsidRPr="00D7088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дальнейшее создание и оснащение нештатных аварийно-спасательных формирований и спасательных служб с учетом их достаточности и адекватности современным угрозам и существующим рискам ЧС;</w:t>
      </w:r>
    </w:p>
    <w:p w:rsidR="00F66153" w:rsidRPr="00D7088F" w:rsidRDefault="00F66153" w:rsidP="00D85D94">
      <w:pPr>
        <w:numPr>
          <w:ilvl w:val="0"/>
          <w:numId w:val="15"/>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реализация Требований по предупреждению чрезвычайных ситуаций на потенциально опасных объектах и объектах жизнеобеспечения.</w:t>
      </w:r>
    </w:p>
    <w:p w:rsidR="00F66153" w:rsidRPr="00D7088F" w:rsidRDefault="00F66153" w:rsidP="00D85D94">
      <w:pPr>
        <w:spacing w:line="276" w:lineRule="auto"/>
        <w:ind w:firstLine="709"/>
        <w:jc w:val="both"/>
        <w:rPr>
          <w:b/>
          <w:color w:val="0D0D0D" w:themeColor="text1" w:themeTint="F2"/>
          <w:sz w:val="26"/>
          <w:szCs w:val="26"/>
        </w:rPr>
      </w:pPr>
      <w:bookmarkStart w:id="213" w:name="_Toc258733"/>
      <w:r w:rsidRPr="00D7088F">
        <w:rPr>
          <w:b/>
          <w:color w:val="0D0D0D" w:themeColor="text1" w:themeTint="F2"/>
          <w:sz w:val="26"/>
          <w:szCs w:val="26"/>
        </w:rPr>
        <w:t xml:space="preserve"> Перечень мероприятий по обеспечению безопасности людей на водных объектах</w:t>
      </w:r>
      <w:bookmarkEnd w:id="213"/>
    </w:p>
    <w:p w:rsidR="00F66153" w:rsidRPr="00D7088F" w:rsidRDefault="00F66153" w:rsidP="00D85D94">
      <w:pPr>
        <w:spacing w:line="276" w:lineRule="auto"/>
        <w:ind w:firstLine="709"/>
        <w:jc w:val="both"/>
        <w:rPr>
          <w:color w:val="0D0D0D" w:themeColor="text1" w:themeTint="F2"/>
          <w:sz w:val="26"/>
          <w:szCs w:val="26"/>
        </w:rPr>
      </w:pPr>
      <w:r w:rsidRPr="00D7088F">
        <w:rPr>
          <w:color w:val="0D0D0D" w:themeColor="text1" w:themeTint="F2"/>
          <w:sz w:val="26"/>
          <w:szCs w:val="26"/>
        </w:rPr>
        <w:lastRenderedPageBreak/>
        <w:t>Для обеспечения безопасности людей на водных объектах Главным управлением МЧС России по Калужской области предусматривается:</w:t>
      </w:r>
    </w:p>
    <w:p w:rsidR="00F66153" w:rsidRPr="00D7088F"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rsidR="00F66153" w:rsidRPr="00D7088F"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осуществление государственного и технического надзора за маломерными судами и базами (сооружениями) для их стоянок и их пользованием;</w:t>
      </w:r>
    </w:p>
    <w:p w:rsidR="00F66153" w:rsidRPr="00D7088F"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обеспечение, в пределах компетенции, безопасности людей и осуществлении в установленном порядке надзора и контроля на водных объектах;</w:t>
      </w:r>
    </w:p>
    <w:p w:rsidR="00F66153" w:rsidRPr="00D7088F"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выработка основных направлений деятельности по обеспечению безопасности на воде и конкретных мер по предотвращению гибели людей;</w:t>
      </w:r>
    </w:p>
    <w:p w:rsidR="00F66153" w:rsidRPr="00D7088F" w:rsidRDefault="00F66153" w:rsidP="00D85D94">
      <w:pPr>
        <w:numPr>
          <w:ilvl w:val="0"/>
          <w:numId w:val="16"/>
        </w:numPr>
        <w:tabs>
          <w:tab w:val="left" w:pos="993"/>
        </w:tabs>
        <w:spacing w:line="276" w:lineRule="auto"/>
        <w:ind w:left="0" w:firstLine="709"/>
        <w:jc w:val="both"/>
        <w:rPr>
          <w:color w:val="0D0D0D" w:themeColor="text1" w:themeTint="F2"/>
          <w:sz w:val="26"/>
          <w:szCs w:val="26"/>
        </w:rPr>
      </w:pPr>
      <w:r w:rsidRPr="00D7088F">
        <w:rPr>
          <w:color w:val="0D0D0D" w:themeColor="text1" w:themeTint="F2"/>
          <w:sz w:val="26"/>
          <w:szCs w:val="26"/>
        </w:rPr>
        <w:t>недопущение аварий с маломерными судами.</w:t>
      </w:r>
    </w:p>
    <w:p w:rsidR="009F703B" w:rsidRPr="00630219" w:rsidRDefault="009F703B" w:rsidP="009F703B">
      <w:pPr>
        <w:tabs>
          <w:tab w:val="left" w:pos="993"/>
        </w:tabs>
        <w:spacing w:line="276" w:lineRule="auto"/>
        <w:ind w:left="709"/>
        <w:jc w:val="both"/>
        <w:rPr>
          <w:color w:val="FF0000"/>
          <w:sz w:val="26"/>
          <w:szCs w:val="26"/>
        </w:rPr>
      </w:pPr>
    </w:p>
    <w:p w:rsidR="00F66153" w:rsidRPr="00D7088F" w:rsidRDefault="00F66153" w:rsidP="00D85D94">
      <w:pPr>
        <w:spacing w:line="276" w:lineRule="auto"/>
        <w:ind w:firstLine="709"/>
        <w:jc w:val="both"/>
        <w:rPr>
          <w:b/>
          <w:color w:val="0D0D0D" w:themeColor="text1" w:themeTint="F2"/>
          <w:sz w:val="26"/>
          <w:szCs w:val="26"/>
        </w:rPr>
      </w:pPr>
      <w:r w:rsidRPr="00D7088F">
        <w:rPr>
          <w:b/>
          <w:color w:val="0D0D0D" w:themeColor="text1" w:themeTint="F2"/>
          <w:sz w:val="26"/>
          <w:szCs w:val="26"/>
        </w:rPr>
        <w:t>Дислокация подразделений пожарной охраны</w:t>
      </w:r>
    </w:p>
    <w:p w:rsidR="00D7088F" w:rsidRDefault="00ED0C75" w:rsidP="00D7088F">
      <w:pPr>
        <w:spacing w:line="276" w:lineRule="auto"/>
        <w:ind w:firstLine="720"/>
        <w:jc w:val="both"/>
        <w:rPr>
          <w:color w:val="FF0000"/>
          <w:sz w:val="26"/>
          <w:szCs w:val="26"/>
        </w:rPr>
      </w:pPr>
      <w:r w:rsidRPr="00D7088F">
        <w:rPr>
          <w:color w:val="0D0D0D" w:themeColor="text1" w:themeTint="F2"/>
          <w:sz w:val="26"/>
          <w:szCs w:val="26"/>
        </w:rPr>
        <w:t xml:space="preserve">Сельское поселение обслуживает </w:t>
      </w:r>
      <w:r w:rsidR="00171E7B" w:rsidRPr="00D7088F">
        <w:rPr>
          <w:color w:val="0D0D0D" w:themeColor="text1" w:themeTint="F2"/>
          <w:sz w:val="26"/>
          <w:szCs w:val="26"/>
        </w:rPr>
        <w:t xml:space="preserve">пожарно-спасательная часть № </w:t>
      </w:r>
      <w:r w:rsidR="00D7088F" w:rsidRPr="00D7088F">
        <w:rPr>
          <w:color w:val="0D0D0D" w:themeColor="text1" w:themeTint="F2"/>
          <w:sz w:val="26"/>
          <w:szCs w:val="26"/>
        </w:rPr>
        <w:t>43</w:t>
      </w:r>
      <w:r w:rsidR="00171E7B" w:rsidRPr="00D7088F">
        <w:rPr>
          <w:color w:val="0D0D0D" w:themeColor="text1" w:themeTint="F2"/>
          <w:sz w:val="26"/>
          <w:szCs w:val="26"/>
        </w:rPr>
        <w:t xml:space="preserve"> ФГКУ "</w:t>
      </w:r>
      <w:r w:rsidR="00D7088F" w:rsidRPr="00D7088F">
        <w:rPr>
          <w:color w:val="0D0D0D" w:themeColor="text1" w:themeTint="F2"/>
          <w:sz w:val="26"/>
          <w:szCs w:val="26"/>
        </w:rPr>
        <w:t>5</w:t>
      </w:r>
      <w:r w:rsidR="00171E7B" w:rsidRPr="00D7088F">
        <w:rPr>
          <w:color w:val="0D0D0D" w:themeColor="text1" w:themeTint="F2"/>
          <w:sz w:val="26"/>
          <w:szCs w:val="26"/>
        </w:rPr>
        <w:t xml:space="preserve"> ОФПС по Калужской области" </w:t>
      </w:r>
      <w:r w:rsidR="0051223B" w:rsidRPr="00D7088F">
        <w:rPr>
          <w:color w:val="0D0D0D" w:themeColor="text1" w:themeTint="F2"/>
          <w:sz w:val="26"/>
          <w:szCs w:val="26"/>
        </w:rPr>
        <w:t xml:space="preserve">расположенная в </w:t>
      </w:r>
      <w:r w:rsidR="00D7088F" w:rsidRPr="00D7088F">
        <w:rPr>
          <w:color w:val="0D0D0D" w:themeColor="text1" w:themeTint="F2"/>
          <w:sz w:val="26"/>
          <w:szCs w:val="26"/>
        </w:rPr>
        <w:t>г</w:t>
      </w:r>
      <w:r w:rsidR="0051223B" w:rsidRPr="00D7088F">
        <w:rPr>
          <w:color w:val="0D0D0D" w:themeColor="text1" w:themeTint="F2"/>
          <w:sz w:val="26"/>
          <w:szCs w:val="26"/>
        </w:rPr>
        <w:t>. </w:t>
      </w:r>
      <w:r w:rsidR="00D7088F" w:rsidRPr="00D7088F">
        <w:rPr>
          <w:color w:val="0D0D0D" w:themeColor="text1" w:themeTint="F2"/>
          <w:sz w:val="26"/>
          <w:szCs w:val="26"/>
        </w:rPr>
        <w:t>Кондрово</w:t>
      </w:r>
      <w:r w:rsidR="000D693E" w:rsidRPr="00D7088F">
        <w:rPr>
          <w:color w:val="0D0D0D" w:themeColor="text1" w:themeTint="F2"/>
          <w:sz w:val="26"/>
          <w:szCs w:val="26"/>
        </w:rPr>
        <w:t xml:space="preserve">, </w:t>
      </w:r>
      <w:r w:rsidR="006F597F" w:rsidRPr="00D7088F">
        <w:rPr>
          <w:color w:val="0D0D0D" w:themeColor="text1" w:themeTint="F2"/>
          <w:sz w:val="26"/>
          <w:szCs w:val="26"/>
        </w:rPr>
        <w:t xml:space="preserve">ул. </w:t>
      </w:r>
      <w:r w:rsidR="00D7088F" w:rsidRPr="00D7088F">
        <w:rPr>
          <w:color w:val="0D0D0D" w:themeColor="text1" w:themeTint="F2"/>
          <w:sz w:val="26"/>
          <w:szCs w:val="26"/>
        </w:rPr>
        <w:t>Демьяна Бедного</w:t>
      </w:r>
      <w:r w:rsidR="00D7088F">
        <w:rPr>
          <w:color w:val="0D0D0D" w:themeColor="text1" w:themeTint="F2"/>
          <w:sz w:val="26"/>
          <w:szCs w:val="26"/>
        </w:rPr>
        <w:t>, </w:t>
      </w:r>
      <w:r w:rsidR="00D7088F" w:rsidRPr="00D7088F">
        <w:rPr>
          <w:color w:val="0D0D0D" w:themeColor="text1" w:themeTint="F2"/>
          <w:sz w:val="26"/>
          <w:szCs w:val="26"/>
        </w:rPr>
        <w:t>2А</w:t>
      </w:r>
      <w:r w:rsidR="000D693E" w:rsidRPr="00D7088F">
        <w:rPr>
          <w:color w:val="0D0D0D" w:themeColor="text1" w:themeTint="F2"/>
          <w:sz w:val="26"/>
          <w:szCs w:val="26"/>
        </w:rPr>
        <w:t xml:space="preserve">. Пожарная часть расположена в </w:t>
      </w:r>
      <w:r w:rsidR="00D7088F" w:rsidRPr="00D7088F">
        <w:rPr>
          <w:color w:val="0D0D0D" w:themeColor="text1" w:themeTint="F2"/>
          <w:sz w:val="26"/>
          <w:szCs w:val="26"/>
        </w:rPr>
        <w:t>9</w:t>
      </w:r>
      <w:r w:rsidR="00171E7B" w:rsidRPr="00D7088F">
        <w:rPr>
          <w:color w:val="0D0D0D" w:themeColor="text1" w:themeTint="F2"/>
          <w:sz w:val="26"/>
          <w:szCs w:val="26"/>
        </w:rPr>
        <w:t xml:space="preserve"> </w:t>
      </w:r>
      <w:r w:rsidR="000D693E" w:rsidRPr="00D7088F">
        <w:rPr>
          <w:color w:val="0D0D0D" w:themeColor="text1" w:themeTint="F2"/>
          <w:sz w:val="26"/>
          <w:szCs w:val="26"/>
        </w:rPr>
        <w:t xml:space="preserve">км от центрального населенного пункта сельского поселения </w:t>
      </w:r>
      <w:r w:rsidR="00D7088F" w:rsidRPr="00D7088F">
        <w:rPr>
          <w:color w:val="0D0D0D" w:themeColor="text1" w:themeTint="F2"/>
          <w:sz w:val="26"/>
          <w:szCs w:val="26"/>
        </w:rPr>
        <w:t xml:space="preserve">дер. </w:t>
      </w:r>
      <w:r w:rsidR="00A23D73">
        <w:rPr>
          <w:color w:val="0D0D0D" w:themeColor="text1" w:themeTint="F2"/>
          <w:sz w:val="26"/>
          <w:szCs w:val="26"/>
        </w:rPr>
        <w:t>Галкино</w:t>
      </w:r>
      <w:r w:rsidR="000D693E" w:rsidRPr="00D7088F">
        <w:rPr>
          <w:color w:val="0D0D0D" w:themeColor="text1" w:themeTint="F2"/>
          <w:sz w:val="26"/>
          <w:szCs w:val="26"/>
        </w:rPr>
        <w:t xml:space="preserve"> и в </w:t>
      </w:r>
      <w:r w:rsidR="00D7088F" w:rsidRPr="00D7088F">
        <w:rPr>
          <w:color w:val="0D0D0D" w:themeColor="text1" w:themeTint="F2"/>
          <w:sz w:val="26"/>
          <w:szCs w:val="26"/>
        </w:rPr>
        <w:t>20</w:t>
      </w:r>
      <w:r w:rsidR="000D693E" w:rsidRPr="00D7088F">
        <w:rPr>
          <w:color w:val="0D0D0D" w:themeColor="text1" w:themeTint="F2"/>
          <w:sz w:val="26"/>
          <w:szCs w:val="26"/>
        </w:rPr>
        <w:t xml:space="preserve"> км от самого отдаленного населенного пункта сельского поселения дер. </w:t>
      </w:r>
      <w:r w:rsidR="00D7088F" w:rsidRPr="00D7088F">
        <w:rPr>
          <w:color w:val="0D0D0D" w:themeColor="text1" w:themeTint="F2"/>
          <w:sz w:val="26"/>
          <w:szCs w:val="26"/>
        </w:rPr>
        <w:t>Новая Жизнь</w:t>
      </w:r>
      <w:r w:rsidR="000D693E" w:rsidRPr="00D7088F">
        <w:rPr>
          <w:color w:val="0D0D0D" w:themeColor="text1" w:themeTint="F2"/>
          <w:sz w:val="26"/>
          <w:szCs w:val="26"/>
        </w:rPr>
        <w:t>.</w:t>
      </w:r>
      <w:r w:rsidR="00171E7B" w:rsidRPr="00D7088F">
        <w:rPr>
          <w:color w:val="0D0D0D" w:themeColor="text1" w:themeTint="F2"/>
          <w:sz w:val="26"/>
          <w:szCs w:val="26"/>
        </w:rPr>
        <w:t xml:space="preserve"> Время прибытия первого подразделения к месту вызова в сельском поселении не превышает 20 минут, в соответствии с требованием ст.76 Федерального закона от 22.07.2008 г. №123-ФЗ «Технический регламент о требованиях пожарной безопасности».</w:t>
      </w:r>
    </w:p>
    <w:p w:rsidR="00D7088F" w:rsidRPr="00630219" w:rsidRDefault="00D7088F" w:rsidP="00D7088F">
      <w:pPr>
        <w:spacing w:line="276" w:lineRule="auto"/>
        <w:ind w:firstLine="720"/>
        <w:jc w:val="both"/>
        <w:rPr>
          <w:color w:val="FF0000"/>
          <w:sz w:val="26"/>
          <w:szCs w:val="26"/>
        </w:rPr>
        <w:sectPr w:rsidR="00D7088F" w:rsidRPr="00630219" w:rsidSect="002F0D9A">
          <w:pgSz w:w="11906" w:h="16838"/>
          <w:pgMar w:top="851" w:right="707" w:bottom="851" w:left="1644" w:header="709" w:footer="367" w:gutter="0"/>
          <w:cols w:space="720"/>
          <w:docGrid w:linePitch="360"/>
        </w:sectPr>
      </w:pPr>
    </w:p>
    <w:p w:rsidR="004C388F" w:rsidRPr="00374635" w:rsidRDefault="004C388F" w:rsidP="00C631C7">
      <w:pPr>
        <w:pStyle w:val="1"/>
        <w:spacing w:line="240" w:lineRule="auto"/>
        <w:ind w:left="431" w:hanging="431"/>
        <w:rPr>
          <w:color w:val="0D0D0D" w:themeColor="text1" w:themeTint="F2"/>
          <w:sz w:val="28"/>
          <w:szCs w:val="28"/>
        </w:rPr>
      </w:pPr>
      <w:bookmarkStart w:id="214" w:name="_Toc83373428"/>
      <w:r w:rsidRPr="00374635">
        <w:rPr>
          <w:color w:val="0D0D0D" w:themeColor="text1" w:themeTint="F2"/>
          <w:sz w:val="28"/>
          <w:szCs w:val="28"/>
          <w:lang w:val="en-US"/>
        </w:rPr>
        <w:lastRenderedPageBreak/>
        <w:t>VII</w:t>
      </w:r>
      <w:r w:rsidRPr="00374635">
        <w:rPr>
          <w:color w:val="0D0D0D" w:themeColor="text1" w:themeTint="F2"/>
          <w:sz w:val="28"/>
          <w:szCs w:val="28"/>
        </w:rPr>
        <w:t>. Перечень земельных участков, которые включаются в границы населенных пунктов, входящих в состав поселения или исключаются из границ, с указанием категорий земель, к которым планируется отнести эти земельные участки, и целей их планируемого использования</w:t>
      </w:r>
      <w:bookmarkEnd w:id="214"/>
    </w:p>
    <w:p w:rsidR="00374635" w:rsidRDefault="00374635" w:rsidP="00374635">
      <w:pPr>
        <w:spacing w:line="276" w:lineRule="auto"/>
        <w:ind w:firstLine="720"/>
        <w:jc w:val="both"/>
        <w:rPr>
          <w:color w:val="000000" w:themeColor="text1"/>
          <w:sz w:val="26"/>
          <w:szCs w:val="26"/>
        </w:rPr>
      </w:pPr>
      <w:r w:rsidRPr="00297CC5">
        <w:rPr>
          <w:color w:val="000000" w:themeColor="text1"/>
          <w:sz w:val="26"/>
          <w:szCs w:val="26"/>
        </w:rPr>
        <w:t xml:space="preserve">Генеральным планом включение земельных участков в границы населенных пунктов и исключение земельных участков из границ населенных пунктов не </w:t>
      </w:r>
      <w:r>
        <w:rPr>
          <w:color w:val="000000" w:themeColor="text1"/>
          <w:sz w:val="26"/>
          <w:szCs w:val="26"/>
        </w:rPr>
        <w:t>планируется</w:t>
      </w:r>
      <w:r w:rsidRPr="00297CC5">
        <w:rPr>
          <w:color w:val="000000" w:themeColor="text1"/>
          <w:sz w:val="26"/>
          <w:szCs w:val="26"/>
        </w:rPr>
        <w:t>.</w:t>
      </w:r>
    </w:p>
    <w:p w:rsidR="00374635" w:rsidRDefault="00374635" w:rsidP="00374635">
      <w:pPr>
        <w:spacing w:line="276" w:lineRule="auto"/>
        <w:ind w:firstLine="720"/>
        <w:jc w:val="both"/>
        <w:rPr>
          <w:color w:val="000000" w:themeColor="text1"/>
          <w:sz w:val="26"/>
          <w:szCs w:val="26"/>
        </w:rPr>
        <w:sectPr w:rsidR="00374635" w:rsidSect="002F0D9A">
          <w:pgSz w:w="11906" w:h="16838"/>
          <w:pgMar w:top="851" w:right="707" w:bottom="851" w:left="1644" w:header="709" w:footer="367" w:gutter="0"/>
          <w:cols w:space="720"/>
          <w:docGrid w:linePitch="360"/>
        </w:sectPr>
      </w:pPr>
    </w:p>
    <w:p w:rsidR="009043DD" w:rsidRPr="00374635" w:rsidRDefault="00297CC5" w:rsidP="00C36142">
      <w:pPr>
        <w:pStyle w:val="1"/>
        <w:spacing w:line="240" w:lineRule="auto"/>
        <w:ind w:left="431" w:hanging="431"/>
        <w:rPr>
          <w:color w:val="0D0D0D" w:themeColor="text1" w:themeTint="F2"/>
          <w:sz w:val="28"/>
          <w:szCs w:val="28"/>
        </w:rPr>
      </w:pPr>
      <w:bookmarkStart w:id="215" w:name="_Toc83373429"/>
      <w:r w:rsidRPr="00374635">
        <w:rPr>
          <w:color w:val="0D0D0D" w:themeColor="text1" w:themeTint="F2"/>
          <w:sz w:val="28"/>
          <w:szCs w:val="28"/>
          <w:lang w:val="en-US"/>
        </w:rPr>
        <w:lastRenderedPageBreak/>
        <w:t>V</w:t>
      </w:r>
      <w:r w:rsidR="00332D59" w:rsidRPr="00374635">
        <w:rPr>
          <w:color w:val="0D0D0D" w:themeColor="text1" w:themeTint="F2"/>
          <w:sz w:val="28"/>
          <w:szCs w:val="28"/>
          <w:lang w:val="en-US"/>
        </w:rPr>
        <w:t>I</w:t>
      </w:r>
      <w:r w:rsidR="009043DD" w:rsidRPr="00374635">
        <w:rPr>
          <w:color w:val="0D0D0D" w:themeColor="text1" w:themeTint="F2"/>
          <w:sz w:val="28"/>
          <w:szCs w:val="28"/>
          <w:lang w:val="en-US"/>
        </w:rPr>
        <w:t>II</w:t>
      </w:r>
      <w:r w:rsidR="009043DD" w:rsidRPr="00374635">
        <w:rPr>
          <w:color w:val="0D0D0D" w:themeColor="text1" w:themeTint="F2"/>
          <w:sz w:val="28"/>
          <w:szCs w:val="28"/>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215"/>
    </w:p>
    <w:p w:rsidR="00332D59" w:rsidRPr="00374635" w:rsidRDefault="00332D59" w:rsidP="00C36142">
      <w:pPr>
        <w:rPr>
          <w:color w:val="0D0D0D" w:themeColor="text1" w:themeTint="F2"/>
        </w:rPr>
      </w:pPr>
    </w:p>
    <w:p w:rsidR="00ED3300" w:rsidRPr="00374635" w:rsidRDefault="009043DD" w:rsidP="00D85D94">
      <w:pPr>
        <w:spacing w:line="276" w:lineRule="auto"/>
        <w:ind w:firstLine="567"/>
        <w:jc w:val="both"/>
        <w:rPr>
          <w:color w:val="0D0D0D" w:themeColor="text1" w:themeTint="F2"/>
          <w:sz w:val="26"/>
          <w:szCs w:val="26"/>
        </w:rPr>
      </w:pPr>
      <w:r w:rsidRPr="00374635">
        <w:rPr>
          <w:color w:val="0D0D0D" w:themeColor="text1" w:themeTint="F2"/>
          <w:sz w:val="26"/>
          <w:szCs w:val="26"/>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на территории сельского поселения отсутствуют.</w:t>
      </w: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D85D94">
      <w:pPr>
        <w:spacing w:line="276" w:lineRule="auto"/>
        <w:ind w:firstLine="567"/>
        <w:jc w:val="both"/>
        <w:rPr>
          <w:color w:val="FF0000"/>
          <w:sz w:val="26"/>
          <w:szCs w:val="26"/>
        </w:rPr>
      </w:pPr>
    </w:p>
    <w:p w:rsidR="009F03E2" w:rsidRPr="00630219" w:rsidRDefault="009F03E2" w:rsidP="00596DA0">
      <w:pPr>
        <w:spacing w:line="276" w:lineRule="auto"/>
        <w:jc w:val="both"/>
        <w:rPr>
          <w:color w:val="FF0000"/>
          <w:sz w:val="26"/>
          <w:szCs w:val="26"/>
        </w:rPr>
      </w:pPr>
    </w:p>
    <w:p w:rsidR="00297890" w:rsidRPr="00630219" w:rsidRDefault="00297890">
      <w:pPr>
        <w:spacing w:line="276" w:lineRule="auto"/>
        <w:jc w:val="both"/>
        <w:rPr>
          <w:color w:val="FF0000"/>
          <w:sz w:val="26"/>
          <w:szCs w:val="26"/>
        </w:rPr>
      </w:pPr>
    </w:p>
    <w:sectPr w:rsidR="00297890" w:rsidRPr="00630219" w:rsidSect="002F0D9A">
      <w:pgSz w:w="11906" w:h="16838"/>
      <w:pgMar w:top="851" w:right="707" w:bottom="851" w:left="1644" w:header="709" w:footer="3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BAB" w:rsidRDefault="00304BAB">
      <w:r>
        <w:separator/>
      </w:r>
    </w:p>
  </w:endnote>
  <w:endnote w:type="continuationSeparator" w:id="0">
    <w:p w:rsidR="00304BAB" w:rsidRDefault="0030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Mono">
    <w:panose1 w:val="02070409020205020404"/>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667076"/>
      <w:docPartObj>
        <w:docPartGallery w:val="Page Numbers (Bottom of Page)"/>
        <w:docPartUnique/>
      </w:docPartObj>
    </w:sdtPr>
    <w:sdtEndPr>
      <w:rPr>
        <w:sz w:val="20"/>
      </w:rPr>
    </w:sdtEndPr>
    <w:sdtContent>
      <w:p w:rsidR="00D938D9" w:rsidRPr="00181FC1" w:rsidRDefault="00D938D9">
        <w:pPr>
          <w:pStyle w:val="afa"/>
          <w:jc w:val="right"/>
          <w:rPr>
            <w:sz w:val="20"/>
          </w:rPr>
        </w:pPr>
        <w:r w:rsidRPr="00181FC1">
          <w:rPr>
            <w:sz w:val="20"/>
          </w:rPr>
          <w:fldChar w:fldCharType="begin"/>
        </w:r>
        <w:r w:rsidRPr="00181FC1">
          <w:rPr>
            <w:sz w:val="20"/>
          </w:rPr>
          <w:instrText>PAGE   \* MERGEFORMAT</w:instrText>
        </w:r>
        <w:r w:rsidRPr="00181FC1">
          <w:rPr>
            <w:sz w:val="20"/>
          </w:rPr>
          <w:fldChar w:fldCharType="separate"/>
        </w:r>
        <w:r w:rsidR="007D50A8">
          <w:rPr>
            <w:noProof/>
            <w:sz w:val="20"/>
          </w:rPr>
          <w:t>3</w:t>
        </w:r>
        <w:r w:rsidRPr="00181FC1">
          <w:rPr>
            <w:sz w:val="20"/>
          </w:rPr>
          <w:fldChar w:fldCharType="end"/>
        </w:r>
      </w:p>
    </w:sdtContent>
  </w:sdt>
  <w:p w:rsidR="00D938D9" w:rsidRDefault="00D938D9">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9" w:rsidRDefault="00D938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9" w:rsidRDefault="00D938D9">
    <w:pPr>
      <w:jc w:val="right"/>
    </w:pPr>
    <w:r>
      <w:fldChar w:fldCharType="begin"/>
    </w:r>
    <w:r>
      <w:instrText xml:space="preserve"> PAGE </w:instrText>
    </w:r>
    <w:r>
      <w:fldChar w:fldCharType="separate"/>
    </w:r>
    <w:r w:rsidR="007D50A8">
      <w:rPr>
        <w:noProof/>
      </w:rPr>
      <w:t>21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9" w:rsidRDefault="00D938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BAB" w:rsidRDefault="00304BAB">
      <w:r>
        <w:separator/>
      </w:r>
    </w:p>
  </w:footnote>
  <w:footnote w:type="continuationSeparator" w:id="0">
    <w:p w:rsidR="00304BAB" w:rsidRDefault="00304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9" w:rsidRPr="004841C2" w:rsidRDefault="00D938D9" w:rsidP="00163A7C">
    <w:pPr>
      <w:pStyle w:val="af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9" w:rsidRDefault="00D938D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9" w:rsidRDefault="00D938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9" w:rsidRDefault="00D938D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9" w:rsidRPr="004841C2" w:rsidRDefault="00D938D9" w:rsidP="00163A7C">
    <w:pPr>
      <w:pStyle w:val="af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5E0EDC1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15:restartNumberingAfterBreak="0">
    <w:nsid w:val="00000002"/>
    <w:multiLevelType w:val="multilevel"/>
    <w:tmpl w:val="98F6B736"/>
    <w:name w:val="WW8Num2"/>
    <w:lvl w:ilvl="0">
      <w:start w:val="1"/>
      <w:numFmt w:val="decimal"/>
      <w:lvlText w:val="%1."/>
      <w:lvlJc w:val="left"/>
      <w:pPr>
        <w:tabs>
          <w:tab w:val="num" w:pos="1212"/>
        </w:tabs>
        <w:ind w:left="1212"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cs="OpenSymbol"/>
      </w:rPr>
    </w:lvl>
  </w:abstractNum>
  <w:abstractNum w:abstractNumId="4" w15:restartNumberingAfterBreak="0">
    <w:nsid w:val="00000004"/>
    <w:multiLevelType w:val="multilevel"/>
    <w:tmpl w:val="3650E61A"/>
    <w:name w:val="WW8Num4"/>
    <w:lvl w:ilvl="0">
      <w:start w:val="1"/>
      <w:numFmt w:val="decimal"/>
      <w:lvlText w:val="%1."/>
      <w:lvlJc w:val="left"/>
      <w:pPr>
        <w:tabs>
          <w:tab w:val="num" w:pos="385"/>
        </w:tabs>
        <w:ind w:left="385" w:hanging="360"/>
      </w:pPr>
      <w:rPr>
        <w:rFonts w:ascii="OpenSymbol" w:hAnsi="OpenSymbol" w:cs="OpenSymbol"/>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AB6189"/>
    <w:multiLevelType w:val="hybridMultilevel"/>
    <w:tmpl w:val="C2887E84"/>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8" w15:restartNumberingAfterBreak="0">
    <w:nsid w:val="02C614E5"/>
    <w:multiLevelType w:val="hybridMultilevel"/>
    <w:tmpl w:val="528E6358"/>
    <w:lvl w:ilvl="0" w:tplc="86087A32">
      <w:start w:val="1"/>
      <w:numFmt w:val="decimal"/>
      <w:lvlText w:val="%1."/>
      <w:lvlJc w:val="left"/>
      <w:pPr>
        <w:ind w:left="1353" w:hanging="360"/>
      </w:pPr>
      <w:rPr>
        <w:rFonts w:hint="default"/>
        <w:i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0ACE27F8"/>
    <w:multiLevelType w:val="hybridMultilevel"/>
    <w:tmpl w:val="03E6DC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F7B19A8"/>
    <w:multiLevelType w:val="hybridMultilevel"/>
    <w:tmpl w:val="D4F676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165FE9"/>
    <w:multiLevelType w:val="hybridMultilevel"/>
    <w:tmpl w:val="66BCBC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5F18BA"/>
    <w:multiLevelType w:val="hybridMultilevel"/>
    <w:tmpl w:val="A17448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B204D75"/>
    <w:multiLevelType w:val="hybridMultilevel"/>
    <w:tmpl w:val="065C6C72"/>
    <w:lvl w:ilvl="0" w:tplc="4E28B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40B04CA"/>
    <w:multiLevelType w:val="multilevel"/>
    <w:tmpl w:val="C0F040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64149CC"/>
    <w:multiLevelType w:val="multilevel"/>
    <w:tmpl w:val="99B8A5A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27580B9B"/>
    <w:multiLevelType w:val="hybridMultilevel"/>
    <w:tmpl w:val="8234A60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FF6CDB"/>
    <w:multiLevelType w:val="multilevel"/>
    <w:tmpl w:val="5E3E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AB21E6"/>
    <w:multiLevelType w:val="hybridMultilevel"/>
    <w:tmpl w:val="5422343E"/>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0" w15:restartNumberingAfterBreak="0">
    <w:nsid w:val="2EDC729C"/>
    <w:multiLevelType w:val="hybridMultilevel"/>
    <w:tmpl w:val="3D6CC154"/>
    <w:lvl w:ilvl="0" w:tplc="05F02D72">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018454C"/>
    <w:multiLevelType w:val="hybridMultilevel"/>
    <w:tmpl w:val="5C92E4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36860061"/>
    <w:multiLevelType w:val="hybridMultilevel"/>
    <w:tmpl w:val="6BCCECA4"/>
    <w:lvl w:ilvl="0" w:tplc="00000003">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182FC6"/>
    <w:multiLevelType w:val="hybridMultilevel"/>
    <w:tmpl w:val="1C3A61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AB0791E"/>
    <w:multiLevelType w:val="hybridMultilevel"/>
    <w:tmpl w:val="F8A0A1E0"/>
    <w:lvl w:ilvl="0" w:tplc="E3060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15:restartNumberingAfterBreak="0">
    <w:nsid w:val="4CC1465F"/>
    <w:multiLevelType w:val="hybridMultilevel"/>
    <w:tmpl w:val="D90E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D70554"/>
    <w:multiLevelType w:val="multilevel"/>
    <w:tmpl w:val="50D70554"/>
    <w:lvl w:ilvl="0">
      <w:start w:val="1"/>
      <w:numFmt w:val="decimal"/>
      <w:lvlText w:val="%1."/>
      <w:lvlJc w:val="left"/>
      <w:pPr>
        <w:tabs>
          <w:tab w:val="left" w:pos="644"/>
        </w:tabs>
        <w:ind w:left="6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15:restartNumberingAfterBreak="0">
    <w:nsid w:val="554E4ECA"/>
    <w:multiLevelType w:val="hybridMultilevel"/>
    <w:tmpl w:val="A8F0A246"/>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0E20CFB"/>
    <w:multiLevelType w:val="hybridMultilevel"/>
    <w:tmpl w:val="309EAD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6FB729E"/>
    <w:multiLevelType w:val="hybridMultilevel"/>
    <w:tmpl w:val="CFD22D9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7EE5C2A"/>
    <w:multiLevelType w:val="hybridMultilevel"/>
    <w:tmpl w:val="80C6CC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80C55BE"/>
    <w:multiLevelType w:val="hybridMultilevel"/>
    <w:tmpl w:val="66E0349A"/>
    <w:lvl w:ilvl="0" w:tplc="08A4DFC6">
      <w:start w:val="1"/>
      <w:numFmt w:val="bullet"/>
      <w:lvlText w:val=""/>
      <w:lvlJc w:val="left"/>
      <w:pPr>
        <w:tabs>
          <w:tab w:val="num" w:pos="1996"/>
        </w:tabs>
        <w:ind w:left="199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4" w15:restartNumberingAfterBreak="0">
    <w:nsid w:val="6A47671A"/>
    <w:multiLevelType w:val="multilevel"/>
    <w:tmpl w:val="6A47671A"/>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15:restartNumberingAfterBreak="0">
    <w:nsid w:val="6B0B64D0"/>
    <w:multiLevelType w:val="hybridMultilevel"/>
    <w:tmpl w:val="79506DF8"/>
    <w:lvl w:ilvl="0" w:tplc="0D4A3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C152AC6"/>
    <w:multiLevelType w:val="multilevel"/>
    <w:tmpl w:val="4EC8B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6E63CA"/>
    <w:multiLevelType w:val="multilevel"/>
    <w:tmpl w:val="2D0C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2"/>
    <w:lvlOverride w:ilvl="0">
      <w:startOverride w:val="1"/>
    </w:lvlOverride>
  </w:num>
  <w:num w:numId="4">
    <w:abstractNumId w:val="4"/>
  </w:num>
  <w:num w:numId="5">
    <w:abstractNumId w:val="30"/>
  </w:num>
  <w:num w:numId="6">
    <w:abstractNumId w:val="19"/>
  </w:num>
  <w:num w:numId="7">
    <w:abstractNumId w:val="20"/>
  </w:num>
  <w:num w:numId="8">
    <w:abstractNumId w:val="21"/>
  </w:num>
  <w:num w:numId="9">
    <w:abstractNumId w:val="12"/>
  </w:num>
  <w:num w:numId="10">
    <w:abstractNumId w:val="10"/>
  </w:num>
  <w:num w:numId="11">
    <w:abstractNumId w:val="9"/>
  </w:num>
  <w:num w:numId="12">
    <w:abstractNumId w:val="13"/>
  </w:num>
  <w:num w:numId="13">
    <w:abstractNumId w:val="26"/>
  </w:num>
  <w:num w:numId="14">
    <w:abstractNumId w:val="27"/>
  </w:num>
  <w:num w:numId="15">
    <w:abstractNumId w:val="11"/>
  </w:num>
  <w:num w:numId="16">
    <w:abstractNumId w:val="24"/>
  </w:num>
  <w:num w:numId="17">
    <w:abstractNumId w:val="38"/>
  </w:num>
  <w:num w:numId="18">
    <w:abstractNumId w:val="32"/>
  </w:num>
  <w:num w:numId="19">
    <w:abstractNumId w:val="22"/>
  </w:num>
  <w:num w:numId="20">
    <w:abstractNumId w:val="29"/>
  </w:num>
  <w:num w:numId="21">
    <w:abstractNumId w:val="16"/>
  </w:num>
  <w:num w:numId="22">
    <w:abstractNumId w:val="18"/>
    <w:lvlOverride w:ilvl="0">
      <w:startOverride w:val="1"/>
    </w:lvlOverride>
    <w:lvlOverride w:ilvl="1"/>
    <w:lvlOverride w:ilvl="2"/>
    <w:lvlOverride w:ilvl="3"/>
    <w:lvlOverride w:ilvl="4"/>
    <w:lvlOverride w:ilvl="5"/>
    <w:lvlOverride w:ilvl="6"/>
    <w:lvlOverride w:ilvl="7"/>
    <w:lvlOverride w:ilvl="8"/>
  </w:num>
  <w:num w:numId="23">
    <w:abstractNumId w:val="36"/>
  </w:num>
  <w:num w:numId="24">
    <w:abstractNumId w:val="15"/>
  </w:num>
  <w:num w:numId="25">
    <w:abstractNumId w:val="31"/>
  </w:num>
  <w:num w:numId="26">
    <w:abstractNumId w:val="0"/>
  </w:num>
  <w:num w:numId="27">
    <w:abstractNumId w:val="23"/>
  </w:num>
  <w:num w:numId="28">
    <w:abstractNumId w:val="35"/>
  </w:num>
  <w:num w:numId="29">
    <w:abstractNumId w:val="28"/>
  </w:num>
  <w:num w:numId="30">
    <w:abstractNumId w:val="34"/>
  </w:num>
  <w:num w:numId="31">
    <w:abstractNumId w:val="6"/>
  </w:num>
  <w:num w:numId="32">
    <w:abstractNumId w:val="8"/>
  </w:num>
  <w:num w:numId="33">
    <w:abstractNumId w:val="17"/>
  </w:num>
  <w:num w:numId="34">
    <w:abstractNumId w:val="25"/>
  </w:num>
  <w:num w:numId="35">
    <w:abstractNumId w:val="33"/>
  </w:num>
  <w:num w:numId="36">
    <w:abstractNumId w:val="14"/>
  </w:num>
  <w:num w:numId="37">
    <w:abstractNumId w:val="5"/>
  </w:num>
  <w:num w:numId="38">
    <w:abstractNumId w:val="1"/>
  </w:num>
  <w:num w:numId="39">
    <w:abstractNumId w:val="37"/>
  </w:num>
  <w:num w:numId="40">
    <w:abstractNumId w:val="1"/>
  </w:num>
  <w:num w:numId="41">
    <w:abstractNumId w:val="1"/>
  </w:num>
  <w:num w:numId="42">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21"/>
    <w:rsid w:val="00000693"/>
    <w:rsid w:val="00002404"/>
    <w:rsid w:val="000025F3"/>
    <w:rsid w:val="00002FB4"/>
    <w:rsid w:val="0000324C"/>
    <w:rsid w:val="000033A3"/>
    <w:rsid w:val="0000754A"/>
    <w:rsid w:val="00007751"/>
    <w:rsid w:val="00007D3B"/>
    <w:rsid w:val="00010079"/>
    <w:rsid w:val="0001110F"/>
    <w:rsid w:val="000128E5"/>
    <w:rsid w:val="0001372A"/>
    <w:rsid w:val="00014F23"/>
    <w:rsid w:val="00015D77"/>
    <w:rsid w:val="00022A6A"/>
    <w:rsid w:val="00023FDB"/>
    <w:rsid w:val="00026FB9"/>
    <w:rsid w:val="00031B9D"/>
    <w:rsid w:val="000331BD"/>
    <w:rsid w:val="00036D11"/>
    <w:rsid w:val="00040FBB"/>
    <w:rsid w:val="0004412A"/>
    <w:rsid w:val="00044A5B"/>
    <w:rsid w:val="00045B7D"/>
    <w:rsid w:val="00046196"/>
    <w:rsid w:val="0004657C"/>
    <w:rsid w:val="00050261"/>
    <w:rsid w:val="000521CF"/>
    <w:rsid w:val="00053680"/>
    <w:rsid w:val="00054CB2"/>
    <w:rsid w:val="0005599A"/>
    <w:rsid w:val="00056F01"/>
    <w:rsid w:val="00057655"/>
    <w:rsid w:val="00057D69"/>
    <w:rsid w:val="00057FA3"/>
    <w:rsid w:val="0006009F"/>
    <w:rsid w:val="00060459"/>
    <w:rsid w:val="0006264F"/>
    <w:rsid w:val="00062BE2"/>
    <w:rsid w:val="00064763"/>
    <w:rsid w:val="00064A18"/>
    <w:rsid w:val="00065EB5"/>
    <w:rsid w:val="00067873"/>
    <w:rsid w:val="00070599"/>
    <w:rsid w:val="00071790"/>
    <w:rsid w:val="00071F7A"/>
    <w:rsid w:val="00073449"/>
    <w:rsid w:val="00076140"/>
    <w:rsid w:val="00076DFE"/>
    <w:rsid w:val="00076FA0"/>
    <w:rsid w:val="000772F8"/>
    <w:rsid w:val="00081E47"/>
    <w:rsid w:val="000843E6"/>
    <w:rsid w:val="0008545A"/>
    <w:rsid w:val="000855A5"/>
    <w:rsid w:val="0008698A"/>
    <w:rsid w:val="00090363"/>
    <w:rsid w:val="00091780"/>
    <w:rsid w:val="00091B52"/>
    <w:rsid w:val="00091BD5"/>
    <w:rsid w:val="00091D80"/>
    <w:rsid w:val="000930A7"/>
    <w:rsid w:val="000944E4"/>
    <w:rsid w:val="0009556A"/>
    <w:rsid w:val="000959A7"/>
    <w:rsid w:val="00095A91"/>
    <w:rsid w:val="00096806"/>
    <w:rsid w:val="00096DB1"/>
    <w:rsid w:val="000A2077"/>
    <w:rsid w:val="000A3112"/>
    <w:rsid w:val="000A4731"/>
    <w:rsid w:val="000A4F70"/>
    <w:rsid w:val="000A546F"/>
    <w:rsid w:val="000A5820"/>
    <w:rsid w:val="000A6628"/>
    <w:rsid w:val="000A72B1"/>
    <w:rsid w:val="000A7E16"/>
    <w:rsid w:val="000B0A09"/>
    <w:rsid w:val="000B28C8"/>
    <w:rsid w:val="000B34D6"/>
    <w:rsid w:val="000B6572"/>
    <w:rsid w:val="000C4199"/>
    <w:rsid w:val="000C4439"/>
    <w:rsid w:val="000D18F8"/>
    <w:rsid w:val="000D1F8F"/>
    <w:rsid w:val="000D693E"/>
    <w:rsid w:val="000E10BE"/>
    <w:rsid w:val="000E270D"/>
    <w:rsid w:val="000E324F"/>
    <w:rsid w:val="000E3F13"/>
    <w:rsid w:val="000E4132"/>
    <w:rsid w:val="000E61F6"/>
    <w:rsid w:val="000E6758"/>
    <w:rsid w:val="000F041D"/>
    <w:rsid w:val="000F0475"/>
    <w:rsid w:val="000F11D2"/>
    <w:rsid w:val="000F15E9"/>
    <w:rsid w:val="000F3B8F"/>
    <w:rsid w:val="000F4103"/>
    <w:rsid w:val="000F598D"/>
    <w:rsid w:val="000F779E"/>
    <w:rsid w:val="000F7B7F"/>
    <w:rsid w:val="0010159A"/>
    <w:rsid w:val="001020D4"/>
    <w:rsid w:val="001028DE"/>
    <w:rsid w:val="00102C22"/>
    <w:rsid w:val="0010348C"/>
    <w:rsid w:val="00103C3D"/>
    <w:rsid w:val="00104061"/>
    <w:rsid w:val="00104426"/>
    <w:rsid w:val="00105862"/>
    <w:rsid w:val="00107304"/>
    <w:rsid w:val="00107994"/>
    <w:rsid w:val="00111CF1"/>
    <w:rsid w:val="00111D2E"/>
    <w:rsid w:val="00112220"/>
    <w:rsid w:val="001149E0"/>
    <w:rsid w:val="00115B35"/>
    <w:rsid w:val="001217AE"/>
    <w:rsid w:val="0012244A"/>
    <w:rsid w:val="0012290B"/>
    <w:rsid w:val="00123656"/>
    <w:rsid w:val="00123AF4"/>
    <w:rsid w:val="00123EBA"/>
    <w:rsid w:val="00123F73"/>
    <w:rsid w:val="00125961"/>
    <w:rsid w:val="0012619E"/>
    <w:rsid w:val="001261B1"/>
    <w:rsid w:val="0012672D"/>
    <w:rsid w:val="00126D19"/>
    <w:rsid w:val="001275C6"/>
    <w:rsid w:val="00127EC9"/>
    <w:rsid w:val="001316B4"/>
    <w:rsid w:val="00132B53"/>
    <w:rsid w:val="00132D4D"/>
    <w:rsid w:val="001331C1"/>
    <w:rsid w:val="001335AF"/>
    <w:rsid w:val="00133601"/>
    <w:rsid w:val="00134629"/>
    <w:rsid w:val="001347F4"/>
    <w:rsid w:val="00134D69"/>
    <w:rsid w:val="00136759"/>
    <w:rsid w:val="001372DB"/>
    <w:rsid w:val="00137487"/>
    <w:rsid w:val="00137D62"/>
    <w:rsid w:val="00140879"/>
    <w:rsid w:val="001411A6"/>
    <w:rsid w:val="00141B1E"/>
    <w:rsid w:val="00142492"/>
    <w:rsid w:val="00144274"/>
    <w:rsid w:val="00144A53"/>
    <w:rsid w:val="00145F33"/>
    <w:rsid w:val="001467A2"/>
    <w:rsid w:val="00146F7E"/>
    <w:rsid w:val="00146FBC"/>
    <w:rsid w:val="00150E64"/>
    <w:rsid w:val="0015224B"/>
    <w:rsid w:val="00153075"/>
    <w:rsid w:val="0015312D"/>
    <w:rsid w:val="001538F6"/>
    <w:rsid w:val="001550F1"/>
    <w:rsid w:val="00157514"/>
    <w:rsid w:val="0016009A"/>
    <w:rsid w:val="001605CB"/>
    <w:rsid w:val="0016075B"/>
    <w:rsid w:val="00160E81"/>
    <w:rsid w:val="00161954"/>
    <w:rsid w:val="00163A7C"/>
    <w:rsid w:val="00164599"/>
    <w:rsid w:val="00164ACD"/>
    <w:rsid w:val="00166301"/>
    <w:rsid w:val="0016769F"/>
    <w:rsid w:val="00171E7B"/>
    <w:rsid w:val="001727FE"/>
    <w:rsid w:val="00172DD2"/>
    <w:rsid w:val="0017403A"/>
    <w:rsid w:val="001749A6"/>
    <w:rsid w:val="00175247"/>
    <w:rsid w:val="001755B9"/>
    <w:rsid w:val="0017683B"/>
    <w:rsid w:val="0017724F"/>
    <w:rsid w:val="001813C7"/>
    <w:rsid w:val="00181BAD"/>
    <w:rsid w:val="00181FC1"/>
    <w:rsid w:val="00182E41"/>
    <w:rsid w:val="0018548B"/>
    <w:rsid w:val="00185A4E"/>
    <w:rsid w:val="00186E4B"/>
    <w:rsid w:val="001944C4"/>
    <w:rsid w:val="00194A73"/>
    <w:rsid w:val="00196717"/>
    <w:rsid w:val="0019681D"/>
    <w:rsid w:val="001A0082"/>
    <w:rsid w:val="001A0E87"/>
    <w:rsid w:val="001A1939"/>
    <w:rsid w:val="001A1E39"/>
    <w:rsid w:val="001A207C"/>
    <w:rsid w:val="001A236A"/>
    <w:rsid w:val="001A2F1E"/>
    <w:rsid w:val="001A38CE"/>
    <w:rsid w:val="001A49FD"/>
    <w:rsid w:val="001A4E28"/>
    <w:rsid w:val="001A5387"/>
    <w:rsid w:val="001A5416"/>
    <w:rsid w:val="001A58BF"/>
    <w:rsid w:val="001A5F19"/>
    <w:rsid w:val="001A709D"/>
    <w:rsid w:val="001A720A"/>
    <w:rsid w:val="001B14FD"/>
    <w:rsid w:val="001B63CC"/>
    <w:rsid w:val="001B68A4"/>
    <w:rsid w:val="001B7167"/>
    <w:rsid w:val="001C068B"/>
    <w:rsid w:val="001C0E98"/>
    <w:rsid w:val="001C0F32"/>
    <w:rsid w:val="001C32AD"/>
    <w:rsid w:val="001C4362"/>
    <w:rsid w:val="001C5897"/>
    <w:rsid w:val="001C6C24"/>
    <w:rsid w:val="001C75BC"/>
    <w:rsid w:val="001D0961"/>
    <w:rsid w:val="001D17CC"/>
    <w:rsid w:val="001D1C6B"/>
    <w:rsid w:val="001D3116"/>
    <w:rsid w:val="001D494B"/>
    <w:rsid w:val="001D561D"/>
    <w:rsid w:val="001D5A5C"/>
    <w:rsid w:val="001D6184"/>
    <w:rsid w:val="001D6B9D"/>
    <w:rsid w:val="001E1A56"/>
    <w:rsid w:val="001E2428"/>
    <w:rsid w:val="001E5F93"/>
    <w:rsid w:val="001E616D"/>
    <w:rsid w:val="001E6175"/>
    <w:rsid w:val="001E7B08"/>
    <w:rsid w:val="001F1555"/>
    <w:rsid w:val="001F1811"/>
    <w:rsid w:val="001F1A0E"/>
    <w:rsid w:val="001F3164"/>
    <w:rsid w:val="001F529C"/>
    <w:rsid w:val="001F5A4C"/>
    <w:rsid w:val="001F6168"/>
    <w:rsid w:val="00200912"/>
    <w:rsid w:val="0020092A"/>
    <w:rsid w:val="00200C4A"/>
    <w:rsid w:val="00201EC4"/>
    <w:rsid w:val="00203CCA"/>
    <w:rsid w:val="00204925"/>
    <w:rsid w:val="002051FE"/>
    <w:rsid w:val="00206883"/>
    <w:rsid w:val="002071D9"/>
    <w:rsid w:val="0020737A"/>
    <w:rsid w:val="00210451"/>
    <w:rsid w:val="002113CF"/>
    <w:rsid w:val="0021147A"/>
    <w:rsid w:val="00211931"/>
    <w:rsid w:val="00213810"/>
    <w:rsid w:val="0021444B"/>
    <w:rsid w:val="00214465"/>
    <w:rsid w:val="002149BF"/>
    <w:rsid w:val="00215318"/>
    <w:rsid w:val="002176D3"/>
    <w:rsid w:val="00220467"/>
    <w:rsid w:val="002204FD"/>
    <w:rsid w:val="00220D20"/>
    <w:rsid w:val="00222E5E"/>
    <w:rsid w:val="002232C9"/>
    <w:rsid w:val="00224459"/>
    <w:rsid w:val="002253BE"/>
    <w:rsid w:val="00225757"/>
    <w:rsid w:val="00226654"/>
    <w:rsid w:val="0023036A"/>
    <w:rsid w:val="0023078D"/>
    <w:rsid w:val="0023180D"/>
    <w:rsid w:val="0023188C"/>
    <w:rsid w:val="00232380"/>
    <w:rsid w:val="00232905"/>
    <w:rsid w:val="00234195"/>
    <w:rsid w:val="002349FB"/>
    <w:rsid w:val="00235969"/>
    <w:rsid w:val="0023604C"/>
    <w:rsid w:val="0023609B"/>
    <w:rsid w:val="002368A8"/>
    <w:rsid w:val="00236C28"/>
    <w:rsid w:val="0023743C"/>
    <w:rsid w:val="002414AE"/>
    <w:rsid w:val="00241D28"/>
    <w:rsid w:val="00243BE6"/>
    <w:rsid w:val="00245582"/>
    <w:rsid w:val="00247F76"/>
    <w:rsid w:val="00254645"/>
    <w:rsid w:val="00254B18"/>
    <w:rsid w:val="00256393"/>
    <w:rsid w:val="002576CA"/>
    <w:rsid w:val="00261FBD"/>
    <w:rsid w:val="002620F3"/>
    <w:rsid w:val="00263BC5"/>
    <w:rsid w:val="00266265"/>
    <w:rsid w:val="00266E77"/>
    <w:rsid w:val="00267E12"/>
    <w:rsid w:val="00267F19"/>
    <w:rsid w:val="00270633"/>
    <w:rsid w:val="00271256"/>
    <w:rsid w:val="0027126C"/>
    <w:rsid w:val="0027287B"/>
    <w:rsid w:val="002733EB"/>
    <w:rsid w:val="00275261"/>
    <w:rsid w:val="00275577"/>
    <w:rsid w:val="00275F5A"/>
    <w:rsid w:val="002763CF"/>
    <w:rsid w:val="00276DE2"/>
    <w:rsid w:val="00277301"/>
    <w:rsid w:val="00277415"/>
    <w:rsid w:val="0028028A"/>
    <w:rsid w:val="00281107"/>
    <w:rsid w:val="0028591C"/>
    <w:rsid w:val="002867CB"/>
    <w:rsid w:val="00287F08"/>
    <w:rsid w:val="00290856"/>
    <w:rsid w:val="00290EF8"/>
    <w:rsid w:val="002930E6"/>
    <w:rsid w:val="0029442B"/>
    <w:rsid w:val="0029617D"/>
    <w:rsid w:val="0029665B"/>
    <w:rsid w:val="00296829"/>
    <w:rsid w:val="00297890"/>
    <w:rsid w:val="00297CC5"/>
    <w:rsid w:val="002A107F"/>
    <w:rsid w:val="002A264B"/>
    <w:rsid w:val="002A4A8A"/>
    <w:rsid w:val="002A4D05"/>
    <w:rsid w:val="002A4D3C"/>
    <w:rsid w:val="002A57E5"/>
    <w:rsid w:val="002A63E4"/>
    <w:rsid w:val="002A664E"/>
    <w:rsid w:val="002A6F28"/>
    <w:rsid w:val="002A77F4"/>
    <w:rsid w:val="002A7CC8"/>
    <w:rsid w:val="002B0403"/>
    <w:rsid w:val="002B04AF"/>
    <w:rsid w:val="002B16C0"/>
    <w:rsid w:val="002B1FDF"/>
    <w:rsid w:val="002B2051"/>
    <w:rsid w:val="002B2261"/>
    <w:rsid w:val="002B36D3"/>
    <w:rsid w:val="002B445A"/>
    <w:rsid w:val="002B4610"/>
    <w:rsid w:val="002B636E"/>
    <w:rsid w:val="002B6415"/>
    <w:rsid w:val="002B66F6"/>
    <w:rsid w:val="002B744D"/>
    <w:rsid w:val="002C0255"/>
    <w:rsid w:val="002C1CD8"/>
    <w:rsid w:val="002C23B0"/>
    <w:rsid w:val="002C503B"/>
    <w:rsid w:val="002D2091"/>
    <w:rsid w:val="002D4248"/>
    <w:rsid w:val="002D5322"/>
    <w:rsid w:val="002D564A"/>
    <w:rsid w:val="002D5DE2"/>
    <w:rsid w:val="002E0DC5"/>
    <w:rsid w:val="002E1830"/>
    <w:rsid w:val="002E1F14"/>
    <w:rsid w:val="002E289F"/>
    <w:rsid w:val="002E3D52"/>
    <w:rsid w:val="002E43EA"/>
    <w:rsid w:val="002E465F"/>
    <w:rsid w:val="002E4F14"/>
    <w:rsid w:val="002E6968"/>
    <w:rsid w:val="002E6A00"/>
    <w:rsid w:val="002E7504"/>
    <w:rsid w:val="002E77BB"/>
    <w:rsid w:val="002F0D9A"/>
    <w:rsid w:val="002F6250"/>
    <w:rsid w:val="002F6B62"/>
    <w:rsid w:val="00302D8D"/>
    <w:rsid w:val="00304BAB"/>
    <w:rsid w:val="00307B01"/>
    <w:rsid w:val="00312AB2"/>
    <w:rsid w:val="00312CC4"/>
    <w:rsid w:val="00313FE2"/>
    <w:rsid w:val="003146BE"/>
    <w:rsid w:val="003149B3"/>
    <w:rsid w:val="00314BD2"/>
    <w:rsid w:val="00314C2F"/>
    <w:rsid w:val="00316342"/>
    <w:rsid w:val="003177E0"/>
    <w:rsid w:val="00320187"/>
    <w:rsid w:val="003209E9"/>
    <w:rsid w:val="00321123"/>
    <w:rsid w:val="00321652"/>
    <w:rsid w:val="00322540"/>
    <w:rsid w:val="00324C09"/>
    <w:rsid w:val="00325213"/>
    <w:rsid w:val="00326770"/>
    <w:rsid w:val="00326DA7"/>
    <w:rsid w:val="00332D59"/>
    <w:rsid w:val="00333AE2"/>
    <w:rsid w:val="003352B9"/>
    <w:rsid w:val="00336B4A"/>
    <w:rsid w:val="00340217"/>
    <w:rsid w:val="0034101A"/>
    <w:rsid w:val="003411F8"/>
    <w:rsid w:val="003448E8"/>
    <w:rsid w:val="00344F47"/>
    <w:rsid w:val="00344FBB"/>
    <w:rsid w:val="00347514"/>
    <w:rsid w:val="00351420"/>
    <w:rsid w:val="00351D36"/>
    <w:rsid w:val="00352358"/>
    <w:rsid w:val="00355A8E"/>
    <w:rsid w:val="00357C43"/>
    <w:rsid w:val="00360683"/>
    <w:rsid w:val="003611F5"/>
    <w:rsid w:val="00361580"/>
    <w:rsid w:val="00361C83"/>
    <w:rsid w:val="00362A5A"/>
    <w:rsid w:val="00364AD4"/>
    <w:rsid w:val="00365CFA"/>
    <w:rsid w:val="0036753D"/>
    <w:rsid w:val="0037084C"/>
    <w:rsid w:val="003714B3"/>
    <w:rsid w:val="00371B34"/>
    <w:rsid w:val="00374635"/>
    <w:rsid w:val="00380602"/>
    <w:rsid w:val="00380DC9"/>
    <w:rsid w:val="00382375"/>
    <w:rsid w:val="003831F0"/>
    <w:rsid w:val="003851E3"/>
    <w:rsid w:val="00385927"/>
    <w:rsid w:val="00387825"/>
    <w:rsid w:val="0038792E"/>
    <w:rsid w:val="00390ACA"/>
    <w:rsid w:val="003916C2"/>
    <w:rsid w:val="00391A5C"/>
    <w:rsid w:val="00393672"/>
    <w:rsid w:val="00393C51"/>
    <w:rsid w:val="0039504C"/>
    <w:rsid w:val="00395517"/>
    <w:rsid w:val="003955EC"/>
    <w:rsid w:val="003956D9"/>
    <w:rsid w:val="0039799C"/>
    <w:rsid w:val="003A2160"/>
    <w:rsid w:val="003A2666"/>
    <w:rsid w:val="003A2896"/>
    <w:rsid w:val="003A2B77"/>
    <w:rsid w:val="003A37F5"/>
    <w:rsid w:val="003A47E6"/>
    <w:rsid w:val="003B2CBA"/>
    <w:rsid w:val="003B2F3F"/>
    <w:rsid w:val="003B3171"/>
    <w:rsid w:val="003B5F25"/>
    <w:rsid w:val="003B6F22"/>
    <w:rsid w:val="003C0B7C"/>
    <w:rsid w:val="003C2C92"/>
    <w:rsid w:val="003C3E73"/>
    <w:rsid w:val="003C4A97"/>
    <w:rsid w:val="003C5169"/>
    <w:rsid w:val="003C5631"/>
    <w:rsid w:val="003C5759"/>
    <w:rsid w:val="003C6964"/>
    <w:rsid w:val="003C73DD"/>
    <w:rsid w:val="003D1BD6"/>
    <w:rsid w:val="003D2772"/>
    <w:rsid w:val="003D3451"/>
    <w:rsid w:val="003D44CB"/>
    <w:rsid w:val="003D529A"/>
    <w:rsid w:val="003D6EDE"/>
    <w:rsid w:val="003E027C"/>
    <w:rsid w:val="003E26D3"/>
    <w:rsid w:val="003E26EE"/>
    <w:rsid w:val="003E3176"/>
    <w:rsid w:val="003E382D"/>
    <w:rsid w:val="003E4476"/>
    <w:rsid w:val="003E512C"/>
    <w:rsid w:val="003E5EA6"/>
    <w:rsid w:val="003F218D"/>
    <w:rsid w:val="003F23D7"/>
    <w:rsid w:val="003F462F"/>
    <w:rsid w:val="003F46CF"/>
    <w:rsid w:val="003F7067"/>
    <w:rsid w:val="00400B15"/>
    <w:rsid w:val="00400C2B"/>
    <w:rsid w:val="00400E64"/>
    <w:rsid w:val="004013FA"/>
    <w:rsid w:val="004035A4"/>
    <w:rsid w:val="00404930"/>
    <w:rsid w:val="00405CA6"/>
    <w:rsid w:val="004063ED"/>
    <w:rsid w:val="0041080B"/>
    <w:rsid w:val="004121B6"/>
    <w:rsid w:val="00414238"/>
    <w:rsid w:val="00414CF2"/>
    <w:rsid w:val="004178F3"/>
    <w:rsid w:val="00420557"/>
    <w:rsid w:val="004210D9"/>
    <w:rsid w:val="004210E3"/>
    <w:rsid w:val="0042305A"/>
    <w:rsid w:val="00423A71"/>
    <w:rsid w:val="00423CDE"/>
    <w:rsid w:val="00424583"/>
    <w:rsid w:val="00427CDA"/>
    <w:rsid w:val="004304D4"/>
    <w:rsid w:val="00430982"/>
    <w:rsid w:val="00430F35"/>
    <w:rsid w:val="00431615"/>
    <w:rsid w:val="00435627"/>
    <w:rsid w:val="00435F50"/>
    <w:rsid w:val="00437751"/>
    <w:rsid w:val="00441F95"/>
    <w:rsid w:val="004422EA"/>
    <w:rsid w:val="00442FE3"/>
    <w:rsid w:val="00445661"/>
    <w:rsid w:val="004457D2"/>
    <w:rsid w:val="004461F1"/>
    <w:rsid w:val="0044672F"/>
    <w:rsid w:val="004470DB"/>
    <w:rsid w:val="00447E7C"/>
    <w:rsid w:val="00450DCA"/>
    <w:rsid w:val="0045354C"/>
    <w:rsid w:val="00453DE5"/>
    <w:rsid w:val="0045644C"/>
    <w:rsid w:val="00456AE0"/>
    <w:rsid w:val="00461EFB"/>
    <w:rsid w:val="00462EEE"/>
    <w:rsid w:val="0046599F"/>
    <w:rsid w:val="00466203"/>
    <w:rsid w:val="0046624C"/>
    <w:rsid w:val="00471407"/>
    <w:rsid w:val="004753CB"/>
    <w:rsid w:val="004764F7"/>
    <w:rsid w:val="00476F19"/>
    <w:rsid w:val="004805AD"/>
    <w:rsid w:val="00480B4A"/>
    <w:rsid w:val="00481729"/>
    <w:rsid w:val="00481DA2"/>
    <w:rsid w:val="004822F8"/>
    <w:rsid w:val="004841C2"/>
    <w:rsid w:val="00484E39"/>
    <w:rsid w:val="004850BE"/>
    <w:rsid w:val="00485235"/>
    <w:rsid w:val="00487026"/>
    <w:rsid w:val="004907C1"/>
    <w:rsid w:val="00491FA4"/>
    <w:rsid w:val="00493265"/>
    <w:rsid w:val="00494436"/>
    <w:rsid w:val="00495076"/>
    <w:rsid w:val="0049586F"/>
    <w:rsid w:val="0049618F"/>
    <w:rsid w:val="0049705B"/>
    <w:rsid w:val="004A0E1C"/>
    <w:rsid w:val="004A1BF3"/>
    <w:rsid w:val="004A2C8F"/>
    <w:rsid w:val="004A31CA"/>
    <w:rsid w:val="004A448C"/>
    <w:rsid w:val="004A58B9"/>
    <w:rsid w:val="004A7A2D"/>
    <w:rsid w:val="004B05B7"/>
    <w:rsid w:val="004B1C61"/>
    <w:rsid w:val="004B3F6D"/>
    <w:rsid w:val="004B4E70"/>
    <w:rsid w:val="004B5BA2"/>
    <w:rsid w:val="004B5DA3"/>
    <w:rsid w:val="004B6EC3"/>
    <w:rsid w:val="004C017B"/>
    <w:rsid w:val="004C150E"/>
    <w:rsid w:val="004C157A"/>
    <w:rsid w:val="004C20F7"/>
    <w:rsid w:val="004C21F4"/>
    <w:rsid w:val="004C2F62"/>
    <w:rsid w:val="004C388F"/>
    <w:rsid w:val="004C4486"/>
    <w:rsid w:val="004C4A4F"/>
    <w:rsid w:val="004C4ECE"/>
    <w:rsid w:val="004C64C7"/>
    <w:rsid w:val="004C6E26"/>
    <w:rsid w:val="004C6FC0"/>
    <w:rsid w:val="004C7F10"/>
    <w:rsid w:val="004D1C10"/>
    <w:rsid w:val="004D2DC2"/>
    <w:rsid w:val="004D468F"/>
    <w:rsid w:val="004D58A2"/>
    <w:rsid w:val="004D7282"/>
    <w:rsid w:val="004E0D38"/>
    <w:rsid w:val="004E2498"/>
    <w:rsid w:val="004E3718"/>
    <w:rsid w:val="004E3E2E"/>
    <w:rsid w:val="004E48BF"/>
    <w:rsid w:val="004E5DB7"/>
    <w:rsid w:val="004E67E0"/>
    <w:rsid w:val="004E6B09"/>
    <w:rsid w:val="004E6DFB"/>
    <w:rsid w:val="004E7D12"/>
    <w:rsid w:val="004F155B"/>
    <w:rsid w:val="004F3163"/>
    <w:rsid w:val="004F6130"/>
    <w:rsid w:val="004F622C"/>
    <w:rsid w:val="004F6889"/>
    <w:rsid w:val="004F7E77"/>
    <w:rsid w:val="00501239"/>
    <w:rsid w:val="005025AB"/>
    <w:rsid w:val="00503D9D"/>
    <w:rsid w:val="00504CBD"/>
    <w:rsid w:val="005050B7"/>
    <w:rsid w:val="00505846"/>
    <w:rsid w:val="0050640A"/>
    <w:rsid w:val="005073CA"/>
    <w:rsid w:val="0050755A"/>
    <w:rsid w:val="00507B23"/>
    <w:rsid w:val="00510DE7"/>
    <w:rsid w:val="0051177E"/>
    <w:rsid w:val="0051223B"/>
    <w:rsid w:val="00512633"/>
    <w:rsid w:val="005149DF"/>
    <w:rsid w:val="0051579D"/>
    <w:rsid w:val="005204B3"/>
    <w:rsid w:val="00522570"/>
    <w:rsid w:val="00523A53"/>
    <w:rsid w:val="005243E2"/>
    <w:rsid w:val="00525E18"/>
    <w:rsid w:val="00526192"/>
    <w:rsid w:val="0052673A"/>
    <w:rsid w:val="00530ACF"/>
    <w:rsid w:val="00530F50"/>
    <w:rsid w:val="00532A4F"/>
    <w:rsid w:val="00534093"/>
    <w:rsid w:val="00535FBB"/>
    <w:rsid w:val="0053651E"/>
    <w:rsid w:val="00536E7B"/>
    <w:rsid w:val="005425F0"/>
    <w:rsid w:val="00542FBF"/>
    <w:rsid w:val="0054403D"/>
    <w:rsid w:val="00544256"/>
    <w:rsid w:val="005443B3"/>
    <w:rsid w:val="00544C88"/>
    <w:rsid w:val="00545F2F"/>
    <w:rsid w:val="00546685"/>
    <w:rsid w:val="00546A2C"/>
    <w:rsid w:val="00546E8D"/>
    <w:rsid w:val="005504FB"/>
    <w:rsid w:val="00552F14"/>
    <w:rsid w:val="005536BC"/>
    <w:rsid w:val="00553E8E"/>
    <w:rsid w:val="00554A11"/>
    <w:rsid w:val="005565DE"/>
    <w:rsid w:val="00557F60"/>
    <w:rsid w:val="00560295"/>
    <w:rsid w:val="005610F9"/>
    <w:rsid w:val="0056227E"/>
    <w:rsid w:val="00562528"/>
    <w:rsid w:val="005632F7"/>
    <w:rsid w:val="00563473"/>
    <w:rsid w:val="00564E47"/>
    <w:rsid w:val="00565D25"/>
    <w:rsid w:val="00567D4F"/>
    <w:rsid w:val="00570CC2"/>
    <w:rsid w:val="0057288A"/>
    <w:rsid w:val="0057304D"/>
    <w:rsid w:val="00576BC6"/>
    <w:rsid w:val="00576C31"/>
    <w:rsid w:val="00581273"/>
    <w:rsid w:val="00582F8A"/>
    <w:rsid w:val="00583C63"/>
    <w:rsid w:val="00583E78"/>
    <w:rsid w:val="00584177"/>
    <w:rsid w:val="00584342"/>
    <w:rsid w:val="00584A0C"/>
    <w:rsid w:val="00584B1A"/>
    <w:rsid w:val="005851C7"/>
    <w:rsid w:val="005854D9"/>
    <w:rsid w:val="005904FC"/>
    <w:rsid w:val="0059265C"/>
    <w:rsid w:val="00593416"/>
    <w:rsid w:val="00593483"/>
    <w:rsid w:val="005938BD"/>
    <w:rsid w:val="00594444"/>
    <w:rsid w:val="00594F79"/>
    <w:rsid w:val="005960F0"/>
    <w:rsid w:val="005961DE"/>
    <w:rsid w:val="005961FD"/>
    <w:rsid w:val="00596DA0"/>
    <w:rsid w:val="0059734A"/>
    <w:rsid w:val="005A1BDD"/>
    <w:rsid w:val="005A34F8"/>
    <w:rsid w:val="005A6A9B"/>
    <w:rsid w:val="005B10F9"/>
    <w:rsid w:val="005B1463"/>
    <w:rsid w:val="005B14EC"/>
    <w:rsid w:val="005B19CC"/>
    <w:rsid w:val="005B221E"/>
    <w:rsid w:val="005B33E4"/>
    <w:rsid w:val="005B38BF"/>
    <w:rsid w:val="005B4C1C"/>
    <w:rsid w:val="005B73F5"/>
    <w:rsid w:val="005B7CC2"/>
    <w:rsid w:val="005C220A"/>
    <w:rsid w:val="005C2609"/>
    <w:rsid w:val="005C2BC8"/>
    <w:rsid w:val="005C2D22"/>
    <w:rsid w:val="005C3C05"/>
    <w:rsid w:val="005C46BA"/>
    <w:rsid w:val="005C4E41"/>
    <w:rsid w:val="005C537F"/>
    <w:rsid w:val="005C552C"/>
    <w:rsid w:val="005C71DC"/>
    <w:rsid w:val="005C7D01"/>
    <w:rsid w:val="005D34A0"/>
    <w:rsid w:val="005D3DE7"/>
    <w:rsid w:val="005E2574"/>
    <w:rsid w:val="005E7257"/>
    <w:rsid w:val="005F1F34"/>
    <w:rsid w:val="005F3764"/>
    <w:rsid w:val="005F40B6"/>
    <w:rsid w:val="005F4903"/>
    <w:rsid w:val="005F5878"/>
    <w:rsid w:val="00600022"/>
    <w:rsid w:val="00602910"/>
    <w:rsid w:val="00603A42"/>
    <w:rsid w:val="00603F27"/>
    <w:rsid w:val="006049CC"/>
    <w:rsid w:val="00604E0D"/>
    <w:rsid w:val="00607E73"/>
    <w:rsid w:val="00611066"/>
    <w:rsid w:val="00612733"/>
    <w:rsid w:val="00613875"/>
    <w:rsid w:val="00614350"/>
    <w:rsid w:val="0061559D"/>
    <w:rsid w:val="00620705"/>
    <w:rsid w:val="00620C9D"/>
    <w:rsid w:val="00621478"/>
    <w:rsid w:val="00623353"/>
    <w:rsid w:val="006233F5"/>
    <w:rsid w:val="00623596"/>
    <w:rsid w:val="00626C3A"/>
    <w:rsid w:val="00627C44"/>
    <w:rsid w:val="00630219"/>
    <w:rsid w:val="0063244A"/>
    <w:rsid w:val="00632D1A"/>
    <w:rsid w:val="00633AFC"/>
    <w:rsid w:val="006346FF"/>
    <w:rsid w:val="00636F23"/>
    <w:rsid w:val="006379CB"/>
    <w:rsid w:val="00637AA2"/>
    <w:rsid w:val="0064136D"/>
    <w:rsid w:val="006415C6"/>
    <w:rsid w:val="0064761A"/>
    <w:rsid w:val="006501AA"/>
    <w:rsid w:val="006539DA"/>
    <w:rsid w:val="00654A04"/>
    <w:rsid w:val="006558CE"/>
    <w:rsid w:val="00656958"/>
    <w:rsid w:val="00656964"/>
    <w:rsid w:val="006578E1"/>
    <w:rsid w:val="00657E11"/>
    <w:rsid w:val="00661BF3"/>
    <w:rsid w:val="00662360"/>
    <w:rsid w:val="006624A2"/>
    <w:rsid w:val="006626C6"/>
    <w:rsid w:val="006640E5"/>
    <w:rsid w:val="0066551A"/>
    <w:rsid w:val="00666952"/>
    <w:rsid w:val="00671677"/>
    <w:rsid w:val="006718CF"/>
    <w:rsid w:val="006732ED"/>
    <w:rsid w:val="0067333A"/>
    <w:rsid w:val="00673CC7"/>
    <w:rsid w:val="0067511C"/>
    <w:rsid w:val="00675BE3"/>
    <w:rsid w:val="006773FA"/>
    <w:rsid w:val="00677EBC"/>
    <w:rsid w:val="00683D5C"/>
    <w:rsid w:val="006843F7"/>
    <w:rsid w:val="0068462D"/>
    <w:rsid w:val="006864F6"/>
    <w:rsid w:val="00687C42"/>
    <w:rsid w:val="00690ABB"/>
    <w:rsid w:val="00691927"/>
    <w:rsid w:val="00691A5B"/>
    <w:rsid w:val="00691C69"/>
    <w:rsid w:val="0069491C"/>
    <w:rsid w:val="00695242"/>
    <w:rsid w:val="0069635D"/>
    <w:rsid w:val="0069669B"/>
    <w:rsid w:val="006966A1"/>
    <w:rsid w:val="00696A7A"/>
    <w:rsid w:val="006974C4"/>
    <w:rsid w:val="006A34AA"/>
    <w:rsid w:val="006A4BA1"/>
    <w:rsid w:val="006A5782"/>
    <w:rsid w:val="006A6DDF"/>
    <w:rsid w:val="006A732C"/>
    <w:rsid w:val="006B122E"/>
    <w:rsid w:val="006B2DBF"/>
    <w:rsid w:val="006B4AEA"/>
    <w:rsid w:val="006B7396"/>
    <w:rsid w:val="006B7926"/>
    <w:rsid w:val="006C06B7"/>
    <w:rsid w:val="006C08C6"/>
    <w:rsid w:val="006C2B39"/>
    <w:rsid w:val="006C4350"/>
    <w:rsid w:val="006C4772"/>
    <w:rsid w:val="006C67A1"/>
    <w:rsid w:val="006C6C9A"/>
    <w:rsid w:val="006D0E73"/>
    <w:rsid w:val="006D2A2A"/>
    <w:rsid w:val="006D3C47"/>
    <w:rsid w:val="006D46D2"/>
    <w:rsid w:val="006E0540"/>
    <w:rsid w:val="006E0C01"/>
    <w:rsid w:val="006E0E9A"/>
    <w:rsid w:val="006E3A00"/>
    <w:rsid w:val="006E4393"/>
    <w:rsid w:val="006E48DE"/>
    <w:rsid w:val="006E5027"/>
    <w:rsid w:val="006E58C6"/>
    <w:rsid w:val="006E5939"/>
    <w:rsid w:val="006E6277"/>
    <w:rsid w:val="006E6642"/>
    <w:rsid w:val="006E6A1B"/>
    <w:rsid w:val="006F1655"/>
    <w:rsid w:val="006F1722"/>
    <w:rsid w:val="006F1C2D"/>
    <w:rsid w:val="006F27A2"/>
    <w:rsid w:val="006F3087"/>
    <w:rsid w:val="006F3504"/>
    <w:rsid w:val="006F597F"/>
    <w:rsid w:val="006F5A5B"/>
    <w:rsid w:val="006F6FB2"/>
    <w:rsid w:val="006F7E2D"/>
    <w:rsid w:val="00700725"/>
    <w:rsid w:val="00707374"/>
    <w:rsid w:val="00707794"/>
    <w:rsid w:val="0071107A"/>
    <w:rsid w:val="0071129C"/>
    <w:rsid w:val="00714602"/>
    <w:rsid w:val="00715CE9"/>
    <w:rsid w:val="00716CC8"/>
    <w:rsid w:val="007214C0"/>
    <w:rsid w:val="00721B75"/>
    <w:rsid w:val="00722C38"/>
    <w:rsid w:val="0072599A"/>
    <w:rsid w:val="00727009"/>
    <w:rsid w:val="00730328"/>
    <w:rsid w:val="00730FE3"/>
    <w:rsid w:val="00732CF8"/>
    <w:rsid w:val="007338AB"/>
    <w:rsid w:val="00736257"/>
    <w:rsid w:val="007407D2"/>
    <w:rsid w:val="00741621"/>
    <w:rsid w:val="00741A59"/>
    <w:rsid w:val="007420C0"/>
    <w:rsid w:val="0074493A"/>
    <w:rsid w:val="00744BD5"/>
    <w:rsid w:val="007477B4"/>
    <w:rsid w:val="007503FA"/>
    <w:rsid w:val="00750630"/>
    <w:rsid w:val="00751C84"/>
    <w:rsid w:val="00751FFA"/>
    <w:rsid w:val="0075242D"/>
    <w:rsid w:val="007532A7"/>
    <w:rsid w:val="007560E7"/>
    <w:rsid w:val="00756228"/>
    <w:rsid w:val="00757863"/>
    <w:rsid w:val="00761B1A"/>
    <w:rsid w:val="00761ED6"/>
    <w:rsid w:val="0076400D"/>
    <w:rsid w:val="00764D77"/>
    <w:rsid w:val="00766797"/>
    <w:rsid w:val="007667E4"/>
    <w:rsid w:val="007673C6"/>
    <w:rsid w:val="00770107"/>
    <w:rsid w:val="007715CA"/>
    <w:rsid w:val="0077375F"/>
    <w:rsid w:val="00776836"/>
    <w:rsid w:val="00776848"/>
    <w:rsid w:val="00776BB1"/>
    <w:rsid w:val="007779DA"/>
    <w:rsid w:val="00777A93"/>
    <w:rsid w:val="00780132"/>
    <w:rsid w:val="00782C5F"/>
    <w:rsid w:val="00783026"/>
    <w:rsid w:val="00783B59"/>
    <w:rsid w:val="00784CCF"/>
    <w:rsid w:val="00786932"/>
    <w:rsid w:val="007875D6"/>
    <w:rsid w:val="00794213"/>
    <w:rsid w:val="007970C8"/>
    <w:rsid w:val="00797A48"/>
    <w:rsid w:val="00797ED3"/>
    <w:rsid w:val="007A03DA"/>
    <w:rsid w:val="007A0868"/>
    <w:rsid w:val="007A0D7D"/>
    <w:rsid w:val="007A57E9"/>
    <w:rsid w:val="007A769A"/>
    <w:rsid w:val="007B313B"/>
    <w:rsid w:val="007B32DE"/>
    <w:rsid w:val="007B421F"/>
    <w:rsid w:val="007B45A7"/>
    <w:rsid w:val="007B4C6F"/>
    <w:rsid w:val="007B7B2B"/>
    <w:rsid w:val="007C08EF"/>
    <w:rsid w:val="007C11DE"/>
    <w:rsid w:val="007C2A74"/>
    <w:rsid w:val="007C45F5"/>
    <w:rsid w:val="007C4AC0"/>
    <w:rsid w:val="007D003B"/>
    <w:rsid w:val="007D15A5"/>
    <w:rsid w:val="007D3375"/>
    <w:rsid w:val="007D36F3"/>
    <w:rsid w:val="007D50A8"/>
    <w:rsid w:val="007D6489"/>
    <w:rsid w:val="007D663F"/>
    <w:rsid w:val="007E0098"/>
    <w:rsid w:val="007E1026"/>
    <w:rsid w:val="007E1534"/>
    <w:rsid w:val="007E15BB"/>
    <w:rsid w:val="007E39CC"/>
    <w:rsid w:val="007E4631"/>
    <w:rsid w:val="007E61BC"/>
    <w:rsid w:val="007E6665"/>
    <w:rsid w:val="007E71F8"/>
    <w:rsid w:val="007F0198"/>
    <w:rsid w:val="007F05F9"/>
    <w:rsid w:val="007F563B"/>
    <w:rsid w:val="007F565A"/>
    <w:rsid w:val="007F5C9A"/>
    <w:rsid w:val="007F6F1D"/>
    <w:rsid w:val="008039DB"/>
    <w:rsid w:val="008041DD"/>
    <w:rsid w:val="008049C7"/>
    <w:rsid w:val="00805CE9"/>
    <w:rsid w:val="00807562"/>
    <w:rsid w:val="008108C2"/>
    <w:rsid w:val="00811260"/>
    <w:rsid w:val="008116CA"/>
    <w:rsid w:val="008119B0"/>
    <w:rsid w:val="00814538"/>
    <w:rsid w:val="00815FFC"/>
    <w:rsid w:val="00820C5D"/>
    <w:rsid w:val="00820F08"/>
    <w:rsid w:val="00820FC4"/>
    <w:rsid w:val="0082533B"/>
    <w:rsid w:val="00825A54"/>
    <w:rsid w:val="008263B2"/>
    <w:rsid w:val="00827B79"/>
    <w:rsid w:val="0083008A"/>
    <w:rsid w:val="0083022D"/>
    <w:rsid w:val="00831BDB"/>
    <w:rsid w:val="00834E46"/>
    <w:rsid w:val="008351AC"/>
    <w:rsid w:val="008426E1"/>
    <w:rsid w:val="0084305E"/>
    <w:rsid w:val="00843AF5"/>
    <w:rsid w:val="00843D40"/>
    <w:rsid w:val="008440C0"/>
    <w:rsid w:val="00844399"/>
    <w:rsid w:val="00845310"/>
    <w:rsid w:val="00845B26"/>
    <w:rsid w:val="00847337"/>
    <w:rsid w:val="00847CA0"/>
    <w:rsid w:val="008527CD"/>
    <w:rsid w:val="0085354B"/>
    <w:rsid w:val="0085457D"/>
    <w:rsid w:val="00855624"/>
    <w:rsid w:val="00855954"/>
    <w:rsid w:val="00855B0C"/>
    <w:rsid w:val="00856124"/>
    <w:rsid w:val="008565FC"/>
    <w:rsid w:val="00857547"/>
    <w:rsid w:val="00857952"/>
    <w:rsid w:val="008602F3"/>
    <w:rsid w:val="00863A6F"/>
    <w:rsid w:val="008646BE"/>
    <w:rsid w:val="00866065"/>
    <w:rsid w:val="008664CF"/>
    <w:rsid w:val="00871B81"/>
    <w:rsid w:val="00873103"/>
    <w:rsid w:val="008738F8"/>
    <w:rsid w:val="00874296"/>
    <w:rsid w:val="008742F4"/>
    <w:rsid w:val="00875540"/>
    <w:rsid w:val="00876CD8"/>
    <w:rsid w:val="00880649"/>
    <w:rsid w:val="00881345"/>
    <w:rsid w:val="0088338C"/>
    <w:rsid w:val="00885516"/>
    <w:rsid w:val="00885750"/>
    <w:rsid w:val="008858EA"/>
    <w:rsid w:val="00886F1F"/>
    <w:rsid w:val="00886F59"/>
    <w:rsid w:val="0089017F"/>
    <w:rsid w:val="00890EC2"/>
    <w:rsid w:val="00892079"/>
    <w:rsid w:val="00893346"/>
    <w:rsid w:val="00894C98"/>
    <w:rsid w:val="008952C3"/>
    <w:rsid w:val="00896C23"/>
    <w:rsid w:val="008A10FF"/>
    <w:rsid w:val="008A1E33"/>
    <w:rsid w:val="008A2708"/>
    <w:rsid w:val="008A275F"/>
    <w:rsid w:val="008A4002"/>
    <w:rsid w:val="008A4B01"/>
    <w:rsid w:val="008A5641"/>
    <w:rsid w:val="008A705C"/>
    <w:rsid w:val="008B09D6"/>
    <w:rsid w:val="008B10E2"/>
    <w:rsid w:val="008B17CB"/>
    <w:rsid w:val="008B2D27"/>
    <w:rsid w:val="008B4A24"/>
    <w:rsid w:val="008B51A0"/>
    <w:rsid w:val="008B52AA"/>
    <w:rsid w:val="008B530D"/>
    <w:rsid w:val="008B5851"/>
    <w:rsid w:val="008C1F44"/>
    <w:rsid w:val="008C2757"/>
    <w:rsid w:val="008C2BE2"/>
    <w:rsid w:val="008C3071"/>
    <w:rsid w:val="008C353A"/>
    <w:rsid w:val="008C39D4"/>
    <w:rsid w:val="008C39D6"/>
    <w:rsid w:val="008C3B74"/>
    <w:rsid w:val="008C64C5"/>
    <w:rsid w:val="008C65CD"/>
    <w:rsid w:val="008D06C0"/>
    <w:rsid w:val="008D09EC"/>
    <w:rsid w:val="008D1633"/>
    <w:rsid w:val="008D217E"/>
    <w:rsid w:val="008D302D"/>
    <w:rsid w:val="008D715D"/>
    <w:rsid w:val="008D7F14"/>
    <w:rsid w:val="008E0A20"/>
    <w:rsid w:val="008E3A85"/>
    <w:rsid w:val="008E3DE1"/>
    <w:rsid w:val="008E40AF"/>
    <w:rsid w:val="008E4469"/>
    <w:rsid w:val="008E6176"/>
    <w:rsid w:val="008E6EFE"/>
    <w:rsid w:val="008E7734"/>
    <w:rsid w:val="008E7FF8"/>
    <w:rsid w:val="008F1E60"/>
    <w:rsid w:val="008F25F1"/>
    <w:rsid w:val="008F30F0"/>
    <w:rsid w:val="008F39CE"/>
    <w:rsid w:val="008F4BB4"/>
    <w:rsid w:val="008F5D1E"/>
    <w:rsid w:val="00900AA8"/>
    <w:rsid w:val="00901BB5"/>
    <w:rsid w:val="00902447"/>
    <w:rsid w:val="00902F41"/>
    <w:rsid w:val="00904260"/>
    <w:rsid w:val="009043DD"/>
    <w:rsid w:val="0090525E"/>
    <w:rsid w:val="0090654C"/>
    <w:rsid w:val="009079F2"/>
    <w:rsid w:val="00907CB4"/>
    <w:rsid w:val="0091162A"/>
    <w:rsid w:val="00911925"/>
    <w:rsid w:val="00911F61"/>
    <w:rsid w:val="009144C9"/>
    <w:rsid w:val="009151E1"/>
    <w:rsid w:val="00915253"/>
    <w:rsid w:val="009156D7"/>
    <w:rsid w:val="0091643A"/>
    <w:rsid w:val="00917DD7"/>
    <w:rsid w:val="00917E06"/>
    <w:rsid w:val="00920E25"/>
    <w:rsid w:val="00924374"/>
    <w:rsid w:val="0092442E"/>
    <w:rsid w:val="009245D7"/>
    <w:rsid w:val="00924FE7"/>
    <w:rsid w:val="00925119"/>
    <w:rsid w:val="009254CC"/>
    <w:rsid w:val="00927A63"/>
    <w:rsid w:val="00927A6D"/>
    <w:rsid w:val="00931B2E"/>
    <w:rsid w:val="00934D2B"/>
    <w:rsid w:val="009412E0"/>
    <w:rsid w:val="00941655"/>
    <w:rsid w:val="00941E21"/>
    <w:rsid w:val="009432AE"/>
    <w:rsid w:val="0094395A"/>
    <w:rsid w:val="00944250"/>
    <w:rsid w:val="00946714"/>
    <w:rsid w:val="009479DE"/>
    <w:rsid w:val="00950B13"/>
    <w:rsid w:val="00951034"/>
    <w:rsid w:val="009515F7"/>
    <w:rsid w:val="00951967"/>
    <w:rsid w:val="00955809"/>
    <w:rsid w:val="00955D67"/>
    <w:rsid w:val="009567BA"/>
    <w:rsid w:val="00960254"/>
    <w:rsid w:val="009602B6"/>
    <w:rsid w:val="009617F0"/>
    <w:rsid w:val="009632BC"/>
    <w:rsid w:val="00963526"/>
    <w:rsid w:val="00963DC4"/>
    <w:rsid w:val="00964907"/>
    <w:rsid w:val="00964AAD"/>
    <w:rsid w:val="00966BC5"/>
    <w:rsid w:val="00967820"/>
    <w:rsid w:val="00971DA4"/>
    <w:rsid w:val="00975599"/>
    <w:rsid w:val="0097596F"/>
    <w:rsid w:val="00976986"/>
    <w:rsid w:val="00981242"/>
    <w:rsid w:val="00981E62"/>
    <w:rsid w:val="00982E8E"/>
    <w:rsid w:val="00986857"/>
    <w:rsid w:val="009908BB"/>
    <w:rsid w:val="00992438"/>
    <w:rsid w:val="009924FD"/>
    <w:rsid w:val="00993C35"/>
    <w:rsid w:val="00993C93"/>
    <w:rsid w:val="00993DA5"/>
    <w:rsid w:val="00994395"/>
    <w:rsid w:val="0099584D"/>
    <w:rsid w:val="00996C86"/>
    <w:rsid w:val="00996DC2"/>
    <w:rsid w:val="009A0A8C"/>
    <w:rsid w:val="009A154C"/>
    <w:rsid w:val="009A1777"/>
    <w:rsid w:val="009A1A5C"/>
    <w:rsid w:val="009A2195"/>
    <w:rsid w:val="009A2FA5"/>
    <w:rsid w:val="009A399C"/>
    <w:rsid w:val="009A455C"/>
    <w:rsid w:val="009A5FCF"/>
    <w:rsid w:val="009A6EB5"/>
    <w:rsid w:val="009B0CFF"/>
    <w:rsid w:val="009B1083"/>
    <w:rsid w:val="009B1158"/>
    <w:rsid w:val="009B1569"/>
    <w:rsid w:val="009B1DAC"/>
    <w:rsid w:val="009B63DF"/>
    <w:rsid w:val="009B6531"/>
    <w:rsid w:val="009C072B"/>
    <w:rsid w:val="009C0875"/>
    <w:rsid w:val="009C09C9"/>
    <w:rsid w:val="009C0C79"/>
    <w:rsid w:val="009C164E"/>
    <w:rsid w:val="009C4079"/>
    <w:rsid w:val="009C5EE5"/>
    <w:rsid w:val="009D0BA2"/>
    <w:rsid w:val="009D1FC5"/>
    <w:rsid w:val="009D318F"/>
    <w:rsid w:val="009D37ED"/>
    <w:rsid w:val="009D3983"/>
    <w:rsid w:val="009D426D"/>
    <w:rsid w:val="009D4CE1"/>
    <w:rsid w:val="009D6EF0"/>
    <w:rsid w:val="009D7B2D"/>
    <w:rsid w:val="009E2756"/>
    <w:rsid w:val="009E5D92"/>
    <w:rsid w:val="009E5E09"/>
    <w:rsid w:val="009E6704"/>
    <w:rsid w:val="009E73BF"/>
    <w:rsid w:val="009F03E2"/>
    <w:rsid w:val="009F1D27"/>
    <w:rsid w:val="009F3552"/>
    <w:rsid w:val="009F3CCF"/>
    <w:rsid w:val="009F3EDA"/>
    <w:rsid w:val="009F703B"/>
    <w:rsid w:val="009F704D"/>
    <w:rsid w:val="00A0158B"/>
    <w:rsid w:val="00A020EE"/>
    <w:rsid w:val="00A03310"/>
    <w:rsid w:val="00A03D41"/>
    <w:rsid w:val="00A04083"/>
    <w:rsid w:val="00A06DB8"/>
    <w:rsid w:val="00A1075F"/>
    <w:rsid w:val="00A12203"/>
    <w:rsid w:val="00A141F7"/>
    <w:rsid w:val="00A143CA"/>
    <w:rsid w:val="00A165D1"/>
    <w:rsid w:val="00A16655"/>
    <w:rsid w:val="00A20EBB"/>
    <w:rsid w:val="00A20F0F"/>
    <w:rsid w:val="00A239CC"/>
    <w:rsid w:val="00A23D73"/>
    <w:rsid w:val="00A24900"/>
    <w:rsid w:val="00A265A3"/>
    <w:rsid w:val="00A33367"/>
    <w:rsid w:val="00A35499"/>
    <w:rsid w:val="00A4198F"/>
    <w:rsid w:val="00A428C1"/>
    <w:rsid w:val="00A43397"/>
    <w:rsid w:val="00A4393D"/>
    <w:rsid w:val="00A47DA8"/>
    <w:rsid w:val="00A51092"/>
    <w:rsid w:val="00A51D5F"/>
    <w:rsid w:val="00A5274F"/>
    <w:rsid w:val="00A5478D"/>
    <w:rsid w:val="00A5494B"/>
    <w:rsid w:val="00A55872"/>
    <w:rsid w:val="00A568AB"/>
    <w:rsid w:val="00A573DC"/>
    <w:rsid w:val="00A57564"/>
    <w:rsid w:val="00A632FB"/>
    <w:rsid w:val="00A63644"/>
    <w:rsid w:val="00A64136"/>
    <w:rsid w:val="00A64348"/>
    <w:rsid w:val="00A6505E"/>
    <w:rsid w:val="00A70AAC"/>
    <w:rsid w:val="00A70ED6"/>
    <w:rsid w:val="00A71D2F"/>
    <w:rsid w:val="00A7326F"/>
    <w:rsid w:val="00A74148"/>
    <w:rsid w:val="00A8029E"/>
    <w:rsid w:val="00A80B82"/>
    <w:rsid w:val="00A80DD7"/>
    <w:rsid w:val="00A82BC6"/>
    <w:rsid w:val="00A830C1"/>
    <w:rsid w:val="00A833FA"/>
    <w:rsid w:val="00A8652E"/>
    <w:rsid w:val="00A90E7F"/>
    <w:rsid w:val="00A9145A"/>
    <w:rsid w:val="00A93A6D"/>
    <w:rsid w:val="00A96322"/>
    <w:rsid w:val="00A96931"/>
    <w:rsid w:val="00A96BFA"/>
    <w:rsid w:val="00A970E7"/>
    <w:rsid w:val="00A971C8"/>
    <w:rsid w:val="00A9739C"/>
    <w:rsid w:val="00A97610"/>
    <w:rsid w:val="00AA0371"/>
    <w:rsid w:val="00AA2074"/>
    <w:rsid w:val="00AA253B"/>
    <w:rsid w:val="00AA41FB"/>
    <w:rsid w:val="00AA474A"/>
    <w:rsid w:val="00AA47CE"/>
    <w:rsid w:val="00AA4CDA"/>
    <w:rsid w:val="00AA6B36"/>
    <w:rsid w:val="00AB002A"/>
    <w:rsid w:val="00AB1898"/>
    <w:rsid w:val="00AB19C3"/>
    <w:rsid w:val="00AB35B8"/>
    <w:rsid w:val="00AB40EF"/>
    <w:rsid w:val="00AB6632"/>
    <w:rsid w:val="00AB6B6E"/>
    <w:rsid w:val="00AB7F94"/>
    <w:rsid w:val="00AC2C15"/>
    <w:rsid w:val="00AC38E2"/>
    <w:rsid w:val="00AC3E74"/>
    <w:rsid w:val="00AC3EA0"/>
    <w:rsid w:val="00AC7555"/>
    <w:rsid w:val="00AD09EA"/>
    <w:rsid w:val="00AD12DC"/>
    <w:rsid w:val="00AD1A36"/>
    <w:rsid w:val="00AD238F"/>
    <w:rsid w:val="00AD2457"/>
    <w:rsid w:val="00AD341C"/>
    <w:rsid w:val="00AD51AA"/>
    <w:rsid w:val="00AD51C1"/>
    <w:rsid w:val="00AD761D"/>
    <w:rsid w:val="00AD7FE4"/>
    <w:rsid w:val="00AE00EB"/>
    <w:rsid w:val="00AE0F61"/>
    <w:rsid w:val="00AE186B"/>
    <w:rsid w:val="00AE2E81"/>
    <w:rsid w:val="00AE3495"/>
    <w:rsid w:val="00AE5263"/>
    <w:rsid w:val="00AF05DF"/>
    <w:rsid w:val="00AF0793"/>
    <w:rsid w:val="00AF2081"/>
    <w:rsid w:val="00AF23B6"/>
    <w:rsid w:val="00AF2AA0"/>
    <w:rsid w:val="00AF312B"/>
    <w:rsid w:val="00AF4A0D"/>
    <w:rsid w:val="00AF4F76"/>
    <w:rsid w:val="00AF5067"/>
    <w:rsid w:val="00AF567B"/>
    <w:rsid w:val="00AF67E2"/>
    <w:rsid w:val="00AF6C8D"/>
    <w:rsid w:val="00AF705B"/>
    <w:rsid w:val="00AF7486"/>
    <w:rsid w:val="00AF78DE"/>
    <w:rsid w:val="00B00746"/>
    <w:rsid w:val="00B0302B"/>
    <w:rsid w:val="00B03D12"/>
    <w:rsid w:val="00B04ABA"/>
    <w:rsid w:val="00B05050"/>
    <w:rsid w:val="00B11720"/>
    <w:rsid w:val="00B11B3A"/>
    <w:rsid w:val="00B12079"/>
    <w:rsid w:val="00B128C9"/>
    <w:rsid w:val="00B1329E"/>
    <w:rsid w:val="00B1412B"/>
    <w:rsid w:val="00B14D0E"/>
    <w:rsid w:val="00B17C94"/>
    <w:rsid w:val="00B20DA5"/>
    <w:rsid w:val="00B230C5"/>
    <w:rsid w:val="00B231BE"/>
    <w:rsid w:val="00B2378F"/>
    <w:rsid w:val="00B23BEE"/>
    <w:rsid w:val="00B24530"/>
    <w:rsid w:val="00B265BD"/>
    <w:rsid w:val="00B31BC6"/>
    <w:rsid w:val="00B32209"/>
    <w:rsid w:val="00B32CA9"/>
    <w:rsid w:val="00B32E0E"/>
    <w:rsid w:val="00B335EE"/>
    <w:rsid w:val="00B33E89"/>
    <w:rsid w:val="00B3499B"/>
    <w:rsid w:val="00B34EE7"/>
    <w:rsid w:val="00B36009"/>
    <w:rsid w:val="00B40783"/>
    <w:rsid w:val="00B413DA"/>
    <w:rsid w:val="00B42E08"/>
    <w:rsid w:val="00B4365C"/>
    <w:rsid w:val="00B44F52"/>
    <w:rsid w:val="00B4694D"/>
    <w:rsid w:val="00B477B7"/>
    <w:rsid w:val="00B51BF2"/>
    <w:rsid w:val="00B55A5F"/>
    <w:rsid w:val="00B56132"/>
    <w:rsid w:val="00B563F0"/>
    <w:rsid w:val="00B56424"/>
    <w:rsid w:val="00B56CF9"/>
    <w:rsid w:val="00B570F5"/>
    <w:rsid w:val="00B571C3"/>
    <w:rsid w:val="00B577E1"/>
    <w:rsid w:val="00B6159F"/>
    <w:rsid w:val="00B623DC"/>
    <w:rsid w:val="00B627B6"/>
    <w:rsid w:val="00B63772"/>
    <w:rsid w:val="00B65CBD"/>
    <w:rsid w:val="00B6637C"/>
    <w:rsid w:val="00B700C7"/>
    <w:rsid w:val="00B71847"/>
    <w:rsid w:val="00B74746"/>
    <w:rsid w:val="00B752AA"/>
    <w:rsid w:val="00B75521"/>
    <w:rsid w:val="00B773FB"/>
    <w:rsid w:val="00B77A7F"/>
    <w:rsid w:val="00B80D66"/>
    <w:rsid w:val="00B81BDD"/>
    <w:rsid w:val="00B82CE4"/>
    <w:rsid w:val="00B84CDD"/>
    <w:rsid w:val="00B84F4A"/>
    <w:rsid w:val="00B858EA"/>
    <w:rsid w:val="00B90CAD"/>
    <w:rsid w:val="00B90F10"/>
    <w:rsid w:val="00B91407"/>
    <w:rsid w:val="00B928E9"/>
    <w:rsid w:val="00B93D90"/>
    <w:rsid w:val="00B96688"/>
    <w:rsid w:val="00BA0CD5"/>
    <w:rsid w:val="00BA0DD8"/>
    <w:rsid w:val="00BA1B50"/>
    <w:rsid w:val="00BA21EF"/>
    <w:rsid w:val="00BA4096"/>
    <w:rsid w:val="00BB17B0"/>
    <w:rsid w:val="00BB20C2"/>
    <w:rsid w:val="00BB4CA0"/>
    <w:rsid w:val="00BB5AA0"/>
    <w:rsid w:val="00BB78D3"/>
    <w:rsid w:val="00BC006F"/>
    <w:rsid w:val="00BC2A18"/>
    <w:rsid w:val="00BC5F38"/>
    <w:rsid w:val="00BC7D47"/>
    <w:rsid w:val="00BC7E2C"/>
    <w:rsid w:val="00BD1B9B"/>
    <w:rsid w:val="00BD1D56"/>
    <w:rsid w:val="00BD246C"/>
    <w:rsid w:val="00BD4252"/>
    <w:rsid w:val="00BD79F5"/>
    <w:rsid w:val="00BE5D5D"/>
    <w:rsid w:val="00BF0235"/>
    <w:rsid w:val="00BF0723"/>
    <w:rsid w:val="00BF1394"/>
    <w:rsid w:val="00BF2C19"/>
    <w:rsid w:val="00BF3ABD"/>
    <w:rsid w:val="00BF3BD7"/>
    <w:rsid w:val="00BF672C"/>
    <w:rsid w:val="00C01C2E"/>
    <w:rsid w:val="00C031EF"/>
    <w:rsid w:val="00C05B82"/>
    <w:rsid w:val="00C0677F"/>
    <w:rsid w:val="00C07D35"/>
    <w:rsid w:val="00C11638"/>
    <w:rsid w:val="00C11798"/>
    <w:rsid w:val="00C12783"/>
    <w:rsid w:val="00C144A1"/>
    <w:rsid w:val="00C14E20"/>
    <w:rsid w:val="00C154F5"/>
    <w:rsid w:val="00C16BF0"/>
    <w:rsid w:val="00C201A4"/>
    <w:rsid w:val="00C2105A"/>
    <w:rsid w:val="00C213BD"/>
    <w:rsid w:val="00C23817"/>
    <w:rsid w:val="00C238A7"/>
    <w:rsid w:val="00C30C7D"/>
    <w:rsid w:val="00C31F5D"/>
    <w:rsid w:val="00C31F91"/>
    <w:rsid w:val="00C32467"/>
    <w:rsid w:val="00C32C77"/>
    <w:rsid w:val="00C36142"/>
    <w:rsid w:val="00C3698D"/>
    <w:rsid w:val="00C36D47"/>
    <w:rsid w:val="00C37FFC"/>
    <w:rsid w:val="00C42C10"/>
    <w:rsid w:val="00C42C71"/>
    <w:rsid w:val="00C450C9"/>
    <w:rsid w:val="00C46A62"/>
    <w:rsid w:val="00C5032A"/>
    <w:rsid w:val="00C52443"/>
    <w:rsid w:val="00C52AA5"/>
    <w:rsid w:val="00C52DC3"/>
    <w:rsid w:val="00C555C6"/>
    <w:rsid w:val="00C5626E"/>
    <w:rsid w:val="00C569AC"/>
    <w:rsid w:val="00C570AC"/>
    <w:rsid w:val="00C57582"/>
    <w:rsid w:val="00C57606"/>
    <w:rsid w:val="00C6021B"/>
    <w:rsid w:val="00C6067B"/>
    <w:rsid w:val="00C60748"/>
    <w:rsid w:val="00C61338"/>
    <w:rsid w:val="00C6270B"/>
    <w:rsid w:val="00C631C7"/>
    <w:rsid w:val="00C64D27"/>
    <w:rsid w:val="00C66269"/>
    <w:rsid w:val="00C70307"/>
    <w:rsid w:val="00C7076D"/>
    <w:rsid w:val="00C70DC0"/>
    <w:rsid w:val="00C72BF7"/>
    <w:rsid w:val="00C740EB"/>
    <w:rsid w:val="00C74458"/>
    <w:rsid w:val="00C74BF3"/>
    <w:rsid w:val="00C74F05"/>
    <w:rsid w:val="00C769CD"/>
    <w:rsid w:val="00C77D6F"/>
    <w:rsid w:val="00C8690C"/>
    <w:rsid w:val="00C877B0"/>
    <w:rsid w:val="00C903C0"/>
    <w:rsid w:val="00C918D5"/>
    <w:rsid w:val="00C92185"/>
    <w:rsid w:val="00C92232"/>
    <w:rsid w:val="00C922B5"/>
    <w:rsid w:val="00C929E3"/>
    <w:rsid w:val="00C95A39"/>
    <w:rsid w:val="00C95FAB"/>
    <w:rsid w:val="00C971C6"/>
    <w:rsid w:val="00CA1553"/>
    <w:rsid w:val="00CA17F2"/>
    <w:rsid w:val="00CA3B59"/>
    <w:rsid w:val="00CA5366"/>
    <w:rsid w:val="00CA5BAD"/>
    <w:rsid w:val="00CA679F"/>
    <w:rsid w:val="00CA7540"/>
    <w:rsid w:val="00CA76E9"/>
    <w:rsid w:val="00CA79C2"/>
    <w:rsid w:val="00CA7A65"/>
    <w:rsid w:val="00CB10F8"/>
    <w:rsid w:val="00CB24BD"/>
    <w:rsid w:val="00CB351F"/>
    <w:rsid w:val="00CB5902"/>
    <w:rsid w:val="00CB5CAB"/>
    <w:rsid w:val="00CB5FC4"/>
    <w:rsid w:val="00CB6606"/>
    <w:rsid w:val="00CC059B"/>
    <w:rsid w:val="00CC0709"/>
    <w:rsid w:val="00CC086E"/>
    <w:rsid w:val="00CC1134"/>
    <w:rsid w:val="00CC27C7"/>
    <w:rsid w:val="00CC4B8D"/>
    <w:rsid w:val="00CC4EF5"/>
    <w:rsid w:val="00CC742F"/>
    <w:rsid w:val="00CD3FD8"/>
    <w:rsid w:val="00CE16A3"/>
    <w:rsid w:val="00CE41AE"/>
    <w:rsid w:val="00CE57FB"/>
    <w:rsid w:val="00CE5CC1"/>
    <w:rsid w:val="00CE6F65"/>
    <w:rsid w:val="00CF0152"/>
    <w:rsid w:val="00CF046F"/>
    <w:rsid w:val="00CF0B8C"/>
    <w:rsid w:val="00CF5C52"/>
    <w:rsid w:val="00CF6630"/>
    <w:rsid w:val="00CF7211"/>
    <w:rsid w:val="00CF7947"/>
    <w:rsid w:val="00D027FB"/>
    <w:rsid w:val="00D04C0C"/>
    <w:rsid w:val="00D07DC0"/>
    <w:rsid w:val="00D12697"/>
    <w:rsid w:val="00D1279C"/>
    <w:rsid w:val="00D1311C"/>
    <w:rsid w:val="00D15353"/>
    <w:rsid w:val="00D15CBB"/>
    <w:rsid w:val="00D16A1B"/>
    <w:rsid w:val="00D16DA2"/>
    <w:rsid w:val="00D20300"/>
    <w:rsid w:val="00D20951"/>
    <w:rsid w:val="00D24036"/>
    <w:rsid w:val="00D25561"/>
    <w:rsid w:val="00D25996"/>
    <w:rsid w:val="00D2687D"/>
    <w:rsid w:val="00D26C40"/>
    <w:rsid w:val="00D273CF"/>
    <w:rsid w:val="00D32A44"/>
    <w:rsid w:val="00D36C78"/>
    <w:rsid w:val="00D40138"/>
    <w:rsid w:val="00D43D1B"/>
    <w:rsid w:val="00D4549A"/>
    <w:rsid w:val="00D47145"/>
    <w:rsid w:val="00D5159B"/>
    <w:rsid w:val="00D517E7"/>
    <w:rsid w:val="00D54077"/>
    <w:rsid w:val="00D55EE2"/>
    <w:rsid w:val="00D57D07"/>
    <w:rsid w:val="00D602D9"/>
    <w:rsid w:val="00D60773"/>
    <w:rsid w:val="00D61588"/>
    <w:rsid w:val="00D61D1D"/>
    <w:rsid w:val="00D64A74"/>
    <w:rsid w:val="00D65B9D"/>
    <w:rsid w:val="00D66B79"/>
    <w:rsid w:val="00D7088F"/>
    <w:rsid w:val="00D74361"/>
    <w:rsid w:val="00D743F8"/>
    <w:rsid w:val="00D75797"/>
    <w:rsid w:val="00D75D3F"/>
    <w:rsid w:val="00D76B82"/>
    <w:rsid w:val="00D77EA7"/>
    <w:rsid w:val="00D83383"/>
    <w:rsid w:val="00D84F2B"/>
    <w:rsid w:val="00D85D94"/>
    <w:rsid w:val="00D86C72"/>
    <w:rsid w:val="00D9158D"/>
    <w:rsid w:val="00D91A74"/>
    <w:rsid w:val="00D924DC"/>
    <w:rsid w:val="00D928CC"/>
    <w:rsid w:val="00D938D9"/>
    <w:rsid w:val="00D95EBE"/>
    <w:rsid w:val="00D965E6"/>
    <w:rsid w:val="00D96660"/>
    <w:rsid w:val="00DA14AA"/>
    <w:rsid w:val="00DA16AC"/>
    <w:rsid w:val="00DA2060"/>
    <w:rsid w:val="00DA2701"/>
    <w:rsid w:val="00DA3DD4"/>
    <w:rsid w:val="00DA425D"/>
    <w:rsid w:val="00DA51F0"/>
    <w:rsid w:val="00DA5A70"/>
    <w:rsid w:val="00DA6450"/>
    <w:rsid w:val="00DA6829"/>
    <w:rsid w:val="00DB1AC9"/>
    <w:rsid w:val="00DB21EA"/>
    <w:rsid w:val="00DB6A77"/>
    <w:rsid w:val="00DB7A98"/>
    <w:rsid w:val="00DB7AA5"/>
    <w:rsid w:val="00DB7D6C"/>
    <w:rsid w:val="00DB7ECA"/>
    <w:rsid w:val="00DC02B8"/>
    <w:rsid w:val="00DC5B73"/>
    <w:rsid w:val="00DC5FBC"/>
    <w:rsid w:val="00DC64B9"/>
    <w:rsid w:val="00DC74A9"/>
    <w:rsid w:val="00DD0983"/>
    <w:rsid w:val="00DD12BE"/>
    <w:rsid w:val="00DD1740"/>
    <w:rsid w:val="00DD2109"/>
    <w:rsid w:val="00DD319C"/>
    <w:rsid w:val="00DD321C"/>
    <w:rsid w:val="00DE0769"/>
    <w:rsid w:val="00DE34D5"/>
    <w:rsid w:val="00DE3F4D"/>
    <w:rsid w:val="00DE46DC"/>
    <w:rsid w:val="00DE60CB"/>
    <w:rsid w:val="00DE70FF"/>
    <w:rsid w:val="00DF03F8"/>
    <w:rsid w:val="00DF156F"/>
    <w:rsid w:val="00DF2910"/>
    <w:rsid w:val="00DF4162"/>
    <w:rsid w:val="00DF54D3"/>
    <w:rsid w:val="00DF607D"/>
    <w:rsid w:val="00DF65EC"/>
    <w:rsid w:val="00DF665D"/>
    <w:rsid w:val="00E01AF3"/>
    <w:rsid w:val="00E0354B"/>
    <w:rsid w:val="00E03D56"/>
    <w:rsid w:val="00E0439B"/>
    <w:rsid w:val="00E051AB"/>
    <w:rsid w:val="00E05B7E"/>
    <w:rsid w:val="00E0677A"/>
    <w:rsid w:val="00E06E2F"/>
    <w:rsid w:val="00E076B0"/>
    <w:rsid w:val="00E07F8B"/>
    <w:rsid w:val="00E101DD"/>
    <w:rsid w:val="00E1021F"/>
    <w:rsid w:val="00E1379A"/>
    <w:rsid w:val="00E14A90"/>
    <w:rsid w:val="00E16513"/>
    <w:rsid w:val="00E17A20"/>
    <w:rsid w:val="00E21A10"/>
    <w:rsid w:val="00E2238B"/>
    <w:rsid w:val="00E24766"/>
    <w:rsid w:val="00E25984"/>
    <w:rsid w:val="00E265DE"/>
    <w:rsid w:val="00E32754"/>
    <w:rsid w:val="00E3561C"/>
    <w:rsid w:val="00E364A6"/>
    <w:rsid w:val="00E367B2"/>
    <w:rsid w:val="00E37A63"/>
    <w:rsid w:val="00E4203B"/>
    <w:rsid w:val="00E42464"/>
    <w:rsid w:val="00E42808"/>
    <w:rsid w:val="00E44423"/>
    <w:rsid w:val="00E446C6"/>
    <w:rsid w:val="00E44FB9"/>
    <w:rsid w:val="00E4595F"/>
    <w:rsid w:val="00E46AB8"/>
    <w:rsid w:val="00E476F9"/>
    <w:rsid w:val="00E47D6B"/>
    <w:rsid w:val="00E50FAA"/>
    <w:rsid w:val="00E511B0"/>
    <w:rsid w:val="00E51D21"/>
    <w:rsid w:val="00E52855"/>
    <w:rsid w:val="00E52D5B"/>
    <w:rsid w:val="00E52E01"/>
    <w:rsid w:val="00E54AFD"/>
    <w:rsid w:val="00E54B12"/>
    <w:rsid w:val="00E55EF7"/>
    <w:rsid w:val="00E5650E"/>
    <w:rsid w:val="00E579F8"/>
    <w:rsid w:val="00E60142"/>
    <w:rsid w:val="00E609C5"/>
    <w:rsid w:val="00E60DDE"/>
    <w:rsid w:val="00E62639"/>
    <w:rsid w:val="00E64E23"/>
    <w:rsid w:val="00E659FC"/>
    <w:rsid w:val="00E65A8D"/>
    <w:rsid w:val="00E66E7E"/>
    <w:rsid w:val="00E66F4E"/>
    <w:rsid w:val="00E702C8"/>
    <w:rsid w:val="00E71A12"/>
    <w:rsid w:val="00E7498C"/>
    <w:rsid w:val="00E7712E"/>
    <w:rsid w:val="00E77214"/>
    <w:rsid w:val="00E77781"/>
    <w:rsid w:val="00E81003"/>
    <w:rsid w:val="00E81C81"/>
    <w:rsid w:val="00E82E9C"/>
    <w:rsid w:val="00E84436"/>
    <w:rsid w:val="00E8573A"/>
    <w:rsid w:val="00E85978"/>
    <w:rsid w:val="00E95253"/>
    <w:rsid w:val="00E9559A"/>
    <w:rsid w:val="00E9661F"/>
    <w:rsid w:val="00EA183F"/>
    <w:rsid w:val="00EA62C2"/>
    <w:rsid w:val="00EA646B"/>
    <w:rsid w:val="00EA7DFF"/>
    <w:rsid w:val="00EB1D0A"/>
    <w:rsid w:val="00EB2BDD"/>
    <w:rsid w:val="00EB3754"/>
    <w:rsid w:val="00EB438C"/>
    <w:rsid w:val="00EB4CF9"/>
    <w:rsid w:val="00EB7467"/>
    <w:rsid w:val="00EC00CC"/>
    <w:rsid w:val="00EC00D9"/>
    <w:rsid w:val="00EC0282"/>
    <w:rsid w:val="00EC0FA1"/>
    <w:rsid w:val="00EC1978"/>
    <w:rsid w:val="00EC305F"/>
    <w:rsid w:val="00EC44A8"/>
    <w:rsid w:val="00EC5C78"/>
    <w:rsid w:val="00EC687A"/>
    <w:rsid w:val="00EC7429"/>
    <w:rsid w:val="00ED0C75"/>
    <w:rsid w:val="00ED3300"/>
    <w:rsid w:val="00ED4284"/>
    <w:rsid w:val="00ED4382"/>
    <w:rsid w:val="00ED4B7F"/>
    <w:rsid w:val="00ED72D7"/>
    <w:rsid w:val="00ED748F"/>
    <w:rsid w:val="00EE04D0"/>
    <w:rsid w:val="00EE21C5"/>
    <w:rsid w:val="00EE493A"/>
    <w:rsid w:val="00EE5A51"/>
    <w:rsid w:val="00EE7A67"/>
    <w:rsid w:val="00EF10FF"/>
    <w:rsid w:val="00EF441B"/>
    <w:rsid w:val="00EF4EFB"/>
    <w:rsid w:val="00EF61D1"/>
    <w:rsid w:val="00EF7F41"/>
    <w:rsid w:val="00F03C9C"/>
    <w:rsid w:val="00F05724"/>
    <w:rsid w:val="00F0595E"/>
    <w:rsid w:val="00F10EDE"/>
    <w:rsid w:val="00F1373B"/>
    <w:rsid w:val="00F147B6"/>
    <w:rsid w:val="00F15511"/>
    <w:rsid w:val="00F1723F"/>
    <w:rsid w:val="00F201B1"/>
    <w:rsid w:val="00F20405"/>
    <w:rsid w:val="00F21303"/>
    <w:rsid w:val="00F22779"/>
    <w:rsid w:val="00F22BE7"/>
    <w:rsid w:val="00F24E1B"/>
    <w:rsid w:val="00F253C3"/>
    <w:rsid w:val="00F305B9"/>
    <w:rsid w:val="00F306B5"/>
    <w:rsid w:val="00F32B22"/>
    <w:rsid w:val="00F336F4"/>
    <w:rsid w:val="00F3438F"/>
    <w:rsid w:val="00F35A5B"/>
    <w:rsid w:val="00F37C9F"/>
    <w:rsid w:val="00F37FE2"/>
    <w:rsid w:val="00F418BB"/>
    <w:rsid w:val="00F41C75"/>
    <w:rsid w:val="00F41F23"/>
    <w:rsid w:val="00F4383B"/>
    <w:rsid w:val="00F43F6B"/>
    <w:rsid w:val="00F440D4"/>
    <w:rsid w:val="00F45460"/>
    <w:rsid w:val="00F458A1"/>
    <w:rsid w:val="00F45AE2"/>
    <w:rsid w:val="00F46D45"/>
    <w:rsid w:val="00F46E1D"/>
    <w:rsid w:val="00F47798"/>
    <w:rsid w:val="00F5008D"/>
    <w:rsid w:val="00F505BE"/>
    <w:rsid w:val="00F52435"/>
    <w:rsid w:val="00F52A30"/>
    <w:rsid w:val="00F52F30"/>
    <w:rsid w:val="00F54989"/>
    <w:rsid w:val="00F55A64"/>
    <w:rsid w:val="00F562AD"/>
    <w:rsid w:val="00F56D60"/>
    <w:rsid w:val="00F5770D"/>
    <w:rsid w:val="00F57946"/>
    <w:rsid w:val="00F61DB8"/>
    <w:rsid w:val="00F632E0"/>
    <w:rsid w:val="00F63383"/>
    <w:rsid w:val="00F63D14"/>
    <w:rsid w:val="00F64A2B"/>
    <w:rsid w:val="00F65B88"/>
    <w:rsid w:val="00F65EFB"/>
    <w:rsid w:val="00F66153"/>
    <w:rsid w:val="00F66CDF"/>
    <w:rsid w:val="00F67B4A"/>
    <w:rsid w:val="00F70806"/>
    <w:rsid w:val="00F71FB7"/>
    <w:rsid w:val="00F720F2"/>
    <w:rsid w:val="00F7415E"/>
    <w:rsid w:val="00F744CD"/>
    <w:rsid w:val="00F76FD6"/>
    <w:rsid w:val="00F77B91"/>
    <w:rsid w:val="00F80449"/>
    <w:rsid w:val="00F80A92"/>
    <w:rsid w:val="00F80D5D"/>
    <w:rsid w:val="00F81E3A"/>
    <w:rsid w:val="00F81F48"/>
    <w:rsid w:val="00F86D2C"/>
    <w:rsid w:val="00F91DD2"/>
    <w:rsid w:val="00F958DD"/>
    <w:rsid w:val="00F9638E"/>
    <w:rsid w:val="00FA1BD4"/>
    <w:rsid w:val="00FA1D65"/>
    <w:rsid w:val="00FA2BCD"/>
    <w:rsid w:val="00FA307F"/>
    <w:rsid w:val="00FA3E04"/>
    <w:rsid w:val="00FA3FAA"/>
    <w:rsid w:val="00FA40B3"/>
    <w:rsid w:val="00FB2ABE"/>
    <w:rsid w:val="00FB2BD3"/>
    <w:rsid w:val="00FB2DDC"/>
    <w:rsid w:val="00FB3A5F"/>
    <w:rsid w:val="00FB512C"/>
    <w:rsid w:val="00FB5A0F"/>
    <w:rsid w:val="00FB6187"/>
    <w:rsid w:val="00FB72EA"/>
    <w:rsid w:val="00FB73C4"/>
    <w:rsid w:val="00FC4EA4"/>
    <w:rsid w:val="00FC67EC"/>
    <w:rsid w:val="00FC74F8"/>
    <w:rsid w:val="00FD19FA"/>
    <w:rsid w:val="00FD2547"/>
    <w:rsid w:val="00FD45B2"/>
    <w:rsid w:val="00FD49AA"/>
    <w:rsid w:val="00FD6425"/>
    <w:rsid w:val="00FD6F99"/>
    <w:rsid w:val="00FE0500"/>
    <w:rsid w:val="00FE07FE"/>
    <w:rsid w:val="00FE15AC"/>
    <w:rsid w:val="00FE34FD"/>
    <w:rsid w:val="00FE7493"/>
    <w:rsid w:val="00FE7EE1"/>
    <w:rsid w:val="00FF067D"/>
    <w:rsid w:val="00FF1387"/>
    <w:rsid w:val="00FF43F5"/>
    <w:rsid w:val="00FF466E"/>
    <w:rsid w:val="00FF5404"/>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6CDF29F3-07BD-4A25-B914-2CE0027B3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0F2"/>
    <w:pPr>
      <w:suppressAutoHyphens/>
    </w:pPr>
    <w:rPr>
      <w:sz w:val="24"/>
      <w:szCs w:val="24"/>
      <w:lang w:eastAsia="zh-CN"/>
    </w:rPr>
  </w:style>
  <w:style w:type="paragraph" w:styleId="1">
    <w:name w:val="heading 1"/>
    <w:aliases w:val="1. Глава"/>
    <w:basedOn w:val="a"/>
    <w:next w:val="a"/>
    <w:qFormat/>
    <w:rsid w:val="00F720F2"/>
    <w:pPr>
      <w:keepNext/>
      <w:numPr>
        <w:numId w:val="1"/>
      </w:numPr>
      <w:spacing w:line="360" w:lineRule="auto"/>
      <w:jc w:val="center"/>
      <w:outlineLvl w:val="0"/>
    </w:pPr>
    <w:rPr>
      <w:b/>
      <w:bCs/>
    </w:rPr>
  </w:style>
  <w:style w:type="paragraph" w:styleId="2">
    <w:name w:val="heading 2"/>
    <w:aliases w:val="I"/>
    <w:basedOn w:val="a"/>
    <w:next w:val="a"/>
    <w:link w:val="20"/>
    <w:qFormat/>
    <w:rsid w:val="00F720F2"/>
    <w:pPr>
      <w:keepNext/>
      <w:numPr>
        <w:ilvl w:val="1"/>
        <w:numId w:val="1"/>
      </w:numPr>
      <w:spacing w:line="360" w:lineRule="auto"/>
      <w:jc w:val="center"/>
      <w:outlineLvl w:val="1"/>
    </w:pPr>
    <w:rPr>
      <w:b/>
      <w:bCs/>
    </w:rPr>
  </w:style>
  <w:style w:type="paragraph" w:styleId="3">
    <w:name w:val="heading 3"/>
    <w:aliases w:val="I.I"/>
    <w:basedOn w:val="a"/>
    <w:next w:val="a"/>
    <w:qFormat/>
    <w:rsid w:val="00F720F2"/>
    <w:pPr>
      <w:keepNext/>
      <w:numPr>
        <w:ilvl w:val="2"/>
        <w:numId w:val="1"/>
      </w:numPr>
      <w:spacing w:line="360" w:lineRule="auto"/>
      <w:jc w:val="both"/>
      <w:outlineLvl w:val="2"/>
    </w:pPr>
    <w:rPr>
      <w:b/>
      <w:bCs/>
      <w:sz w:val="20"/>
      <w:lang w:val="en-US"/>
    </w:rPr>
  </w:style>
  <w:style w:type="paragraph" w:styleId="4">
    <w:name w:val="heading 4"/>
    <w:basedOn w:val="a"/>
    <w:next w:val="a"/>
    <w:link w:val="40"/>
    <w:qFormat/>
    <w:rsid w:val="00F720F2"/>
    <w:pPr>
      <w:keepNext/>
      <w:numPr>
        <w:ilvl w:val="3"/>
        <w:numId w:val="1"/>
      </w:numPr>
      <w:spacing w:line="360" w:lineRule="auto"/>
      <w:jc w:val="center"/>
      <w:outlineLvl w:val="3"/>
    </w:pPr>
    <w:rPr>
      <w:b/>
      <w:bCs/>
      <w:sz w:val="20"/>
      <w:lang w:val="en-US"/>
    </w:rPr>
  </w:style>
  <w:style w:type="paragraph" w:styleId="5">
    <w:name w:val="heading 5"/>
    <w:basedOn w:val="a"/>
    <w:next w:val="a"/>
    <w:qFormat/>
    <w:rsid w:val="00F720F2"/>
    <w:pPr>
      <w:keepNext/>
      <w:numPr>
        <w:ilvl w:val="4"/>
        <w:numId w:val="1"/>
      </w:numPr>
      <w:spacing w:line="360" w:lineRule="auto"/>
      <w:ind w:left="0" w:firstLine="705"/>
      <w:jc w:val="center"/>
      <w:outlineLvl w:val="4"/>
    </w:pPr>
    <w:rPr>
      <w:b/>
      <w:bCs/>
    </w:rPr>
  </w:style>
  <w:style w:type="paragraph" w:styleId="6">
    <w:name w:val="heading 6"/>
    <w:basedOn w:val="a"/>
    <w:next w:val="a"/>
    <w:qFormat/>
    <w:rsid w:val="00F720F2"/>
    <w:pPr>
      <w:keepNext/>
      <w:numPr>
        <w:ilvl w:val="5"/>
        <w:numId w:val="1"/>
      </w:numPr>
      <w:spacing w:line="360" w:lineRule="auto"/>
      <w:ind w:left="0" w:firstLine="708"/>
      <w:jc w:val="both"/>
      <w:outlineLvl w:val="5"/>
    </w:pPr>
    <w:rPr>
      <w:b/>
    </w:rPr>
  </w:style>
  <w:style w:type="paragraph" w:styleId="7">
    <w:name w:val="heading 7"/>
    <w:basedOn w:val="a"/>
    <w:next w:val="a"/>
    <w:qFormat/>
    <w:rsid w:val="00F720F2"/>
    <w:pPr>
      <w:keepNext/>
      <w:numPr>
        <w:ilvl w:val="6"/>
        <w:numId w:val="1"/>
      </w:numPr>
      <w:outlineLvl w:val="6"/>
    </w:pPr>
    <w:rPr>
      <w:b/>
      <w:bCs/>
    </w:rPr>
  </w:style>
  <w:style w:type="paragraph" w:styleId="8">
    <w:name w:val="heading 8"/>
    <w:basedOn w:val="a"/>
    <w:next w:val="a"/>
    <w:qFormat/>
    <w:rsid w:val="00F720F2"/>
    <w:pPr>
      <w:keepNext/>
      <w:numPr>
        <w:ilvl w:val="7"/>
        <w:numId w:val="1"/>
      </w:numPr>
      <w:spacing w:line="360" w:lineRule="auto"/>
      <w:ind w:left="0" w:firstLine="720"/>
      <w:jc w:val="center"/>
      <w:outlineLvl w:val="7"/>
    </w:pPr>
    <w:rPr>
      <w:b/>
      <w:szCs w:val="20"/>
      <w:u w:val="single"/>
    </w:rPr>
  </w:style>
  <w:style w:type="paragraph" w:styleId="9">
    <w:name w:val="heading 9"/>
    <w:basedOn w:val="a"/>
    <w:next w:val="a"/>
    <w:qFormat/>
    <w:rsid w:val="00F720F2"/>
    <w:pPr>
      <w:keepNext/>
      <w:numPr>
        <w:ilvl w:val="8"/>
        <w:numId w:val="1"/>
      </w:numPr>
      <w:spacing w:line="360" w:lineRule="auto"/>
      <w:ind w:left="0" w:firstLine="851"/>
      <w:jc w:val="center"/>
      <w:outlineLvl w:val="8"/>
    </w:pPr>
    <w:rPr>
      <w:b/>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I Знак"/>
    <w:basedOn w:val="a0"/>
    <w:link w:val="2"/>
    <w:rsid w:val="00E4203B"/>
    <w:rPr>
      <w:b/>
      <w:bCs/>
      <w:sz w:val="24"/>
      <w:szCs w:val="24"/>
      <w:lang w:eastAsia="zh-CN"/>
    </w:rPr>
  </w:style>
  <w:style w:type="character" w:customStyle="1" w:styleId="WW8Num3z0">
    <w:name w:val="WW8Num3z0"/>
    <w:rsid w:val="00F720F2"/>
    <w:rPr>
      <w:rFonts w:ascii="Symbol" w:hAnsi="Symbol" w:cs="OpenSymbol"/>
    </w:rPr>
  </w:style>
  <w:style w:type="character" w:customStyle="1" w:styleId="WW8Num4z0">
    <w:name w:val="WW8Num4z0"/>
    <w:rsid w:val="00F720F2"/>
    <w:rPr>
      <w:rFonts w:ascii="OpenSymbol" w:hAnsi="OpenSymbol" w:cs="OpenSymbol"/>
    </w:rPr>
  </w:style>
  <w:style w:type="character" w:customStyle="1" w:styleId="Absatz-Standardschriftart">
    <w:name w:val="Absatz-Standardschriftart"/>
    <w:rsid w:val="00F720F2"/>
  </w:style>
  <w:style w:type="character" w:customStyle="1" w:styleId="WW-Absatz-Standardschriftart">
    <w:name w:val="WW-Absatz-Standardschriftart"/>
    <w:rsid w:val="00F720F2"/>
  </w:style>
  <w:style w:type="character" w:customStyle="1" w:styleId="WW-Absatz-Standardschriftart1">
    <w:name w:val="WW-Absatz-Standardschriftart1"/>
    <w:rsid w:val="00F720F2"/>
  </w:style>
  <w:style w:type="character" w:customStyle="1" w:styleId="WW-Absatz-Standardschriftart11">
    <w:name w:val="WW-Absatz-Standardschriftart11"/>
    <w:rsid w:val="00F720F2"/>
  </w:style>
  <w:style w:type="character" w:customStyle="1" w:styleId="WW-Absatz-Standardschriftart111">
    <w:name w:val="WW-Absatz-Standardschriftart111"/>
    <w:rsid w:val="00F720F2"/>
  </w:style>
  <w:style w:type="character" w:customStyle="1" w:styleId="WW-Absatz-Standardschriftart1111">
    <w:name w:val="WW-Absatz-Standardschriftart1111"/>
    <w:rsid w:val="00F720F2"/>
  </w:style>
  <w:style w:type="character" w:customStyle="1" w:styleId="WW-Absatz-Standardschriftart11111">
    <w:name w:val="WW-Absatz-Standardschriftart11111"/>
    <w:rsid w:val="00F720F2"/>
  </w:style>
  <w:style w:type="character" w:customStyle="1" w:styleId="WW8Num2z0">
    <w:name w:val="WW8Num2z0"/>
    <w:rsid w:val="00F720F2"/>
    <w:rPr>
      <w:rFonts w:ascii="Times New Roman" w:eastAsia="Times New Roman" w:hAnsi="Times New Roman" w:cs="Times New Roman"/>
      <w:color w:val="auto"/>
    </w:rPr>
  </w:style>
  <w:style w:type="character" w:customStyle="1" w:styleId="WW8Num5z0">
    <w:name w:val="WW8Num5z0"/>
    <w:rsid w:val="00F720F2"/>
    <w:rPr>
      <w:rFonts w:ascii="Symbol" w:hAnsi="Symbol" w:cs="Symbol"/>
    </w:rPr>
  </w:style>
  <w:style w:type="character" w:customStyle="1" w:styleId="WW-Absatz-Standardschriftart111111">
    <w:name w:val="WW-Absatz-Standardschriftart111111"/>
    <w:rsid w:val="00F720F2"/>
  </w:style>
  <w:style w:type="character" w:customStyle="1" w:styleId="WW8Num1z0">
    <w:name w:val="WW8Num1z0"/>
    <w:rsid w:val="00F720F2"/>
    <w:rPr>
      <w:rFonts w:ascii="Symbol" w:hAnsi="Symbol" w:cs="Symbol"/>
    </w:rPr>
  </w:style>
  <w:style w:type="character" w:customStyle="1" w:styleId="WW8Num7z0">
    <w:name w:val="WW8Num7z0"/>
    <w:rsid w:val="00F720F2"/>
    <w:rPr>
      <w:rFonts w:ascii="Symbol" w:hAnsi="Symbol" w:cs="Symbol"/>
    </w:rPr>
  </w:style>
  <w:style w:type="character" w:customStyle="1" w:styleId="WW8Num7z1">
    <w:name w:val="WW8Num7z1"/>
    <w:rsid w:val="00F720F2"/>
    <w:rPr>
      <w:rFonts w:ascii="OpenSymbol" w:hAnsi="OpenSymbol" w:cs="OpenSymbol"/>
    </w:rPr>
  </w:style>
  <w:style w:type="character" w:customStyle="1" w:styleId="WW8Num8z0">
    <w:name w:val="WW8Num8z0"/>
    <w:rsid w:val="00F720F2"/>
    <w:rPr>
      <w:rFonts w:ascii="Times New Roman" w:eastAsia="Times New Roman" w:hAnsi="Times New Roman" w:cs="Times New Roman"/>
      <w:color w:val="auto"/>
    </w:rPr>
  </w:style>
  <w:style w:type="character" w:customStyle="1" w:styleId="WW8Num10z0">
    <w:name w:val="WW8Num10z0"/>
    <w:rsid w:val="00F720F2"/>
    <w:rPr>
      <w:color w:val="auto"/>
    </w:rPr>
  </w:style>
  <w:style w:type="character" w:customStyle="1" w:styleId="WW8Num11z0">
    <w:name w:val="WW8Num11z0"/>
    <w:rsid w:val="00F720F2"/>
    <w:rPr>
      <w:rFonts w:ascii="Times New Roman" w:eastAsia="Times New Roman" w:hAnsi="Times New Roman" w:cs="Times New Roman"/>
    </w:rPr>
  </w:style>
  <w:style w:type="character" w:customStyle="1" w:styleId="WW8Num11z1">
    <w:name w:val="WW8Num11z1"/>
    <w:rsid w:val="00F720F2"/>
    <w:rPr>
      <w:rFonts w:ascii="Courier New" w:hAnsi="Courier New" w:cs="Courier New"/>
    </w:rPr>
  </w:style>
  <w:style w:type="character" w:customStyle="1" w:styleId="WW8Num11z2">
    <w:name w:val="WW8Num11z2"/>
    <w:rsid w:val="00F720F2"/>
    <w:rPr>
      <w:rFonts w:ascii="Wingdings" w:hAnsi="Wingdings" w:cs="Wingdings"/>
    </w:rPr>
  </w:style>
  <w:style w:type="character" w:customStyle="1" w:styleId="WW8Num11z3">
    <w:name w:val="WW8Num11z3"/>
    <w:rsid w:val="00F720F2"/>
    <w:rPr>
      <w:rFonts w:ascii="Symbol" w:hAnsi="Symbol" w:cs="Symbol"/>
    </w:rPr>
  </w:style>
  <w:style w:type="character" w:customStyle="1" w:styleId="WW8Num14z0">
    <w:name w:val="WW8Num14z0"/>
    <w:rsid w:val="00F720F2"/>
    <w:rPr>
      <w:u w:val="none"/>
    </w:rPr>
  </w:style>
  <w:style w:type="character" w:customStyle="1" w:styleId="WW8Num17z0">
    <w:name w:val="WW8Num17z0"/>
    <w:rsid w:val="00F720F2"/>
    <w:rPr>
      <w:rFonts w:ascii="Times New Roman" w:eastAsia="Times New Roman" w:hAnsi="Times New Roman" w:cs="Times New Roman"/>
    </w:rPr>
  </w:style>
  <w:style w:type="character" w:customStyle="1" w:styleId="WW8Num17z1">
    <w:name w:val="WW8Num17z1"/>
    <w:rsid w:val="00F720F2"/>
    <w:rPr>
      <w:rFonts w:ascii="Courier New" w:hAnsi="Courier New" w:cs="Courier New"/>
    </w:rPr>
  </w:style>
  <w:style w:type="character" w:customStyle="1" w:styleId="WW8Num17z2">
    <w:name w:val="WW8Num17z2"/>
    <w:rsid w:val="00F720F2"/>
    <w:rPr>
      <w:rFonts w:ascii="Wingdings" w:hAnsi="Wingdings" w:cs="Wingdings"/>
    </w:rPr>
  </w:style>
  <w:style w:type="character" w:customStyle="1" w:styleId="WW8Num17z3">
    <w:name w:val="WW8Num17z3"/>
    <w:rsid w:val="00F720F2"/>
    <w:rPr>
      <w:rFonts w:ascii="Symbol" w:hAnsi="Symbol" w:cs="Symbol"/>
    </w:rPr>
  </w:style>
  <w:style w:type="character" w:customStyle="1" w:styleId="WW8Num18z0">
    <w:name w:val="WW8Num18z0"/>
    <w:rsid w:val="00F720F2"/>
    <w:rPr>
      <w:rFonts w:ascii="Symbol" w:hAnsi="Symbol" w:cs="Symbol"/>
    </w:rPr>
  </w:style>
  <w:style w:type="character" w:customStyle="1" w:styleId="WW8Num18z1">
    <w:name w:val="WW8Num18z1"/>
    <w:rsid w:val="00F720F2"/>
    <w:rPr>
      <w:rFonts w:ascii="Courier New" w:hAnsi="Courier New" w:cs="Courier New"/>
    </w:rPr>
  </w:style>
  <w:style w:type="character" w:customStyle="1" w:styleId="WW8Num18z2">
    <w:name w:val="WW8Num18z2"/>
    <w:rsid w:val="00F720F2"/>
    <w:rPr>
      <w:rFonts w:ascii="Wingdings" w:hAnsi="Wingdings" w:cs="Wingdings"/>
    </w:rPr>
  </w:style>
  <w:style w:type="character" w:customStyle="1" w:styleId="WW8Num20z0">
    <w:name w:val="WW8Num20z0"/>
    <w:rsid w:val="00F720F2"/>
    <w:rPr>
      <w:rFonts w:ascii="Times New Roman" w:eastAsia="MS Gothic" w:hAnsi="Times New Roman" w:cs="Times New Roman"/>
      <w:b/>
      <w:i w:val="0"/>
      <w:sz w:val="40"/>
    </w:rPr>
  </w:style>
  <w:style w:type="character" w:customStyle="1" w:styleId="WW8Num20z1">
    <w:name w:val="WW8Num20z1"/>
    <w:rsid w:val="00F720F2"/>
    <w:rPr>
      <w:rFonts w:ascii="Courier New" w:hAnsi="Courier New" w:cs="Courier New"/>
    </w:rPr>
  </w:style>
  <w:style w:type="character" w:customStyle="1" w:styleId="WW8Num20z2">
    <w:name w:val="WW8Num20z2"/>
    <w:rsid w:val="00F720F2"/>
    <w:rPr>
      <w:rFonts w:ascii="Wingdings" w:hAnsi="Wingdings" w:cs="Wingdings"/>
    </w:rPr>
  </w:style>
  <w:style w:type="character" w:customStyle="1" w:styleId="WW8Num20z3">
    <w:name w:val="WW8Num20z3"/>
    <w:rsid w:val="00F720F2"/>
    <w:rPr>
      <w:rFonts w:ascii="Symbol" w:hAnsi="Symbol" w:cs="Symbol"/>
    </w:rPr>
  </w:style>
  <w:style w:type="character" w:customStyle="1" w:styleId="WW8Num21z1">
    <w:name w:val="WW8Num21z1"/>
    <w:rsid w:val="00F720F2"/>
    <w:rPr>
      <w:b/>
    </w:rPr>
  </w:style>
  <w:style w:type="character" w:customStyle="1" w:styleId="WW8Num24z0">
    <w:name w:val="WW8Num24z0"/>
    <w:rsid w:val="00F720F2"/>
    <w:rPr>
      <w:rFonts w:ascii="Symbol" w:hAnsi="Symbol" w:cs="Symbol"/>
    </w:rPr>
  </w:style>
  <w:style w:type="character" w:customStyle="1" w:styleId="WW8Num24z1">
    <w:name w:val="WW8Num24z1"/>
    <w:rsid w:val="00F720F2"/>
    <w:rPr>
      <w:rFonts w:ascii="Courier New" w:hAnsi="Courier New" w:cs="Courier New"/>
    </w:rPr>
  </w:style>
  <w:style w:type="character" w:customStyle="1" w:styleId="WW8Num24z2">
    <w:name w:val="WW8Num24z2"/>
    <w:rsid w:val="00F720F2"/>
    <w:rPr>
      <w:rFonts w:ascii="Wingdings" w:hAnsi="Wingdings" w:cs="Wingdings"/>
    </w:rPr>
  </w:style>
  <w:style w:type="character" w:customStyle="1" w:styleId="WW8Num27z0">
    <w:name w:val="WW8Num27z0"/>
    <w:rsid w:val="00F720F2"/>
    <w:rPr>
      <w:rFonts w:ascii="Symbol" w:hAnsi="Symbol" w:cs="Symbol"/>
    </w:rPr>
  </w:style>
  <w:style w:type="character" w:customStyle="1" w:styleId="WW8Num27z1">
    <w:name w:val="WW8Num27z1"/>
    <w:rsid w:val="00F720F2"/>
    <w:rPr>
      <w:rFonts w:ascii="Courier New" w:hAnsi="Courier New" w:cs="Courier New"/>
    </w:rPr>
  </w:style>
  <w:style w:type="character" w:customStyle="1" w:styleId="WW8Num27z2">
    <w:name w:val="WW8Num27z2"/>
    <w:rsid w:val="00F720F2"/>
    <w:rPr>
      <w:rFonts w:ascii="Wingdings" w:hAnsi="Wingdings" w:cs="Wingdings"/>
    </w:rPr>
  </w:style>
  <w:style w:type="character" w:customStyle="1" w:styleId="WW8Num28z0">
    <w:name w:val="WW8Num28z0"/>
    <w:rsid w:val="00F720F2"/>
    <w:rPr>
      <w:color w:val="auto"/>
    </w:rPr>
  </w:style>
  <w:style w:type="character" w:customStyle="1" w:styleId="WW8Num30z0">
    <w:name w:val="WW8Num30z0"/>
    <w:rsid w:val="00F720F2"/>
    <w:rPr>
      <w:color w:val="auto"/>
    </w:rPr>
  </w:style>
  <w:style w:type="character" w:customStyle="1" w:styleId="WW8Num37z0">
    <w:name w:val="WW8Num37z0"/>
    <w:rsid w:val="00F720F2"/>
    <w:rPr>
      <w:rFonts w:ascii="Times New Roman" w:eastAsia="Times New Roman" w:hAnsi="Times New Roman" w:cs="Times New Roman"/>
      <w:color w:val="auto"/>
    </w:rPr>
  </w:style>
  <w:style w:type="character" w:customStyle="1" w:styleId="WW8Num37z1">
    <w:name w:val="WW8Num37z1"/>
    <w:rsid w:val="00F720F2"/>
    <w:rPr>
      <w:rFonts w:ascii="Courier New" w:hAnsi="Courier New" w:cs="Courier New"/>
    </w:rPr>
  </w:style>
  <w:style w:type="character" w:customStyle="1" w:styleId="WW8Num37z2">
    <w:name w:val="WW8Num37z2"/>
    <w:rsid w:val="00F720F2"/>
    <w:rPr>
      <w:rFonts w:ascii="Wingdings" w:hAnsi="Wingdings" w:cs="Wingdings"/>
    </w:rPr>
  </w:style>
  <w:style w:type="character" w:customStyle="1" w:styleId="WW8Num37z3">
    <w:name w:val="WW8Num37z3"/>
    <w:rsid w:val="00F720F2"/>
    <w:rPr>
      <w:rFonts w:ascii="Symbol" w:hAnsi="Symbol" w:cs="Symbol"/>
    </w:rPr>
  </w:style>
  <w:style w:type="character" w:customStyle="1" w:styleId="WW8Num38z0">
    <w:name w:val="WW8Num38z0"/>
    <w:rsid w:val="00F720F2"/>
    <w:rPr>
      <w:rFonts w:ascii="Times New Roman" w:eastAsia="Times New Roman" w:hAnsi="Times New Roman" w:cs="Times New Roman"/>
    </w:rPr>
  </w:style>
  <w:style w:type="character" w:customStyle="1" w:styleId="WW8Num38z1">
    <w:name w:val="WW8Num38z1"/>
    <w:rsid w:val="00F720F2"/>
    <w:rPr>
      <w:rFonts w:ascii="Courier New" w:hAnsi="Courier New" w:cs="Courier New"/>
    </w:rPr>
  </w:style>
  <w:style w:type="character" w:customStyle="1" w:styleId="WW8Num38z2">
    <w:name w:val="WW8Num38z2"/>
    <w:rsid w:val="00F720F2"/>
    <w:rPr>
      <w:rFonts w:ascii="Wingdings" w:hAnsi="Wingdings" w:cs="Wingdings"/>
    </w:rPr>
  </w:style>
  <w:style w:type="character" w:customStyle="1" w:styleId="WW8Num38z3">
    <w:name w:val="WW8Num38z3"/>
    <w:rsid w:val="00F720F2"/>
    <w:rPr>
      <w:rFonts w:ascii="Symbol" w:hAnsi="Symbol" w:cs="Symbol"/>
    </w:rPr>
  </w:style>
  <w:style w:type="character" w:customStyle="1" w:styleId="WW8Num41z0">
    <w:name w:val="WW8Num41z0"/>
    <w:rsid w:val="00F720F2"/>
    <w:rPr>
      <w:rFonts w:ascii="Symbol" w:hAnsi="Symbol" w:cs="Symbol"/>
    </w:rPr>
  </w:style>
  <w:style w:type="character" w:customStyle="1" w:styleId="WW8Num41z1">
    <w:name w:val="WW8Num41z1"/>
    <w:rsid w:val="00F720F2"/>
    <w:rPr>
      <w:rFonts w:ascii="Courier New" w:hAnsi="Courier New" w:cs="Courier New"/>
    </w:rPr>
  </w:style>
  <w:style w:type="character" w:customStyle="1" w:styleId="WW8Num41z2">
    <w:name w:val="WW8Num41z2"/>
    <w:rsid w:val="00F720F2"/>
    <w:rPr>
      <w:rFonts w:ascii="Wingdings" w:hAnsi="Wingdings" w:cs="Wingdings"/>
    </w:rPr>
  </w:style>
  <w:style w:type="character" w:customStyle="1" w:styleId="WW8Num42z0">
    <w:name w:val="WW8Num42z0"/>
    <w:rsid w:val="00F720F2"/>
    <w:rPr>
      <w:u w:val="none"/>
    </w:rPr>
  </w:style>
  <w:style w:type="character" w:customStyle="1" w:styleId="WW8Num45z0">
    <w:name w:val="WW8Num45z0"/>
    <w:rsid w:val="00F720F2"/>
    <w:rPr>
      <w:rFonts w:ascii="Symbol" w:hAnsi="Symbol" w:cs="Symbol"/>
    </w:rPr>
  </w:style>
  <w:style w:type="character" w:customStyle="1" w:styleId="WW8Num45z1">
    <w:name w:val="WW8Num45z1"/>
    <w:rsid w:val="00F720F2"/>
    <w:rPr>
      <w:rFonts w:ascii="Courier New" w:hAnsi="Courier New" w:cs="Courier New"/>
    </w:rPr>
  </w:style>
  <w:style w:type="character" w:customStyle="1" w:styleId="WW8Num45z2">
    <w:name w:val="WW8Num45z2"/>
    <w:rsid w:val="00F720F2"/>
    <w:rPr>
      <w:rFonts w:ascii="Wingdings" w:hAnsi="Wingdings" w:cs="Wingdings"/>
    </w:rPr>
  </w:style>
  <w:style w:type="character" w:customStyle="1" w:styleId="WW8Num46z0">
    <w:name w:val="WW8Num46z0"/>
    <w:rsid w:val="00F720F2"/>
    <w:rPr>
      <w:u w:val="none"/>
    </w:rPr>
  </w:style>
  <w:style w:type="character" w:customStyle="1" w:styleId="WW8Num47z0">
    <w:name w:val="WW8Num47z0"/>
    <w:rsid w:val="00F720F2"/>
    <w:rPr>
      <w:color w:val="auto"/>
    </w:rPr>
  </w:style>
  <w:style w:type="character" w:customStyle="1" w:styleId="WW8Num47z1">
    <w:name w:val="WW8Num47z1"/>
    <w:rsid w:val="00F720F2"/>
    <w:rPr>
      <w:rFonts w:ascii="Times New Roman" w:eastAsia="Times New Roman" w:hAnsi="Times New Roman" w:cs="Times New Roman"/>
    </w:rPr>
  </w:style>
  <w:style w:type="character" w:customStyle="1" w:styleId="10">
    <w:name w:val="Основной шрифт абзаца1"/>
    <w:rsid w:val="00F720F2"/>
  </w:style>
  <w:style w:type="character" w:customStyle="1" w:styleId="11">
    <w:name w:val="Знак Знак1"/>
    <w:rsid w:val="00F720F2"/>
    <w:rPr>
      <w:b/>
      <w:bCs/>
      <w:sz w:val="24"/>
      <w:szCs w:val="24"/>
      <w:lang w:val="ru-RU" w:bidi="ar-SA"/>
    </w:rPr>
  </w:style>
  <w:style w:type="character" w:customStyle="1" w:styleId="a3">
    <w:name w:val="Основной текст Знак Знак"/>
    <w:aliases w:val="Основной текст Знак1, Знак Знак2"/>
    <w:rsid w:val="00F720F2"/>
    <w:rPr>
      <w:sz w:val="24"/>
      <w:szCs w:val="24"/>
      <w:lang w:val="ru-RU" w:bidi="ar-SA"/>
    </w:rPr>
  </w:style>
  <w:style w:type="character" w:styleId="a4">
    <w:name w:val="page number"/>
    <w:basedOn w:val="10"/>
    <w:rsid w:val="00F720F2"/>
  </w:style>
  <w:style w:type="character" w:customStyle="1" w:styleId="a5">
    <w:name w:val="ВерхКолонтитул Знак Знак"/>
    <w:rsid w:val="00F720F2"/>
    <w:rPr>
      <w:lang w:val="ru-RU" w:bidi="ar-SA"/>
    </w:rPr>
  </w:style>
  <w:style w:type="character" w:customStyle="1" w:styleId="a6">
    <w:name w:val="Символ сноски"/>
    <w:rsid w:val="00F720F2"/>
    <w:rPr>
      <w:vertAlign w:val="superscript"/>
    </w:rPr>
  </w:style>
  <w:style w:type="character" w:styleId="a7">
    <w:name w:val="Hyperlink"/>
    <w:uiPriority w:val="99"/>
    <w:rsid w:val="00F720F2"/>
    <w:rPr>
      <w:color w:val="0000FF"/>
      <w:u w:val="single"/>
    </w:rPr>
  </w:style>
  <w:style w:type="character" w:customStyle="1" w:styleId="21">
    <w:name w:val="Знак Знак2"/>
    <w:rsid w:val="00F720F2"/>
    <w:rPr>
      <w:sz w:val="28"/>
    </w:rPr>
  </w:style>
  <w:style w:type="character" w:styleId="a8">
    <w:name w:val="Strong"/>
    <w:uiPriority w:val="22"/>
    <w:qFormat/>
    <w:rsid w:val="00F720F2"/>
    <w:rPr>
      <w:b/>
      <w:bCs/>
    </w:rPr>
  </w:style>
  <w:style w:type="character" w:customStyle="1" w:styleId="a9">
    <w:name w:val="Табличный Знак"/>
    <w:rsid w:val="00F720F2"/>
    <w:rPr>
      <w:sz w:val="24"/>
      <w:szCs w:val="24"/>
      <w:lang w:val="ru-RU" w:bidi="ar-SA"/>
    </w:rPr>
  </w:style>
  <w:style w:type="character" w:customStyle="1" w:styleId="Main">
    <w:name w:val="Main Знак"/>
    <w:rsid w:val="00F720F2"/>
    <w:rPr>
      <w:rFonts w:cs="Tahoma"/>
      <w:sz w:val="24"/>
      <w:szCs w:val="16"/>
      <w:lang w:val="ru-RU" w:bidi="ar-SA"/>
    </w:rPr>
  </w:style>
  <w:style w:type="character" w:customStyle="1" w:styleId="22">
    <w:name w:val="Основной текст 2 Знак"/>
    <w:rsid w:val="00F720F2"/>
    <w:rPr>
      <w:rFonts w:ascii="Arial" w:hAnsi="Arial" w:cs="Arial"/>
    </w:rPr>
  </w:style>
  <w:style w:type="character" w:customStyle="1" w:styleId="editsection">
    <w:name w:val="editsection"/>
    <w:basedOn w:val="10"/>
    <w:rsid w:val="00F720F2"/>
  </w:style>
  <w:style w:type="character" w:styleId="aa">
    <w:name w:val="FollowedHyperlink"/>
    <w:rsid w:val="00F720F2"/>
    <w:rPr>
      <w:color w:val="800080"/>
      <w:u w:val="single"/>
    </w:rPr>
  </w:style>
  <w:style w:type="character" w:styleId="ab">
    <w:name w:val="Emphasis"/>
    <w:aliases w:val="I.I.1"/>
    <w:qFormat/>
    <w:rsid w:val="00F720F2"/>
    <w:rPr>
      <w:i/>
      <w:iCs/>
    </w:rPr>
  </w:style>
  <w:style w:type="character" w:customStyle="1" w:styleId="MainChar">
    <w:name w:val="Main Char"/>
    <w:rsid w:val="00F720F2"/>
    <w:rPr>
      <w:rFonts w:cs="Tahoma"/>
      <w:sz w:val="24"/>
      <w:szCs w:val="16"/>
      <w:lang w:val="ru-RU" w:bidi="ar-SA"/>
    </w:rPr>
  </w:style>
  <w:style w:type="character" w:customStyle="1" w:styleId="st">
    <w:name w:val="st"/>
    <w:basedOn w:val="10"/>
    <w:rsid w:val="00F720F2"/>
  </w:style>
  <w:style w:type="character" w:customStyle="1" w:styleId="ac">
    <w:name w:val="Таблица Знак"/>
    <w:rsid w:val="00F720F2"/>
    <w:rPr>
      <w:color w:val="000000"/>
      <w:sz w:val="24"/>
      <w:szCs w:val="24"/>
      <w:lang w:val="ru-RU" w:bidi="ar-SA"/>
    </w:rPr>
  </w:style>
  <w:style w:type="character" w:customStyle="1" w:styleId="apple-converted-space">
    <w:name w:val="apple-converted-space"/>
    <w:basedOn w:val="10"/>
    <w:rsid w:val="00F720F2"/>
  </w:style>
  <w:style w:type="character" w:customStyle="1" w:styleId="ad">
    <w:name w:val="Ссылка указателя"/>
    <w:rsid w:val="00F720F2"/>
  </w:style>
  <w:style w:type="paragraph" w:customStyle="1" w:styleId="12">
    <w:name w:val="Заголовок1"/>
    <w:basedOn w:val="a"/>
    <w:next w:val="ae"/>
    <w:rsid w:val="00F720F2"/>
    <w:pPr>
      <w:jc w:val="center"/>
    </w:pPr>
    <w:rPr>
      <w:b/>
      <w:bCs/>
    </w:rPr>
  </w:style>
  <w:style w:type="paragraph" w:styleId="ae">
    <w:name w:val="Body Text"/>
    <w:aliases w:val=" Знак Знак, Знак,Знак Знак,Знак"/>
    <w:basedOn w:val="a"/>
    <w:link w:val="af"/>
    <w:rsid w:val="00F720F2"/>
    <w:pPr>
      <w:spacing w:line="360" w:lineRule="auto"/>
      <w:jc w:val="both"/>
    </w:pPr>
  </w:style>
  <w:style w:type="character" w:customStyle="1" w:styleId="af">
    <w:name w:val="Основной текст Знак"/>
    <w:aliases w:val=" Знак Знак Знак, Знак Знак1,Знак Знак Знак,Знак Знак3"/>
    <w:link w:val="ae"/>
    <w:rsid w:val="00917E06"/>
    <w:rPr>
      <w:sz w:val="24"/>
      <w:szCs w:val="24"/>
      <w:lang w:eastAsia="zh-CN"/>
    </w:rPr>
  </w:style>
  <w:style w:type="paragraph" w:styleId="af0">
    <w:name w:val="List"/>
    <w:basedOn w:val="ae"/>
    <w:rsid w:val="00F720F2"/>
    <w:rPr>
      <w:rFonts w:cs="Mangal"/>
    </w:rPr>
  </w:style>
  <w:style w:type="paragraph" w:styleId="af1">
    <w:name w:val="caption"/>
    <w:basedOn w:val="a"/>
    <w:link w:val="af2"/>
    <w:qFormat/>
    <w:rsid w:val="00F720F2"/>
    <w:pPr>
      <w:suppressLineNumbers/>
      <w:spacing w:before="120" w:after="120"/>
    </w:pPr>
    <w:rPr>
      <w:rFonts w:cs="Mangal"/>
      <w:i/>
      <w:iCs/>
    </w:rPr>
  </w:style>
  <w:style w:type="paragraph" w:customStyle="1" w:styleId="13">
    <w:name w:val="Указатель1"/>
    <w:basedOn w:val="a"/>
    <w:rsid w:val="00F720F2"/>
    <w:pPr>
      <w:suppressLineNumbers/>
    </w:pPr>
    <w:rPr>
      <w:rFonts w:cs="Mangal"/>
    </w:rPr>
  </w:style>
  <w:style w:type="paragraph" w:customStyle="1" w:styleId="14">
    <w:name w:val="1"/>
    <w:basedOn w:val="a"/>
    <w:rsid w:val="00F720F2"/>
    <w:pPr>
      <w:spacing w:after="160" w:line="240" w:lineRule="exact"/>
      <w:jc w:val="both"/>
    </w:pPr>
    <w:rPr>
      <w:rFonts w:ascii="Verdana" w:hAnsi="Verdana" w:cs="Verdana"/>
      <w:lang w:val="en-US"/>
    </w:rPr>
  </w:style>
  <w:style w:type="paragraph" w:styleId="af3">
    <w:name w:val="Body Text Indent"/>
    <w:basedOn w:val="a"/>
    <w:link w:val="af4"/>
    <w:rsid w:val="00F720F2"/>
    <w:pPr>
      <w:spacing w:line="360" w:lineRule="auto"/>
      <w:ind w:firstLine="705"/>
      <w:jc w:val="both"/>
    </w:pPr>
  </w:style>
  <w:style w:type="character" w:customStyle="1" w:styleId="af4">
    <w:name w:val="Основной текст с отступом Знак"/>
    <w:basedOn w:val="a0"/>
    <w:link w:val="af3"/>
    <w:rsid w:val="00820C5D"/>
    <w:rPr>
      <w:sz w:val="24"/>
      <w:szCs w:val="24"/>
      <w:lang w:eastAsia="zh-CN"/>
    </w:rPr>
  </w:style>
  <w:style w:type="paragraph" w:customStyle="1" w:styleId="210">
    <w:name w:val="Основной текст с отступом 21"/>
    <w:basedOn w:val="a"/>
    <w:rsid w:val="00F720F2"/>
    <w:pPr>
      <w:spacing w:line="360" w:lineRule="auto"/>
      <w:ind w:firstLine="708"/>
      <w:jc w:val="both"/>
    </w:pPr>
    <w:rPr>
      <w:bCs/>
    </w:rPr>
  </w:style>
  <w:style w:type="paragraph" w:customStyle="1" w:styleId="ConsNormal">
    <w:name w:val="ConsNormal"/>
    <w:rsid w:val="00F720F2"/>
    <w:pPr>
      <w:widowControl w:val="0"/>
      <w:suppressAutoHyphens/>
      <w:ind w:firstLine="720"/>
    </w:pPr>
    <w:rPr>
      <w:rFonts w:ascii="Arial" w:hAnsi="Arial" w:cs="Arial"/>
      <w:sz w:val="18"/>
      <w:lang w:eastAsia="zh-CN"/>
    </w:rPr>
  </w:style>
  <w:style w:type="paragraph" w:customStyle="1" w:styleId="31">
    <w:name w:val="Основной текст с отступом 31"/>
    <w:basedOn w:val="a"/>
    <w:rsid w:val="00F720F2"/>
    <w:pPr>
      <w:spacing w:line="360" w:lineRule="auto"/>
      <w:ind w:firstLine="900"/>
      <w:jc w:val="both"/>
    </w:pPr>
  </w:style>
  <w:style w:type="paragraph" w:styleId="af5">
    <w:name w:val="header"/>
    <w:aliases w:val="ВерхКолонтитул,Знак1, Знак1"/>
    <w:basedOn w:val="a"/>
    <w:link w:val="af6"/>
    <w:rsid w:val="00F720F2"/>
    <w:pPr>
      <w:tabs>
        <w:tab w:val="center" w:pos="4153"/>
        <w:tab w:val="right" w:pos="8306"/>
      </w:tabs>
    </w:pPr>
    <w:rPr>
      <w:sz w:val="20"/>
      <w:szCs w:val="20"/>
    </w:rPr>
  </w:style>
  <w:style w:type="character" w:customStyle="1" w:styleId="af6">
    <w:name w:val="Верхний колонтитул Знак"/>
    <w:aliases w:val="ВерхКолонтитул Знак,Знак1 Знак, Знак1 Знак"/>
    <w:basedOn w:val="a0"/>
    <w:link w:val="af5"/>
    <w:rsid w:val="00B17C94"/>
    <w:rPr>
      <w:lang w:eastAsia="zh-CN"/>
    </w:rPr>
  </w:style>
  <w:style w:type="paragraph" w:customStyle="1" w:styleId="ConsNonformat">
    <w:name w:val="ConsNonformat"/>
    <w:rsid w:val="00F720F2"/>
    <w:pPr>
      <w:widowControl w:val="0"/>
      <w:suppressAutoHyphens/>
    </w:pPr>
    <w:rPr>
      <w:rFonts w:ascii="Courier New" w:hAnsi="Courier New" w:cs="Courier New"/>
      <w:sz w:val="18"/>
      <w:lang w:eastAsia="zh-CN"/>
    </w:rPr>
  </w:style>
  <w:style w:type="paragraph" w:customStyle="1" w:styleId="211">
    <w:name w:val="Основной текст 21"/>
    <w:basedOn w:val="a"/>
    <w:rsid w:val="00F720F2"/>
    <w:pPr>
      <w:ind w:firstLine="720"/>
      <w:jc w:val="both"/>
    </w:pPr>
    <w:rPr>
      <w:szCs w:val="20"/>
    </w:rPr>
  </w:style>
  <w:style w:type="paragraph" w:customStyle="1" w:styleId="ConsTitle">
    <w:name w:val="ConsTitle"/>
    <w:rsid w:val="00F720F2"/>
    <w:pPr>
      <w:widowControl w:val="0"/>
      <w:suppressAutoHyphens/>
    </w:pPr>
    <w:rPr>
      <w:rFonts w:ascii="Arial" w:hAnsi="Arial" w:cs="Arial"/>
      <w:b/>
      <w:sz w:val="16"/>
      <w:lang w:eastAsia="zh-CN"/>
    </w:rPr>
  </w:style>
  <w:style w:type="paragraph" w:customStyle="1" w:styleId="310">
    <w:name w:val="Основной текст 31"/>
    <w:basedOn w:val="a"/>
    <w:rsid w:val="00F720F2"/>
    <w:pPr>
      <w:widowControl w:val="0"/>
    </w:pPr>
    <w:rPr>
      <w:szCs w:val="20"/>
    </w:rPr>
  </w:style>
  <w:style w:type="paragraph" w:customStyle="1" w:styleId="23">
    <w:name w:val="Основной текст 23"/>
    <w:basedOn w:val="a"/>
    <w:rsid w:val="00F720F2"/>
    <w:pPr>
      <w:widowControl w:val="0"/>
      <w:spacing w:before="120" w:line="360" w:lineRule="auto"/>
      <w:jc w:val="both"/>
    </w:pPr>
    <w:rPr>
      <w:b/>
      <w:color w:val="000000"/>
      <w:szCs w:val="20"/>
    </w:rPr>
  </w:style>
  <w:style w:type="paragraph" w:styleId="af7">
    <w:name w:val="Subtitle"/>
    <w:basedOn w:val="a"/>
    <w:next w:val="ae"/>
    <w:link w:val="af8"/>
    <w:qFormat/>
    <w:rsid w:val="00F720F2"/>
    <w:pPr>
      <w:spacing w:line="360" w:lineRule="auto"/>
      <w:ind w:firstLine="720"/>
    </w:pPr>
    <w:rPr>
      <w:b/>
      <w:sz w:val="20"/>
      <w:szCs w:val="20"/>
    </w:rPr>
  </w:style>
  <w:style w:type="paragraph" w:customStyle="1" w:styleId="220">
    <w:name w:val="Основной текст с отступом 22"/>
    <w:basedOn w:val="a"/>
    <w:rsid w:val="00F720F2"/>
    <w:pPr>
      <w:ind w:firstLine="720"/>
      <w:jc w:val="both"/>
    </w:pPr>
    <w:rPr>
      <w:b/>
      <w:i/>
      <w:szCs w:val="20"/>
    </w:rPr>
  </w:style>
  <w:style w:type="paragraph" w:styleId="af9">
    <w:name w:val="footnote text"/>
    <w:basedOn w:val="a"/>
    <w:rsid w:val="00F720F2"/>
    <w:rPr>
      <w:sz w:val="20"/>
      <w:szCs w:val="20"/>
    </w:rPr>
  </w:style>
  <w:style w:type="paragraph" w:styleId="15">
    <w:name w:val="toc 1"/>
    <w:basedOn w:val="a"/>
    <w:next w:val="a"/>
    <w:uiPriority w:val="39"/>
    <w:rsid w:val="00F720F2"/>
    <w:pPr>
      <w:tabs>
        <w:tab w:val="right" w:leader="dot" w:pos="9360"/>
      </w:tabs>
      <w:spacing w:before="120" w:after="120"/>
    </w:pPr>
    <w:rPr>
      <w:b/>
      <w:caps/>
      <w:sz w:val="22"/>
      <w:szCs w:val="22"/>
      <w:lang w:val="en-US" w:eastAsia="ru-RU"/>
    </w:rPr>
  </w:style>
  <w:style w:type="paragraph" w:styleId="24">
    <w:name w:val="toc 2"/>
    <w:basedOn w:val="a"/>
    <w:next w:val="a"/>
    <w:uiPriority w:val="39"/>
    <w:rsid w:val="00F720F2"/>
    <w:pPr>
      <w:tabs>
        <w:tab w:val="right" w:leader="dot" w:pos="9360"/>
      </w:tabs>
      <w:spacing w:before="120"/>
      <w:ind w:left="238"/>
    </w:pPr>
    <w:rPr>
      <w:smallCaps/>
      <w:lang w:val="en-US" w:eastAsia="ru-RU"/>
    </w:rPr>
  </w:style>
  <w:style w:type="paragraph" w:styleId="30">
    <w:name w:val="toc 3"/>
    <w:basedOn w:val="a"/>
    <w:next w:val="a"/>
    <w:uiPriority w:val="39"/>
    <w:rsid w:val="00F720F2"/>
    <w:pPr>
      <w:tabs>
        <w:tab w:val="right" w:leader="dot" w:pos="9360"/>
      </w:tabs>
      <w:ind w:left="482"/>
    </w:pPr>
    <w:rPr>
      <w:i/>
      <w:szCs w:val="20"/>
      <w:lang w:eastAsia="ru-RU"/>
    </w:rPr>
  </w:style>
  <w:style w:type="paragraph" w:styleId="41">
    <w:name w:val="toc 4"/>
    <w:basedOn w:val="a"/>
    <w:next w:val="a"/>
    <w:uiPriority w:val="39"/>
    <w:rsid w:val="00F720F2"/>
    <w:pPr>
      <w:ind w:left="720"/>
    </w:pPr>
  </w:style>
  <w:style w:type="paragraph" w:styleId="50">
    <w:name w:val="toc 5"/>
    <w:basedOn w:val="a"/>
    <w:next w:val="a"/>
    <w:uiPriority w:val="39"/>
    <w:rsid w:val="00F720F2"/>
    <w:pPr>
      <w:ind w:left="960"/>
    </w:pPr>
  </w:style>
  <w:style w:type="paragraph" w:styleId="60">
    <w:name w:val="toc 6"/>
    <w:basedOn w:val="a"/>
    <w:next w:val="a"/>
    <w:uiPriority w:val="39"/>
    <w:rsid w:val="00F720F2"/>
    <w:pPr>
      <w:ind w:left="1200"/>
    </w:pPr>
  </w:style>
  <w:style w:type="paragraph" w:styleId="70">
    <w:name w:val="toc 7"/>
    <w:basedOn w:val="a"/>
    <w:next w:val="a"/>
    <w:rsid w:val="00F720F2"/>
    <w:pPr>
      <w:ind w:left="1440"/>
    </w:pPr>
  </w:style>
  <w:style w:type="paragraph" w:styleId="80">
    <w:name w:val="toc 8"/>
    <w:basedOn w:val="a"/>
    <w:next w:val="a"/>
    <w:rsid w:val="00F720F2"/>
    <w:pPr>
      <w:ind w:left="1680"/>
    </w:pPr>
  </w:style>
  <w:style w:type="paragraph" w:styleId="90">
    <w:name w:val="toc 9"/>
    <w:basedOn w:val="a"/>
    <w:next w:val="a"/>
    <w:rsid w:val="00F720F2"/>
    <w:pPr>
      <w:ind w:left="1920"/>
    </w:pPr>
  </w:style>
  <w:style w:type="paragraph" w:customStyle="1" w:styleId="16">
    <w:name w:val="Цитата1"/>
    <w:basedOn w:val="a"/>
    <w:rsid w:val="00F720F2"/>
    <w:pPr>
      <w:ind w:left="-57" w:right="-57"/>
      <w:jc w:val="center"/>
    </w:pPr>
    <w:rPr>
      <w:b/>
      <w:sz w:val="18"/>
      <w:szCs w:val="20"/>
    </w:rPr>
  </w:style>
  <w:style w:type="paragraph" w:styleId="17">
    <w:name w:val="index 1"/>
    <w:basedOn w:val="a"/>
    <w:next w:val="a"/>
    <w:rsid w:val="00F720F2"/>
    <w:pPr>
      <w:ind w:left="240" w:hanging="240"/>
    </w:pPr>
  </w:style>
  <w:style w:type="paragraph" w:customStyle="1" w:styleId="18">
    <w:name w:val="Название объекта1"/>
    <w:basedOn w:val="a"/>
    <w:next w:val="a"/>
    <w:rsid w:val="00F720F2"/>
    <w:pPr>
      <w:jc w:val="center"/>
    </w:pPr>
    <w:rPr>
      <w:b/>
      <w:i/>
      <w:sz w:val="28"/>
      <w:szCs w:val="20"/>
    </w:rPr>
  </w:style>
  <w:style w:type="paragraph" w:styleId="afa">
    <w:name w:val="footer"/>
    <w:basedOn w:val="a"/>
    <w:link w:val="afb"/>
    <w:uiPriority w:val="99"/>
    <w:rsid w:val="00F720F2"/>
    <w:pPr>
      <w:tabs>
        <w:tab w:val="center" w:pos="4677"/>
        <w:tab w:val="right" w:pos="9355"/>
      </w:tabs>
    </w:pPr>
    <w:rPr>
      <w:sz w:val="28"/>
      <w:szCs w:val="20"/>
    </w:rPr>
  </w:style>
  <w:style w:type="character" w:customStyle="1" w:styleId="afb">
    <w:name w:val="Нижний колонтитул Знак"/>
    <w:link w:val="afa"/>
    <w:uiPriority w:val="99"/>
    <w:rsid w:val="00380602"/>
    <w:rPr>
      <w:sz w:val="28"/>
      <w:lang w:eastAsia="zh-CN"/>
    </w:rPr>
  </w:style>
  <w:style w:type="paragraph" w:styleId="25">
    <w:name w:val="List Number 2"/>
    <w:basedOn w:val="a"/>
    <w:rsid w:val="00F720F2"/>
    <w:pPr>
      <w:tabs>
        <w:tab w:val="left" w:pos="1665"/>
      </w:tabs>
      <w:ind w:left="1665" w:hanging="960"/>
    </w:pPr>
    <w:rPr>
      <w:sz w:val="20"/>
      <w:szCs w:val="20"/>
    </w:rPr>
  </w:style>
  <w:style w:type="paragraph" w:customStyle="1" w:styleId="OTCHET00">
    <w:name w:val="OTCHET_00"/>
    <w:basedOn w:val="25"/>
    <w:rsid w:val="00F720F2"/>
    <w:pPr>
      <w:tabs>
        <w:tab w:val="left" w:pos="709"/>
        <w:tab w:val="left" w:pos="3402"/>
      </w:tabs>
      <w:spacing w:line="360" w:lineRule="auto"/>
      <w:ind w:left="0" w:firstLine="0"/>
      <w:jc w:val="both"/>
    </w:pPr>
    <w:rPr>
      <w:rFonts w:ascii="NTTimes/Cyrillic" w:hAnsi="NTTimes/Cyrillic" w:cs="NTTimes/Cyrillic"/>
      <w:sz w:val="24"/>
    </w:rPr>
  </w:style>
  <w:style w:type="paragraph" w:styleId="32">
    <w:name w:val="List Bullet 3"/>
    <w:basedOn w:val="a"/>
    <w:rsid w:val="00F720F2"/>
    <w:pPr>
      <w:tabs>
        <w:tab w:val="left" w:pos="0"/>
      </w:tabs>
      <w:spacing w:line="360" w:lineRule="auto"/>
      <w:ind w:firstLine="900"/>
    </w:pPr>
    <w:rPr>
      <w:sz w:val="28"/>
    </w:rPr>
  </w:style>
  <w:style w:type="paragraph" w:customStyle="1" w:styleId="212">
    <w:name w:val="Список 21"/>
    <w:basedOn w:val="a"/>
    <w:rsid w:val="00F720F2"/>
    <w:pPr>
      <w:ind w:left="566" w:hanging="283"/>
    </w:pPr>
  </w:style>
  <w:style w:type="paragraph" w:customStyle="1" w:styleId="311">
    <w:name w:val="Список 31"/>
    <w:basedOn w:val="a"/>
    <w:rsid w:val="00F720F2"/>
    <w:pPr>
      <w:ind w:left="849" w:hanging="283"/>
    </w:pPr>
  </w:style>
  <w:style w:type="paragraph" w:customStyle="1" w:styleId="213">
    <w:name w:val="Продолжение списка 21"/>
    <w:basedOn w:val="a"/>
    <w:rsid w:val="00F720F2"/>
    <w:pPr>
      <w:spacing w:after="120"/>
      <w:ind w:left="566"/>
    </w:pPr>
  </w:style>
  <w:style w:type="paragraph" w:customStyle="1" w:styleId="afc">
    <w:name w:val="Табличный"/>
    <w:basedOn w:val="a"/>
    <w:rsid w:val="00F720F2"/>
    <w:pPr>
      <w:jc w:val="center"/>
    </w:pPr>
  </w:style>
  <w:style w:type="paragraph" w:styleId="afd">
    <w:name w:val="Normal (Web)"/>
    <w:aliases w:val="Обычный (Web),Обычный (Web)1,Обычный (Web)11"/>
    <w:basedOn w:val="a"/>
    <w:link w:val="afe"/>
    <w:qFormat/>
    <w:rsid w:val="00F720F2"/>
    <w:pPr>
      <w:spacing w:before="100" w:after="100"/>
    </w:pPr>
  </w:style>
  <w:style w:type="character" w:customStyle="1" w:styleId="afe">
    <w:name w:val="Обычный (веб) Знак"/>
    <w:aliases w:val="Обычный (Web) Знак,Обычный (Web)1 Знак,Обычный (Web)11 Знак"/>
    <w:link w:val="afd"/>
    <w:locked/>
    <w:rsid w:val="0006264F"/>
    <w:rPr>
      <w:sz w:val="24"/>
      <w:szCs w:val="24"/>
      <w:lang w:eastAsia="zh-CN"/>
    </w:rPr>
  </w:style>
  <w:style w:type="paragraph" w:customStyle="1" w:styleId="aff">
    <w:name w:val="Обычный + По центру"/>
    <w:basedOn w:val="3"/>
    <w:rsid w:val="00F720F2"/>
    <w:pPr>
      <w:numPr>
        <w:ilvl w:val="0"/>
        <w:numId w:val="0"/>
      </w:numPr>
    </w:pPr>
    <w:rPr>
      <w:sz w:val="24"/>
    </w:rPr>
  </w:style>
  <w:style w:type="paragraph" w:customStyle="1" w:styleId="19">
    <w:name w:val="Схема документа1"/>
    <w:basedOn w:val="a"/>
    <w:rsid w:val="00F720F2"/>
    <w:pPr>
      <w:shd w:val="clear" w:color="auto" w:fill="000080"/>
    </w:pPr>
    <w:rPr>
      <w:rFonts w:ascii="Tahoma" w:hAnsi="Tahoma" w:cs="Tahoma"/>
      <w:sz w:val="20"/>
      <w:szCs w:val="20"/>
    </w:rPr>
  </w:style>
  <w:style w:type="paragraph" w:customStyle="1" w:styleId="Main0">
    <w:name w:val="Main"/>
    <w:qFormat/>
    <w:rsid w:val="00F720F2"/>
    <w:pPr>
      <w:widowControl w:val="0"/>
      <w:suppressAutoHyphens/>
      <w:spacing w:line="360" w:lineRule="auto"/>
      <w:ind w:firstLine="709"/>
      <w:jc w:val="both"/>
    </w:pPr>
    <w:rPr>
      <w:rFonts w:cs="Tahoma"/>
      <w:sz w:val="24"/>
      <w:szCs w:val="16"/>
      <w:lang w:eastAsia="zh-CN"/>
    </w:rPr>
  </w:style>
  <w:style w:type="paragraph" w:customStyle="1" w:styleId="1a">
    <w:name w:val="заголовок 1"/>
    <w:basedOn w:val="a"/>
    <w:next w:val="a"/>
    <w:rsid w:val="00F720F2"/>
    <w:pPr>
      <w:keepNext/>
      <w:autoSpaceDE w:val="0"/>
      <w:spacing w:before="240" w:after="240"/>
      <w:jc w:val="center"/>
    </w:pPr>
    <w:rPr>
      <w:b/>
      <w:bCs/>
      <w:iCs/>
      <w:sz w:val="32"/>
    </w:rPr>
  </w:style>
  <w:style w:type="paragraph" w:customStyle="1" w:styleId="podpis">
    <w:name w:val="podpis"/>
    <w:basedOn w:val="a"/>
    <w:rsid w:val="00F720F2"/>
    <w:pPr>
      <w:spacing w:before="100" w:after="100"/>
    </w:pPr>
  </w:style>
  <w:style w:type="paragraph" w:styleId="26">
    <w:name w:val="envelope return"/>
    <w:basedOn w:val="a"/>
    <w:rsid w:val="00F720F2"/>
    <w:rPr>
      <w:rFonts w:ascii="Arial" w:hAnsi="Arial" w:cs="Arial"/>
      <w:sz w:val="20"/>
      <w:szCs w:val="20"/>
    </w:rPr>
  </w:style>
  <w:style w:type="paragraph" w:customStyle="1" w:styleId="BodyTextIndent21">
    <w:name w:val="Body Text Indent 21"/>
    <w:basedOn w:val="a"/>
    <w:rsid w:val="00F720F2"/>
    <w:pPr>
      <w:ind w:firstLine="720"/>
      <w:jc w:val="both"/>
    </w:pPr>
    <w:rPr>
      <w:b/>
      <w:i/>
      <w:szCs w:val="20"/>
    </w:rPr>
  </w:style>
  <w:style w:type="paragraph" w:customStyle="1" w:styleId="2110">
    <w:name w:val="Основной текст 211"/>
    <w:basedOn w:val="a"/>
    <w:rsid w:val="00F720F2"/>
    <w:pPr>
      <w:spacing w:after="120" w:line="480" w:lineRule="auto"/>
    </w:pPr>
    <w:rPr>
      <w:sz w:val="20"/>
      <w:szCs w:val="20"/>
    </w:rPr>
  </w:style>
  <w:style w:type="paragraph" w:customStyle="1" w:styleId="aff0">
    <w:name w:val="Содержимое таблицы"/>
    <w:basedOn w:val="a"/>
    <w:rsid w:val="00F720F2"/>
    <w:pPr>
      <w:suppressLineNumbers/>
    </w:pPr>
    <w:rPr>
      <w:sz w:val="20"/>
      <w:szCs w:val="20"/>
    </w:rPr>
  </w:style>
  <w:style w:type="paragraph" w:customStyle="1" w:styleId="1b">
    <w:name w:val="Обычный1"/>
    <w:rsid w:val="00F720F2"/>
    <w:pPr>
      <w:suppressAutoHyphens/>
      <w:spacing w:before="100" w:after="100"/>
    </w:pPr>
    <w:rPr>
      <w:rFonts w:eastAsia="Arial"/>
      <w:sz w:val="24"/>
      <w:lang w:eastAsia="zh-CN"/>
    </w:rPr>
  </w:style>
  <w:style w:type="paragraph" w:customStyle="1" w:styleId="ConsPlusNormal">
    <w:name w:val="ConsPlusNormal"/>
    <w:rsid w:val="00F720F2"/>
    <w:pPr>
      <w:widowControl w:val="0"/>
      <w:suppressAutoHyphens/>
      <w:autoSpaceDE w:val="0"/>
      <w:ind w:firstLine="720"/>
    </w:pPr>
    <w:rPr>
      <w:rFonts w:ascii="Arial" w:hAnsi="Arial" w:cs="Arial"/>
      <w:lang w:eastAsia="zh-CN"/>
    </w:rPr>
  </w:style>
  <w:style w:type="paragraph" w:customStyle="1" w:styleId="221">
    <w:name w:val="Основной текст 22"/>
    <w:basedOn w:val="a"/>
    <w:rsid w:val="00F720F2"/>
    <w:pPr>
      <w:spacing w:after="120" w:line="480" w:lineRule="auto"/>
    </w:pPr>
  </w:style>
  <w:style w:type="paragraph" w:customStyle="1" w:styleId="h2">
    <w:name w:val="h2"/>
    <w:basedOn w:val="12"/>
    <w:rsid w:val="00F720F2"/>
    <w:pPr>
      <w:spacing w:after="480"/>
    </w:pPr>
    <w:rPr>
      <w:bCs w:val="0"/>
    </w:rPr>
  </w:style>
  <w:style w:type="paragraph" w:customStyle="1" w:styleId="TableContents">
    <w:name w:val="Table Contents"/>
    <w:basedOn w:val="a"/>
    <w:rsid w:val="00F720F2"/>
    <w:pPr>
      <w:widowControl w:val="0"/>
      <w:suppressLineNumbers/>
    </w:pPr>
    <w:rPr>
      <w:kern w:val="1"/>
    </w:rPr>
  </w:style>
  <w:style w:type="paragraph" w:customStyle="1" w:styleId="Normal1">
    <w:name w:val="Normal1"/>
    <w:rsid w:val="00F720F2"/>
    <w:pPr>
      <w:widowControl w:val="0"/>
      <w:suppressAutoHyphens/>
      <w:spacing w:line="276" w:lineRule="auto"/>
      <w:ind w:firstLine="560"/>
      <w:jc w:val="both"/>
    </w:pPr>
    <w:rPr>
      <w:lang w:eastAsia="zh-CN"/>
    </w:rPr>
  </w:style>
  <w:style w:type="paragraph" w:customStyle="1" w:styleId="ConsPlusDocList">
    <w:name w:val="ConsPlusDocList"/>
    <w:next w:val="a"/>
    <w:rsid w:val="00F720F2"/>
    <w:pPr>
      <w:widowControl w:val="0"/>
      <w:suppressAutoHyphens/>
      <w:autoSpaceDE w:val="0"/>
    </w:pPr>
    <w:rPr>
      <w:rFonts w:ascii="Arial" w:eastAsia="Arial" w:hAnsi="Arial" w:cs="Arial"/>
      <w:lang w:eastAsia="zh-CN" w:bidi="hi-IN"/>
    </w:rPr>
  </w:style>
  <w:style w:type="paragraph" w:customStyle="1" w:styleId="aff1">
    <w:name w:val="Название таблицы"/>
    <w:basedOn w:val="a"/>
    <w:qFormat/>
    <w:rsid w:val="00F720F2"/>
    <w:pPr>
      <w:spacing w:line="360" w:lineRule="auto"/>
      <w:jc w:val="center"/>
    </w:pPr>
  </w:style>
  <w:style w:type="paragraph" w:customStyle="1" w:styleId="aff2">
    <w:name w:val="Начало"/>
    <w:basedOn w:val="12"/>
    <w:next w:val="12"/>
    <w:rsid w:val="00F720F2"/>
    <w:pPr>
      <w:spacing w:line="360" w:lineRule="auto"/>
    </w:pPr>
    <w:rPr>
      <w:sz w:val="28"/>
      <w:szCs w:val="28"/>
    </w:rPr>
  </w:style>
  <w:style w:type="paragraph" w:styleId="aff3">
    <w:name w:val="List Paragraph"/>
    <w:basedOn w:val="a"/>
    <w:link w:val="aff4"/>
    <w:qFormat/>
    <w:rsid w:val="00F720F2"/>
    <w:pPr>
      <w:spacing w:line="360" w:lineRule="auto"/>
      <w:ind w:left="720" w:firstLine="709"/>
    </w:pPr>
  </w:style>
  <w:style w:type="character" w:customStyle="1" w:styleId="aff4">
    <w:name w:val="Абзац списка Знак"/>
    <w:link w:val="aff3"/>
    <w:rsid w:val="00F66153"/>
    <w:rPr>
      <w:sz w:val="24"/>
      <w:szCs w:val="24"/>
      <w:lang w:eastAsia="zh-CN"/>
    </w:rPr>
  </w:style>
  <w:style w:type="paragraph" w:customStyle="1" w:styleId="2x2gray">
    <w:name w:val="2x2gray"/>
    <w:basedOn w:val="a"/>
    <w:rsid w:val="00F720F2"/>
    <w:pPr>
      <w:shd w:val="clear" w:color="auto" w:fill="FFFFFF"/>
      <w:spacing w:before="100" w:after="100" w:line="360" w:lineRule="auto"/>
      <w:ind w:firstLine="567"/>
      <w:jc w:val="both"/>
    </w:pPr>
    <w:rPr>
      <w:rFonts w:ascii="Verdana" w:eastAsia="Arial Unicode MS" w:hAnsi="Verdana" w:cs="Arial Unicode MS"/>
      <w:color w:val="000000"/>
      <w:sz w:val="18"/>
      <w:szCs w:val="18"/>
    </w:rPr>
  </w:style>
  <w:style w:type="paragraph" w:customStyle="1" w:styleId="aff5">
    <w:name w:val="Таблица"/>
    <w:basedOn w:val="af7"/>
    <w:qFormat/>
    <w:rsid w:val="00F720F2"/>
    <w:pPr>
      <w:ind w:firstLine="709"/>
      <w:jc w:val="right"/>
    </w:pPr>
    <w:rPr>
      <w:b w:val="0"/>
      <w:color w:val="000000"/>
      <w:sz w:val="24"/>
      <w:szCs w:val="24"/>
    </w:rPr>
  </w:style>
  <w:style w:type="paragraph" w:customStyle="1" w:styleId="western">
    <w:name w:val="western"/>
    <w:basedOn w:val="a"/>
    <w:rsid w:val="00F720F2"/>
    <w:pPr>
      <w:spacing w:before="100" w:line="363" w:lineRule="atLeast"/>
      <w:jc w:val="both"/>
    </w:pPr>
    <w:rPr>
      <w:color w:val="00000A"/>
    </w:rPr>
  </w:style>
  <w:style w:type="paragraph" w:customStyle="1" w:styleId="27">
    <w:name w:val="Знак2"/>
    <w:basedOn w:val="a"/>
    <w:rsid w:val="00F720F2"/>
    <w:pPr>
      <w:spacing w:after="160" w:line="240" w:lineRule="exact"/>
      <w:jc w:val="both"/>
    </w:pPr>
    <w:rPr>
      <w:rFonts w:ascii="Verdana" w:hAnsi="Verdana" w:cs="Verdana"/>
      <w:lang w:val="en-US"/>
    </w:rPr>
  </w:style>
  <w:style w:type="paragraph" w:customStyle="1" w:styleId="WW-">
    <w:name w:val="WW-Заголовок"/>
    <w:basedOn w:val="a"/>
    <w:next w:val="ae"/>
    <w:rsid w:val="00F720F2"/>
    <w:pPr>
      <w:keepNext/>
      <w:spacing w:before="240" w:after="120"/>
    </w:pPr>
    <w:rPr>
      <w:rFonts w:ascii="Arial" w:eastAsia="Microsoft YaHei" w:hAnsi="Arial" w:cs="Mangal"/>
      <w:sz w:val="28"/>
      <w:szCs w:val="28"/>
    </w:rPr>
  </w:style>
  <w:style w:type="paragraph" w:customStyle="1" w:styleId="aff6">
    <w:name w:val="Заголовок таблицы"/>
    <w:basedOn w:val="aff0"/>
    <w:rsid w:val="00F720F2"/>
    <w:pPr>
      <w:jc w:val="center"/>
    </w:pPr>
    <w:rPr>
      <w:b/>
      <w:bCs/>
    </w:rPr>
  </w:style>
  <w:style w:type="paragraph" w:customStyle="1" w:styleId="100">
    <w:name w:val="Оглавление 10"/>
    <w:basedOn w:val="13"/>
    <w:rsid w:val="00F720F2"/>
    <w:pPr>
      <w:tabs>
        <w:tab w:val="right" w:leader="dot" w:pos="7091"/>
      </w:tabs>
      <w:ind w:left="2547"/>
    </w:pPr>
  </w:style>
  <w:style w:type="paragraph" w:customStyle="1" w:styleId="aff7">
    <w:name w:val="Содержимое врезки"/>
    <w:basedOn w:val="ae"/>
    <w:rsid w:val="00F720F2"/>
  </w:style>
  <w:style w:type="character" w:customStyle="1" w:styleId="WW8Num15z1">
    <w:name w:val="WW8Num15z1"/>
    <w:rsid w:val="004C7F10"/>
    <w:rPr>
      <w:rFonts w:ascii="Times New Roman" w:hAnsi="Times New Roman" w:cs="Times New Roman"/>
      <w:sz w:val="24"/>
    </w:rPr>
  </w:style>
  <w:style w:type="character" w:customStyle="1" w:styleId="WW8Num6z0">
    <w:name w:val="WW8Num6z0"/>
    <w:rsid w:val="005A1BDD"/>
    <w:rPr>
      <w:rFonts w:ascii="Symbol" w:hAnsi="Symbol" w:cs="Symbol"/>
    </w:rPr>
  </w:style>
  <w:style w:type="character" w:customStyle="1" w:styleId="WW8Num16z0">
    <w:name w:val="WW8Num16z0"/>
    <w:rsid w:val="005A1BDD"/>
    <w:rPr>
      <w:rFonts w:ascii="Symbol" w:hAnsi="Symbol" w:cs="Symbol"/>
    </w:rPr>
  </w:style>
  <w:style w:type="character" w:customStyle="1" w:styleId="28">
    <w:name w:val="Основной шрифт абзаца2"/>
    <w:rsid w:val="005A1BDD"/>
  </w:style>
  <w:style w:type="character" w:customStyle="1" w:styleId="WW8Num1z1">
    <w:name w:val="WW8Num1z1"/>
    <w:rsid w:val="005A1BDD"/>
    <w:rPr>
      <w:rFonts w:ascii="Courier New" w:hAnsi="Courier New" w:cs="Courier New"/>
    </w:rPr>
  </w:style>
  <w:style w:type="character" w:customStyle="1" w:styleId="WW8Num1z2">
    <w:name w:val="WW8Num1z2"/>
    <w:rsid w:val="005A1BDD"/>
    <w:rPr>
      <w:rFonts w:ascii="Wingdings" w:hAnsi="Wingdings" w:cs="Wingdings"/>
    </w:rPr>
  </w:style>
  <w:style w:type="character" w:customStyle="1" w:styleId="WW8Num3z1">
    <w:name w:val="WW8Num3z1"/>
    <w:rsid w:val="005A1BDD"/>
    <w:rPr>
      <w:rFonts w:ascii="Courier New" w:hAnsi="Courier New" w:cs="Courier New"/>
    </w:rPr>
  </w:style>
  <w:style w:type="character" w:customStyle="1" w:styleId="WW8Num3z2">
    <w:name w:val="WW8Num3z2"/>
    <w:rsid w:val="005A1BDD"/>
    <w:rPr>
      <w:rFonts w:ascii="Wingdings" w:hAnsi="Wingdings" w:cs="Wingdings"/>
    </w:rPr>
  </w:style>
  <w:style w:type="character" w:customStyle="1" w:styleId="WW8Num4z1">
    <w:name w:val="WW8Num4z1"/>
    <w:rsid w:val="005A1BDD"/>
    <w:rPr>
      <w:rFonts w:ascii="Courier New" w:hAnsi="Courier New" w:cs="Courier New"/>
    </w:rPr>
  </w:style>
  <w:style w:type="character" w:customStyle="1" w:styleId="WW8Num4z2">
    <w:name w:val="WW8Num4z2"/>
    <w:rsid w:val="005A1BDD"/>
    <w:rPr>
      <w:rFonts w:ascii="Wingdings" w:hAnsi="Wingdings" w:cs="Wingdings"/>
    </w:rPr>
  </w:style>
  <w:style w:type="character" w:customStyle="1" w:styleId="WW8Num6z1">
    <w:name w:val="WW8Num6z1"/>
    <w:rsid w:val="005A1BDD"/>
    <w:rPr>
      <w:rFonts w:ascii="Courier New" w:hAnsi="Courier New" w:cs="Courier New"/>
    </w:rPr>
  </w:style>
  <w:style w:type="character" w:customStyle="1" w:styleId="WW8Num6z2">
    <w:name w:val="WW8Num6z2"/>
    <w:rsid w:val="005A1BDD"/>
    <w:rPr>
      <w:rFonts w:ascii="Wingdings" w:hAnsi="Wingdings" w:cs="Wingdings"/>
    </w:rPr>
  </w:style>
  <w:style w:type="character" w:customStyle="1" w:styleId="WW8Num7z2">
    <w:name w:val="WW8Num7z2"/>
    <w:rsid w:val="005A1BDD"/>
    <w:rPr>
      <w:rFonts w:ascii="Wingdings" w:hAnsi="Wingdings" w:cs="Wingdings"/>
    </w:rPr>
  </w:style>
  <w:style w:type="character" w:customStyle="1" w:styleId="WW8Num9z0">
    <w:name w:val="WW8Num9z0"/>
    <w:rsid w:val="005A1BDD"/>
    <w:rPr>
      <w:rFonts w:ascii="Symbol" w:hAnsi="Symbol" w:cs="Symbol"/>
    </w:rPr>
  </w:style>
  <w:style w:type="character" w:customStyle="1" w:styleId="WW8Num9z1">
    <w:name w:val="WW8Num9z1"/>
    <w:rsid w:val="005A1BDD"/>
    <w:rPr>
      <w:rFonts w:ascii="Courier New" w:hAnsi="Courier New" w:cs="Courier New"/>
    </w:rPr>
  </w:style>
  <w:style w:type="character" w:customStyle="1" w:styleId="WW8Num9z2">
    <w:name w:val="WW8Num9z2"/>
    <w:rsid w:val="005A1BDD"/>
    <w:rPr>
      <w:rFonts w:ascii="Wingdings" w:hAnsi="Wingdings" w:cs="Wingdings"/>
    </w:rPr>
  </w:style>
  <w:style w:type="character" w:customStyle="1" w:styleId="WW8Num10z1">
    <w:name w:val="WW8Num10z1"/>
    <w:rsid w:val="005A1BDD"/>
    <w:rPr>
      <w:rFonts w:ascii="Courier New" w:hAnsi="Courier New" w:cs="Courier New"/>
    </w:rPr>
  </w:style>
  <w:style w:type="character" w:customStyle="1" w:styleId="WW8Num10z2">
    <w:name w:val="WW8Num10z2"/>
    <w:rsid w:val="005A1BDD"/>
    <w:rPr>
      <w:rFonts w:ascii="Wingdings" w:hAnsi="Wingdings" w:cs="Wingdings"/>
    </w:rPr>
  </w:style>
  <w:style w:type="character" w:customStyle="1" w:styleId="WW8Num12z1">
    <w:name w:val="WW8Num12z1"/>
    <w:rsid w:val="005A1BDD"/>
    <w:rPr>
      <w:rFonts w:ascii="Symbol" w:hAnsi="Symbol" w:cs="Symbol"/>
    </w:rPr>
  </w:style>
  <w:style w:type="character" w:customStyle="1" w:styleId="WW8Num13z1">
    <w:name w:val="WW8Num13z1"/>
    <w:rsid w:val="005A1BDD"/>
    <w:rPr>
      <w:rFonts w:ascii="Symbol" w:hAnsi="Symbol" w:cs="Symbol"/>
    </w:rPr>
  </w:style>
  <w:style w:type="character" w:customStyle="1" w:styleId="WW8Num14z1">
    <w:name w:val="WW8Num14z1"/>
    <w:rsid w:val="005A1BDD"/>
    <w:rPr>
      <w:rFonts w:ascii="Symbol" w:hAnsi="Symbol" w:cs="Symbol"/>
    </w:rPr>
  </w:style>
  <w:style w:type="character" w:customStyle="1" w:styleId="WW8Num16z1">
    <w:name w:val="WW8Num16z1"/>
    <w:rsid w:val="005A1BDD"/>
    <w:rPr>
      <w:rFonts w:ascii="Courier New" w:hAnsi="Courier New" w:cs="Courier New"/>
    </w:rPr>
  </w:style>
  <w:style w:type="character" w:customStyle="1" w:styleId="WW8Num16z2">
    <w:name w:val="WW8Num16z2"/>
    <w:rsid w:val="005A1BDD"/>
    <w:rPr>
      <w:rFonts w:ascii="Wingdings" w:hAnsi="Wingdings" w:cs="Wingdings"/>
    </w:rPr>
  </w:style>
  <w:style w:type="character" w:customStyle="1" w:styleId="WW8Num21z0">
    <w:name w:val="WW8Num21z0"/>
    <w:rsid w:val="005A1BDD"/>
    <w:rPr>
      <w:rFonts w:ascii="Times New Roman" w:eastAsia="Times New Roman" w:hAnsi="Times New Roman" w:cs="Times New Roman"/>
    </w:rPr>
  </w:style>
  <w:style w:type="character" w:customStyle="1" w:styleId="WW8Num21z2">
    <w:name w:val="WW8Num21z2"/>
    <w:rsid w:val="005A1BDD"/>
    <w:rPr>
      <w:rFonts w:ascii="Wingdings" w:hAnsi="Wingdings" w:cs="Wingdings"/>
    </w:rPr>
  </w:style>
  <w:style w:type="character" w:customStyle="1" w:styleId="WW8Num21z3">
    <w:name w:val="WW8Num21z3"/>
    <w:rsid w:val="005A1BDD"/>
    <w:rPr>
      <w:rFonts w:ascii="Symbol" w:hAnsi="Symbol" w:cs="Symbol"/>
    </w:rPr>
  </w:style>
  <w:style w:type="character" w:customStyle="1" w:styleId="WW8Num23z0">
    <w:name w:val="WW8Num23z0"/>
    <w:rsid w:val="005A1BDD"/>
    <w:rPr>
      <w:rFonts w:ascii="Symbol" w:hAnsi="Symbol" w:cs="Symbol"/>
    </w:rPr>
  </w:style>
  <w:style w:type="character" w:customStyle="1" w:styleId="WW8Num23z1">
    <w:name w:val="WW8Num23z1"/>
    <w:rsid w:val="005A1BDD"/>
    <w:rPr>
      <w:rFonts w:ascii="Courier New" w:hAnsi="Courier New" w:cs="Courier New"/>
    </w:rPr>
  </w:style>
  <w:style w:type="character" w:customStyle="1" w:styleId="WW8Num23z2">
    <w:name w:val="WW8Num23z2"/>
    <w:rsid w:val="005A1BDD"/>
    <w:rPr>
      <w:rFonts w:ascii="Wingdings" w:hAnsi="Wingdings" w:cs="Wingdings"/>
    </w:rPr>
  </w:style>
  <w:style w:type="character" w:customStyle="1" w:styleId="WW8Num25z0">
    <w:name w:val="WW8Num25z0"/>
    <w:rsid w:val="005A1BDD"/>
    <w:rPr>
      <w:rFonts w:ascii="Symbol" w:hAnsi="Symbol" w:cs="Symbol"/>
    </w:rPr>
  </w:style>
  <w:style w:type="character" w:customStyle="1" w:styleId="WW8Num25z1">
    <w:name w:val="WW8Num25z1"/>
    <w:rsid w:val="005A1BDD"/>
    <w:rPr>
      <w:rFonts w:ascii="Courier New" w:hAnsi="Courier New" w:cs="Courier New"/>
    </w:rPr>
  </w:style>
  <w:style w:type="character" w:customStyle="1" w:styleId="WW8Num25z2">
    <w:name w:val="WW8Num25z2"/>
    <w:rsid w:val="005A1BDD"/>
    <w:rPr>
      <w:rFonts w:ascii="Wingdings" w:hAnsi="Wingdings" w:cs="Wingdings"/>
    </w:rPr>
  </w:style>
  <w:style w:type="character" w:customStyle="1" w:styleId="WW8Num26z0">
    <w:name w:val="WW8Num26z0"/>
    <w:rsid w:val="005A1BDD"/>
    <w:rPr>
      <w:rFonts w:ascii="Symbol" w:hAnsi="Symbol" w:cs="Symbol"/>
    </w:rPr>
  </w:style>
  <w:style w:type="character" w:customStyle="1" w:styleId="WW8Num26z2">
    <w:name w:val="WW8Num26z2"/>
    <w:rsid w:val="005A1BDD"/>
    <w:rPr>
      <w:rFonts w:ascii="Wingdings" w:hAnsi="Wingdings" w:cs="Wingdings"/>
    </w:rPr>
  </w:style>
  <w:style w:type="character" w:customStyle="1" w:styleId="WW8Num26z4">
    <w:name w:val="WW8Num26z4"/>
    <w:rsid w:val="005A1BDD"/>
    <w:rPr>
      <w:rFonts w:ascii="Courier New" w:hAnsi="Courier New" w:cs="Courier New"/>
    </w:rPr>
  </w:style>
  <w:style w:type="character" w:customStyle="1" w:styleId="WW8Num28z1">
    <w:name w:val="WW8Num28z1"/>
    <w:rsid w:val="005A1BDD"/>
    <w:rPr>
      <w:rFonts w:ascii="Courier New" w:hAnsi="Courier New" w:cs="Courier New"/>
    </w:rPr>
  </w:style>
  <w:style w:type="character" w:customStyle="1" w:styleId="WW8Num28z2">
    <w:name w:val="WW8Num28z2"/>
    <w:rsid w:val="005A1BDD"/>
    <w:rPr>
      <w:rFonts w:ascii="Wingdings" w:hAnsi="Wingdings" w:cs="Wingdings"/>
    </w:rPr>
  </w:style>
  <w:style w:type="character" w:customStyle="1" w:styleId="WW8Num30z1">
    <w:name w:val="WW8Num30z1"/>
    <w:rsid w:val="005A1BDD"/>
    <w:rPr>
      <w:rFonts w:ascii="Courier New" w:hAnsi="Courier New" w:cs="Courier New"/>
    </w:rPr>
  </w:style>
  <w:style w:type="character" w:customStyle="1" w:styleId="WW8Num30z2">
    <w:name w:val="WW8Num30z2"/>
    <w:rsid w:val="005A1BDD"/>
    <w:rPr>
      <w:rFonts w:ascii="Wingdings" w:hAnsi="Wingdings" w:cs="Wingdings"/>
    </w:rPr>
  </w:style>
  <w:style w:type="character" w:customStyle="1" w:styleId="WW8Num33z0">
    <w:name w:val="WW8Num33z0"/>
    <w:rsid w:val="005A1BDD"/>
    <w:rPr>
      <w:rFonts w:ascii="Symbol" w:hAnsi="Symbol" w:cs="Symbol"/>
    </w:rPr>
  </w:style>
  <w:style w:type="character" w:customStyle="1" w:styleId="WW8Num33z1">
    <w:name w:val="WW8Num33z1"/>
    <w:rsid w:val="005A1BDD"/>
    <w:rPr>
      <w:rFonts w:ascii="Courier New" w:hAnsi="Courier New" w:cs="Courier New"/>
    </w:rPr>
  </w:style>
  <w:style w:type="character" w:customStyle="1" w:styleId="WW8Num33z2">
    <w:name w:val="WW8Num33z2"/>
    <w:rsid w:val="005A1BDD"/>
    <w:rPr>
      <w:rFonts w:ascii="Wingdings" w:hAnsi="Wingdings" w:cs="Wingdings"/>
    </w:rPr>
  </w:style>
  <w:style w:type="character" w:customStyle="1" w:styleId="WW8Num35z0">
    <w:name w:val="WW8Num35z0"/>
    <w:rsid w:val="005A1BDD"/>
    <w:rPr>
      <w:rFonts w:ascii="Symbol" w:hAnsi="Symbol" w:cs="Symbol"/>
      <w:color w:val="000000"/>
    </w:rPr>
  </w:style>
  <w:style w:type="character" w:customStyle="1" w:styleId="WW8Num35z1">
    <w:name w:val="WW8Num35z1"/>
    <w:rsid w:val="005A1BDD"/>
    <w:rPr>
      <w:rFonts w:ascii="Courier New" w:hAnsi="Courier New" w:cs="Courier New"/>
    </w:rPr>
  </w:style>
  <w:style w:type="character" w:customStyle="1" w:styleId="WW8Num35z2">
    <w:name w:val="WW8Num35z2"/>
    <w:rsid w:val="005A1BDD"/>
    <w:rPr>
      <w:rFonts w:ascii="Wingdings" w:hAnsi="Wingdings" w:cs="Wingdings"/>
    </w:rPr>
  </w:style>
  <w:style w:type="character" w:customStyle="1" w:styleId="WW8Num35z3">
    <w:name w:val="WW8Num35z3"/>
    <w:rsid w:val="005A1BDD"/>
    <w:rPr>
      <w:rFonts w:ascii="Symbol" w:hAnsi="Symbol" w:cs="Symbol"/>
    </w:rPr>
  </w:style>
  <w:style w:type="character" w:customStyle="1" w:styleId="WW8Num36z0">
    <w:name w:val="WW8Num36z0"/>
    <w:rsid w:val="005A1BDD"/>
    <w:rPr>
      <w:rFonts w:ascii="Symbol" w:hAnsi="Symbol" w:cs="Symbol"/>
    </w:rPr>
  </w:style>
  <w:style w:type="character" w:customStyle="1" w:styleId="WW8Num36z1">
    <w:name w:val="WW8Num36z1"/>
    <w:rsid w:val="005A1BDD"/>
    <w:rPr>
      <w:rFonts w:ascii="Courier New" w:hAnsi="Courier New" w:cs="Courier New"/>
    </w:rPr>
  </w:style>
  <w:style w:type="character" w:customStyle="1" w:styleId="WW8Num36z2">
    <w:name w:val="WW8Num36z2"/>
    <w:rsid w:val="005A1BDD"/>
    <w:rPr>
      <w:rFonts w:ascii="Wingdings" w:hAnsi="Wingdings" w:cs="Wingdings"/>
    </w:rPr>
  </w:style>
  <w:style w:type="character" w:customStyle="1" w:styleId="WW8Num39z0">
    <w:name w:val="WW8Num39z0"/>
    <w:rsid w:val="005A1BDD"/>
    <w:rPr>
      <w:rFonts w:ascii="Symbol" w:hAnsi="Symbol" w:cs="Symbol"/>
    </w:rPr>
  </w:style>
  <w:style w:type="character" w:customStyle="1" w:styleId="WW8Num39z1">
    <w:name w:val="WW8Num39z1"/>
    <w:rsid w:val="005A1BDD"/>
    <w:rPr>
      <w:rFonts w:ascii="Courier New" w:hAnsi="Courier New" w:cs="Courier New"/>
    </w:rPr>
  </w:style>
  <w:style w:type="character" w:customStyle="1" w:styleId="WW8Num39z2">
    <w:name w:val="WW8Num39z2"/>
    <w:rsid w:val="005A1BDD"/>
    <w:rPr>
      <w:rFonts w:ascii="Wingdings" w:hAnsi="Wingdings" w:cs="Wingdings"/>
    </w:rPr>
  </w:style>
  <w:style w:type="character" w:customStyle="1" w:styleId="WW8Num40z0">
    <w:name w:val="WW8Num40z0"/>
    <w:rsid w:val="005A1BDD"/>
    <w:rPr>
      <w:rFonts w:ascii="Symbol" w:hAnsi="Symbol" w:cs="Symbol"/>
    </w:rPr>
  </w:style>
  <w:style w:type="character" w:customStyle="1" w:styleId="WW8Num40z1">
    <w:name w:val="WW8Num40z1"/>
    <w:rsid w:val="005A1BDD"/>
    <w:rPr>
      <w:rFonts w:ascii="Courier New" w:hAnsi="Courier New" w:cs="Courier New"/>
    </w:rPr>
  </w:style>
  <w:style w:type="character" w:customStyle="1" w:styleId="WW8Num40z2">
    <w:name w:val="WW8Num40z2"/>
    <w:rsid w:val="005A1BDD"/>
    <w:rPr>
      <w:rFonts w:ascii="Wingdings" w:hAnsi="Wingdings" w:cs="Wingdings"/>
    </w:rPr>
  </w:style>
  <w:style w:type="character" w:customStyle="1" w:styleId="WW8Num42z1">
    <w:name w:val="WW8Num42z1"/>
    <w:rsid w:val="005A1BDD"/>
    <w:rPr>
      <w:rFonts w:ascii="Courier New" w:hAnsi="Courier New" w:cs="Courier New"/>
    </w:rPr>
  </w:style>
  <w:style w:type="character" w:customStyle="1" w:styleId="WW8Num42z2">
    <w:name w:val="WW8Num42z2"/>
    <w:rsid w:val="005A1BDD"/>
    <w:rPr>
      <w:rFonts w:ascii="Wingdings" w:hAnsi="Wingdings" w:cs="Wingdings"/>
    </w:rPr>
  </w:style>
  <w:style w:type="character" w:customStyle="1" w:styleId="1c">
    <w:name w:val="Знак сноски1"/>
    <w:rsid w:val="005A1BDD"/>
    <w:rPr>
      <w:vertAlign w:val="superscript"/>
    </w:rPr>
  </w:style>
  <w:style w:type="character" w:customStyle="1" w:styleId="aff8">
    <w:name w:val="Маркеры списка"/>
    <w:rsid w:val="005A1BDD"/>
    <w:rPr>
      <w:rFonts w:ascii="OpenSymbol" w:eastAsia="OpenSymbol" w:hAnsi="OpenSymbol" w:cs="OpenSymbol"/>
    </w:rPr>
  </w:style>
  <w:style w:type="character" w:customStyle="1" w:styleId="aff9">
    <w:name w:val="Символы концевой сноски"/>
    <w:rsid w:val="005A1BDD"/>
    <w:rPr>
      <w:vertAlign w:val="superscript"/>
    </w:rPr>
  </w:style>
  <w:style w:type="character" w:customStyle="1" w:styleId="WW-0">
    <w:name w:val="WW-Символы концевой сноски"/>
    <w:rsid w:val="005A1BDD"/>
  </w:style>
  <w:style w:type="character" w:customStyle="1" w:styleId="affa">
    <w:name w:val="Символ нумерации"/>
    <w:rsid w:val="005A1BDD"/>
  </w:style>
  <w:style w:type="character" w:customStyle="1" w:styleId="81">
    <w:name w:val="Знак Знак8"/>
    <w:rsid w:val="005A1BDD"/>
    <w:rPr>
      <w:b/>
      <w:bCs/>
      <w:sz w:val="24"/>
      <w:szCs w:val="24"/>
      <w:lang w:val="ru-RU" w:bidi="ar-SA"/>
    </w:rPr>
  </w:style>
  <w:style w:type="character" w:styleId="affb">
    <w:name w:val="footnote reference"/>
    <w:rsid w:val="005A1BDD"/>
    <w:rPr>
      <w:vertAlign w:val="superscript"/>
    </w:rPr>
  </w:style>
  <w:style w:type="character" w:styleId="affc">
    <w:name w:val="endnote reference"/>
    <w:rsid w:val="005A1BDD"/>
    <w:rPr>
      <w:vertAlign w:val="superscript"/>
    </w:rPr>
  </w:style>
  <w:style w:type="paragraph" w:customStyle="1" w:styleId="29">
    <w:name w:val="Указатель2"/>
    <w:basedOn w:val="a"/>
    <w:rsid w:val="005A1BDD"/>
    <w:pPr>
      <w:suppressLineNumbers/>
    </w:pPr>
    <w:rPr>
      <w:rFonts w:cs="Mangal"/>
    </w:rPr>
  </w:style>
  <w:style w:type="paragraph" w:customStyle="1" w:styleId="1d">
    <w:name w:val="Название1"/>
    <w:basedOn w:val="a"/>
    <w:rsid w:val="005A1BDD"/>
    <w:pPr>
      <w:suppressLineNumbers/>
      <w:spacing w:before="120" w:after="120"/>
    </w:pPr>
    <w:rPr>
      <w:rFonts w:ascii="Arial" w:hAnsi="Arial" w:cs="Tahoma"/>
      <w:i/>
      <w:iCs/>
      <w:sz w:val="20"/>
    </w:rPr>
  </w:style>
  <w:style w:type="paragraph" w:customStyle="1" w:styleId="ConsPlusNonformat">
    <w:name w:val="ConsPlusNonformat"/>
    <w:rsid w:val="005A1BDD"/>
    <w:pPr>
      <w:suppressAutoHyphens/>
      <w:autoSpaceDE w:val="0"/>
    </w:pPr>
    <w:rPr>
      <w:rFonts w:ascii="Courier New" w:eastAsia="Arial" w:hAnsi="Courier New" w:cs="Courier New"/>
      <w:lang w:eastAsia="zh-CN"/>
    </w:rPr>
  </w:style>
  <w:style w:type="paragraph" w:customStyle="1" w:styleId="ConsPlusTitle">
    <w:name w:val="ConsPlusTitle"/>
    <w:link w:val="ConsPlusTitle0"/>
    <w:rsid w:val="005A1BDD"/>
    <w:pPr>
      <w:suppressAutoHyphens/>
      <w:autoSpaceDE w:val="0"/>
    </w:pPr>
    <w:rPr>
      <w:rFonts w:eastAsia="Arial"/>
      <w:b/>
      <w:bCs/>
      <w:sz w:val="28"/>
      <w:szCs w:val="28"/>
      <w:lang w:eastAsia="zh-CN"/>
    </w:rPr>
  </w:style>
  <w:style w:type="paragraph" w:customStyle="1" w:styleId="ConsPlusCell">
    <w:name w:val="ConsPlusCell"/>
    <w:rsid w:val="005A1BDD"/>
    <w:pPr>
      <w:suppressAutoHyphens/>
      <w:autoSpaceDE w:val="0"/>
    </w:pPr>
    <w:rPr>
      <w:rFonts w:ascii="Arial" w:eastAsia="Arial" w:hAnsi="Arial" w:cs="Arial"/>
      <w:lang w:eastAsia="zh-CN"/>
    </w:rPr>
  </w:style>
  <w:style w:type="paragraph" w:customStyle="1" w:styleId="2a">
    <w:name w:val="Схема документа2"/>
    <w:basedOn w:val="a"/>
    <w:rsid w:val="005A1BDD"/>
    <w:pPr>
      <w:shd w:val="clear" w:color="auto" w:fill="000080"/>
    </w:pPr>
    <w:rPr>
      <w:rFonts w:ascii="Tahoma" w:hAnsi="Tahoma" w:cs="Tahoma"/>
      <w:sz w:val="20"/>
      <w:szCs w:val="20"/>
    </w:rPr>
  </w:style>
  <w:style w:type="paragraph" w:styleId="HTML">
    <w:name w:val="HTML Preformatted"/>
    <w:basedOn w:val="a"/>
    <w:link w:val="HTML0"/>
    <w:rsid w:val="005A1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link w:val="HTML"/>
    <w:rsid w:val="005A1BDD"/>
    <w:rPr>
      <w:rFonts w:ascii="Courier New" w:hAnsi="Courier New" w:cs="Courier New"/>
      <w:lang w:eastAsia="zh-CN"/>
    </w:rPr>
  </w:style>
  <w:style w:type="paragraph" w:styleId="affd">
    <w:name w:val="Balloon Text"/>
    <w:basedOn w:val="a"/>
    <w:link w:val="affe"/>
    <w:uiPriority w:val="99"/>
    <w:rsid w:val="005A1BDD"/>
    <w:rPr>
      <w:rFonts w:ascii="Tahoma" w:hAnsi="Tahoma" w:cs="Tahoma"/>
      <w:sz w:val="16"/>
      <w:szCs w:val="16"/>
    </w:rPr>
  </w:style>
  <w:style w:type="character" w:customStyle="1" w:styleId="affe">
    <w:name w:val="Текст выноски Знак"/>
    <w:link w:val="affd"/>
    <w:uiPriority w:val="99"/>
    <w:rsid w:val="005A1BDD"/>
    <w:rPr>
      <w:rFonts w:ascii="Tahoma" w:hAnsi="Tahoma" w:cs="Tahoma"/>
      <w:sz w:val="16"/>
      <w:szCs w:val="16"/>
      <w:lang w:eastAsia="zh-CN"/>
    </w:rPr>
  </w:style>
  <w:style w:type="paragraph" w:styleId="afff">
    <w:name w:val="Document Map"/>
    <w:basedOn w:val="a"/>
    <w:link w:val="afff0"/>
    <w:semiHidden/>
    <w:unhideWhenUsed/>
    <w:rsid w:val="00E659FC"/>
    <w:rPr>
      <w:rFonts w:ascii="Tahoma" w:hAnsi="Tahoma" w:cs="Tahoma"/>
      <w:sz w:val="16"/>
      <w:szCs w:val="16"/>
    </w:rPr>
  </w:style>
  <w:style w:type="character" w:customStyle="1" w:styleId="afff0">
    <w:name w:val="Схема документа Знак"/>
    <w:basedOn w:val="a0"/>
    <w:link w:val="afff"/>
    <w:uiPriority w:val="99"/>
    <w:semiHidden/>
    <w:rsid w:val="00E659FC"/>
    <w:rPr>
      <w:rFonts w:ascii="Tahoma" w:hAnsi="Tahoma" w:cs="Tahoma"/>
      <w:sz w:val="16"/>
      <w:szCs w:val="16"/>
      <w:lang w:eastAsia="zh-CN"/>
    </w:rPr>
  </w:style>
  <w:style w:type="paragraph" w:customStyle="1" w:styleId="afff1">
    <w:name w:val="Нормальный (таблица)"/>
    <w:basedOn w:val="a"/>
    <w:next w:val="a"/>
    <w:uiPriority w:val="99"/>
    <w:rsid w:val="004850BE"/>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ff2">
    <w:name w:val="Прижатый влево"/>
    <w:basedOn w:val="a"/>
    <w:next w:val="a"/>
    <w:uiPriority w:val="99"/>
    <w:rsid w:val="004850BE"/>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Standard">
    <w:name w:val="Standard"/>
    <w:rsid w:val="00DD12BE"/>
    <w:pPr>
      <w:suppressAutoHyphens/>
      <w:autoSpaceDN w:val="0"/>
      <w:textAlignment w:val="baseline"/>
    </w:pPr>
    <w:rPr>
      <w:kern w:val="3"/>
      <w:sz w:val="24"/>
      <w:szCs w:val="24"/>
      <w:lang w:eastAsia="ar-SA"/>
    </w:rPr>
  </w:style>
  <w:style w:type="paragraph" w:customStyle="1" w:styleId="200">
    <w:name w:val="Титул_заголовок_20_центр"/>
    <w:rsid w:val="00917E06"/>
    <w:pPr>
      <w:suppressAutoHyphens/>
      <w:jc w:val="center"/>
    </w:pPr>
    <w:rPr>
      <w:b/>
      <w:bCs/>
      <w:sz w:val="40"/>
      <w:szCs w:val="40"/>
      <w:lang w:eastAsia="zh-CN"/>
    </w:rPr>
  </w:style>
  <w:style w:type="character" w:styleId="afff3">
    <w:name w:val="Intense Reference"/>
    <w:basedOn w:val="a0"/>
    <w:uiPriority w:val="32"/>
    <w:qFormat/>
    <w:rsid w:val="00FF43F5"/>
    <w:rPr>
      <w:b/>
      <w:bCs/>
      <w:smallCaps/>
      <w:color w:val="C0504D" w:themeColor="accent2"/>
      <w:spacing w:val="5"/>
      <w:u w:val="single"/>
    </w:rPr>
  </w:style>
  <w:style w:type="paragraph" w:customStyle="1" w:styleId="42">
    <w:name w:val="Заголовок 4 + авто"/>
    <w:basedOn w:val="3"/>
    <w:rsid w:val="0006264F"/>
    <w:pPr>
      <w:numPr>
        <w:ilvl w:val="0"/>
        <w:numId w:val="0"/>
      </w:numPr>
      <w:tabs>
        <w:tab w:val="num" w:pos="0"/>
      </w:tabs>
      <w:ind w:left="720" w:hanging="720"/>
      <w:jc w:val="center"/>
    </w:pPr>
    <w:rPr>
      <w:sz w:val="24"/>
      <w:lang w:val="ru-RU"/>
    </w:rPr>
  </w:style>
  <w:style w:type="character" w:customStyle="1" w:styleId="2b">
    <w:name w:val="Основной текст (2)_"/>
    <w:link w:val="2c"/>
    <w:rsid w:val="0006264F"/>
    <w:rPr>
      <w:sz w:val="26"/>
      <w:szCs w:val="26"/>
      <w:shd w:val="clear" w:color="auto" w:fill="FFFFFF"/>
    </w:rPr>
  </w:style>
  <w:style w:type="paragraph" w:customStyle="1" w:styleId="2c">
    <w:name w:val="Основной текст (2)"/>
    <w:basedOn w:val="a"/>
    <w:link w:val="2b"/>
    <w:rsid w:val="0006264F"/>
    <w:pPr>
      <w:widowControl w:val="0"/>
      <w:shd w:val="clear" w:color="auto" w:fill="FFFFFF"/>
      <w:suppressAutoHyphens w:val="0"/>
      <w:spacing w:before="360" w:line="298" w:lineRule="exact"/>
      <w:jc w:val="both"/>
    </w:pPr>
    <w:rPr>
      <w:sz w:val="26"/>
      <w:szCs w:val="26"/>
      <w:lang w:eastAsia="ru-RU"/>
    </w:rPr>
  </w:style>
  <w:style w:type="paragraph" w:customStyle="1" w:styleId="formattext">
    <w:name w:val="formattext"/>
    <w:basedOn w:val="a"/>
    <w:rsid w:val="0006264F"/>
    <w:pPr>
      <w:suppressAutoHyphens w:val="0"/>
      <w:spacing w:before="100" w:beforeAutospacing="1" w:after="100" w:afterAutospacing="1"/>
    </w:pPr>
    <w:rPr>
      <w:lang w:eastAsia="ru-RU"/>
    </w:rPr>
  </w:style>
  <w:style w:type="paragraph" w:customStyle="1" w:styleId="pboth">
    <w:name w:val="pboth"/>
    <w:basedOn w:val="a"/>
    <w:rsid w:val="0006264F"/>
    <w:pPr>
      <w:suppressAutoHyphens w:val="0"/>
      <w:spacing w:before="100" w:beforeAutospacing="1" w:after="100" w:afterAutospacing="1"/>
    </w:pPr>
    <w:rPr>
      <w:lang w:eastAsia="ru-RU"/>
    </w:rPr>
  </w:style>
  <w:style w:type="character" w:customStyle="1" w:styleId="51">
    <w:name w:val="Основной текст (5)_"/>
    <w:link w:val="52"/>
    <w:rsid w:val="0006264F"/>
    <w:rPr>
      <w:b/>
      <w:bCs/>
      <w:sz w:val="26"/>
      <w:szCs w:val="26"/>
      <w:shd w:val="clear" w:color="auto" w:fill="FFFFFF"/>
    </w:rPr>
  </w:style>
  <w:style w:type="paragraph" w:customStyle="1" w:styleId="52">
    <w:name w:val="Основной текст (5)"/>
    <w:basedOn w:val="a"/>
    <w:link w:val="51"/>
    <w:rsid w:val="0006264F"/>
    <w:pPr>
      <w:widowControl w:val="0"/>
      <w:shd w:val="clear" w:color="auto" w:fill="FFFFFF"/>
      <w:suppressAutoHyphens w:val="0"/>
      <w:spacing w:after="240" w:line="293" w:lineRule="exact"/>
      <w:jc w:val="center"/>
    </w:pPr>
    <w:rPr>
      <w:b/>
      <w:bCs/>
      <w:sz w:val="26"/>
      <w:szCs w:val="26"/>
      <w:lang w:eastAsia="ru-RU"/>
    </w:rPr>
  </w:style>
  <w:style w:type="character" w:customStyle="1" w:styleId="22pt">
    <w:name w:val="Основной текст (2) + Интервал 2 pt"/>
    <w:rsid w:val="0006264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en-US" w:eastAsia="en-US" w:bidi="en-US"/>
    </w:rPr>
  </w:style>
  <w:style w:type="paragraph" w:customStyle="1" w:styleId="S">
    <w:name w:val="S_Обычный"/>
    <w:basedOn w:val="a"/>
    <w:qFormat/>
    <w:rsid w:val="002867CB"/>
    <w:pPr>
      <w:spacing w:line="360" w:lineRule="auto"/>
      <w:ind w:firstLine="709"/>
      <w:jc w:val="both"/>
    </w:pPr>
    <w:rPr>
      <w:rFonts w:ascii="Calibri" w:eastAsia="Calibri" w:hAnsi="Calibri"/>
      <w:kern w:val="1"/>
      <w:lang w:eastAsia="ar-SA"/>
    </w:rPr>
  </w:style>
  <w:style w:type="paragraph" w:customStyle="1" w:styleId="240">
    <w:name w:val="Основной текст 24"/>
    <w:basedOn w:val="a"/>
    <w:rsid w:val="00750630"/>
    <w:pPr>
      <w:ind w:firstLine="720"/>
      <w:jc w:val="both"/>
    </w:pPr>
    <w:rPr>
      <w:szCs w:val="20"/>
    </w:rPr>
  </w:style>
  <w:style w:type="paragraph" w:customStyle="1" w:styleId="afff4">
    <w:name w:val="Обычный текст"/>
    <w:basedOn w:val="a"/>
    <w:link w:val="afff5"/>
    <w:qFormat/>
    <w:rsid w:val="00A16655"/>
    <w:pPr>
      <w:suppressAutoHyphens w:val="0"/>
      <w:ind w:firstLine="709"/>
      <w:jc w:val="both"/>
    </w:pPr>
    <w:rPr>
      <w:lang w:val="en-US" w:eastAsia="ar-SA" w:bidi="en-US"/>
    </w:rPr>
  </w:style>
  <w:style w:type="character" w:customStyle="1" w:styleId="afff5">
    <w:name w:val="Обычный текст Знак"/>
    <w:link w:val="afff4"/>
    <w:rsid w:val="00A16655"/>
    <w:rPr>
      <w:sz w:val="24"/>
      <w:szCs w:val="24"/>
      <w:lang w:val="en-US" w:eastAsia="ar-SA" w:bidi="en-US"/>
    </w:rPr>
  </w:style>
  <w:style w:type="paragraph" w:styleId="2d">
    <w:name w:val="Body Text 2"/>
    <w:basedOn w:val="a"/>
    <w:link w:val="214"/>
    <w:unhideWhenUsed/>
    <w:rsid w:val="004C388F"/>
    <w:pPr>
      <w:spacing w:after="120" w:line="480" w:lineRule="auto"/>
    </w:pPr>
  </w:style>
  <w:style w:type="character" w:customStyle="1" w:styleId="214">
    <w:name w:val="Основной текст 2 Знак1"/>
    <w:basedOn w:val="a0"/>
    <w:link w:val="2d"/>
    <w:uiPriority w:val="99"/>
    <w:semiHidden/>
    <w:rsid w:val="004C388F"/>
    <w:rPr>
      <w:sz w:val="24"/>
      <w:szCs w:val="24"/>
      <w:lang w:eastAsia="zh-CN"/>
    </w:rPr>
  </w:style>
  <w:style w:type="paragraph" w:customStyle="1" w:styleId="afff6">
    <w:name w:val="Стиль с нумерацией"/>
    <w:basedOn w:val="a"/>
    <w:rsid w:val="00820C5D"/>
    <w:pPr>
      <w:tabs>
        <w:tab w:val="num" w:pos="1260"/>
      </w:tabs>
      <w:ind w:left="1260" w:hanging="360"/>
    </w:pPr>
    <w:rPr>
      <w:sz w:val="26"/>
    </w:rPr>
  </w:style>
  <w:style w:type="character" w:customStyle="1" w:styleId="spelle">
    <w:name w:val="spelle"/>
    <w:basedOn w:val="a0"/>
    <w:rsid w:val="0045644C"/>
  </w:style>
  <w:style w:type="paragraph" w:customStyle="1" w:styleId="2100">
    <w:name w:val="Основной текст 210"/>
    <w:basedOn w:val="a"/>
    <w:rsid w:val="00A20EBB"/>
    <w:pPr>
      <w:suppressAutoHyphens w:val="0"/>
      <w:ind w:firstLine="720"/>
      <w:jc w:val="both"/>
    </w:pPr>
    <w:rPr>
      <w:szCs w:val="20"/>
      <w:lang w:eastAsia="ru-RU"/>
    </w:rPr>
  </w:style>
  <w:style w:type="paragraph" w:styleId="afff7">
    <w:name w:val="Title"/>
    <w:basedOn w:val="a"/>
    <w:link w:val="1e"/>
    <w:qFormat/>
    <w:rsid w:val="00485235"/>
    <w:pPr>
      <w:suppressAutoHyphens w:val="0"/>
      <w:jc w:val="center"/>
    </w:pPr>
    <w:rPr>
      <w:b/>
      <w:bCs/>
      <w:lang w:eastAsia="ru-RU"/>
    </w:rPr>
  </w:style>
  <w:style w:type="character" w:customStyle="1" w:styleId="1e">
    <w:name w:val="Название Знак1"/>
    <w:basedOn w:val="a0"/>
    <w:link w:val="afff7"/>
    <w:rsid w:val="00485235"/>
    <w:rPr>
      <w:b/>
      <w:bCs/>
      <w:sz w:val="24"/>
      <w:szCs w:val="24"/>
    </w:rPr>
  </w:style>
  <w:style w:type="paragraph" w:customStyle="1" w:styleId="260">
    <w:name w:val="Основной текст 26"/>
    <w:basedOn w:val="a"/>
    <w:rsid w:val="00485235"/>
    <w:pPr>
      <w:suppressAutoHyphens w:val="0"/>
      <w:ind w:firstLine="720"/>
      <w:jc w:val="both"/>
    </w:pPr>
    <w:rPr>
      <w:szCs w:val="20"/>
      <w:lang w:eastAsia="ru-RU"/>
    </w:rPr>
  </w:style>
  <w:style w:type="paragraph" w:styleId="2e">
    <w:name w:val="Body Text Indent 2"/>
    <w:basedOn w:val="a"/>
    <w:link w:val="2f"/>
    <w:unhideWhenUsed/>
    <w:rsid w:val="0057288A"/>
    <w:pPr>
      <w:suppressAutoHyphens w:val="0"/>
      <w:spacing w:after="120" w:line="480" w:lineRule="auto"/>
      <w:ind w:left="283"/>
    </w:pPr>
    <w:rPr>
      <w:rFonts w:ascii="Calibri" w:eastAsia="Calibri" w:hAnsi="Calibri"/>
      <w:sz w:val="22"/>
      <w:szCs w:val="22"/>
      <w:lang w:eastAsia="en-US"/>
    </w:rPr>
  </w:style>
  <w:style w:type="character" w:customStyle="1" w:styleId="2f">
    <w:name w:val="Основной текст с отступом 2 Знак"/>
    <w:basedOn w:val="a0"/>
    <w:link w:val="2e"/>
    <w:rsid w:val="0057288A"/>
    <w:rPr>
      <w:rFonts w:ascii="Calibri" w:eastAsia="Calibri" w:hAnsi="Calibri"/>
      <w:sz w:val="22"/>
      <w:szCs w:val="22"/>
      <w:lang w:eastAsia="en-US"/>
    </w:rPr>
  </w:style>
  <w:style w:type="paragraph" w:customStyle="1" w:styleId="Style7">
    <w:name w:val="Style7"/>
    <w:basedOn w:val="a"/>
    <w:rsid w:val="0057288A"/>
    <w:pPr>
      <w:widowControl w:val="0"/>
      <w:suppressAutoHyphens w:val="0"/>
      <w:autoSpaceDE w:val="0"/>
      <w:autoSpaceDN w:val="0"/>
      <w:adjustRightInd w:val="0"/>
    </w:pPr>
    <w:rPr>
      <w:rFonts w:ascii="Arial" w:hAnsi="Arial" w:cs="Arial"/>
      <w:lang w:eastAsia="ru-RU"/>
    </w:rPr>
  </w:style>
  <w:style w:type="character" w:customStyle="1" w:styleId="FontStyle16">
    <w:name w:val="Font Style16"/>
    <w:rsid w:val="009A399C"/>
    <w:rPr>
      <w:rFonts w:ascii="Arial" w:hAnsi="Arial" w:cs="Arial"/>
      <w:sz w:val="18"/>
      <w:szCs w:val="18"/>
    </w:rPr>
  </w:style>
  <w:style w:type="character" w:customStyle="1" w:styleId="FontStyle12">
    <w:name w:val="Font Style12"/>
    <w:rsid w:val="009A399C"/>
    <w:rPr>
      <w:rFonts w:ascii="Times New Roman" w:hAnsi="Times New Roman" w:cs="Times New Roman"/>
      <w:sz w:val="24"/>
      <w:szCs w:val="24"/>
    </w:rPr>
  </w:style>
  <w:style w:type="paragraph" w:styleId="afff8">
    <w:name w:val="No Spacing"/>
    <w:uiPriority w:val="1"/>
    <w:qFormat/>
    <w:rsid w:val="00FF1387"/>
    <w:pPr>
      <w:spacing w:after="80"/>
    </w:pPr>
    <w:rPr>
      <w:rFonts w:ascii="Calibri" w:eastAsia="Calibri" w:hAnsi="Calibri"/>
      <w:sz w:val="22"/>
      <w:szCs w:val="22"/>
      <w:lang w:eastAsia="en-US"/>
    </w:rPr>
  </w:style>
  <w:style w:type="paragraph" w:customStyle="1" w:styleId="afff9">
    <w:name w:val="Полужирный"/>
    <w:basedOn w:val="a"/>
    <w:link w:val="afffa"/>
    <w:rsid w:val="00FF1387"/>
    <w:pPr>
      <w:suppressAutoHyphens w:val="0"/>
      <w:ind w:firstLine="709"/>
      <w:jc w:val="both"/>
    </w:pPr>
    <w:rPr>
      <w:b/>
      <w:sz w:val="28"/>
      <w:lang w:eastAsia="ru-RU"/>
    </w:rPr>
  </w:style>
  <w:style w:type="character" w:customStyle="1" w:styleId="afffa">
    <w:name w:val="Полужирный Знак"/>
    <w:link w:val="afff9"/>
    <w:rsid w:val="00FF1387"/>
    <w:rPr>
      <w:b/>
      <w:sz w:val="28"/>
      <w:szCs w:val="24"/>
    </w:rPr>
  </w:style>
  <w:style w:type="paragraph" w:customStyle="1" w:styleId="1f">
    <w:name w:val="Без интервала1"/>
    <w:rsid w:val="00FF1387"/>
    <w:pPr>
      <w:spacing w:after="80"/>
    </w:pPr>
    <w:rPr>
      <w:rFonts w:ascii="Calibri" w:hAnsi="Calibri"/>
      <w:sz w:val="22"/>
      <w:szCs w:val="22"/>
      <w:lang w:eastAsia="en-US"/>
    </w:rPr>
  </w:style>
  <w:style w:type="paragraph" w:styleId="33">
    <w:name w:val="Body Text Indent 3"/>
    <w:basedOn w:val="a"/>
    <w:link w:val="34"/>
    <w:rsid w:val="00F66153"/>
    <w:pPr>
      <w:suppressAutoHyphens w:val="0"/>
      <w:spacing w:line="360" w:lineRule="auto"/>
      <w:ind w:firstLine="900"/>
      <w:jc w:val="both"/>
    </w:pPr>
    <w:rPr>
      <w:lang w:eastAsia="ru-RU"/>
    </w:rPr>
  </w:style>
  <w:style w:type="character" w:customStyle="1" w:styleId="34">
    <w:name w:val="Основной текст с отступом 3 Знак"/>
    <w:basedOn w:val="a0"/>
    <w:link w:val="33"/>
    <w:rsid w:val="00F66153"/>
    <w:rPr>
      <w:sz w:val="24"/>
      <w:szCs w:val="24"/>
    </w:rPr>
  </w:style>
  <w:style w:type="paragraph" w:customStyle="1" w:styleId="250">
    <w:name w:val="Основной текст 25"/>
    <w:basedOn w:val="a"/>
    <w:rsid w:val="00F66153"/>
    <w:pPr>
      <w:suppressAutoHyphens w:val="0"/>
      <w:ind w:firstLine="720"/>
      <w:jc w:val="both"/>
    </w:pPr>
    <w:rPr>
      <w:szCs w:val="20"/>
      <w:lang w:eastAsia="ru-RU"/>
    </w:rPr>
  </w:style>
  <w:style w:type="paragraph" w:styleId="35">
    <w:name w:val="Body Text 3"/>
    <w:basedOn w:val="a"/>
    <w:link w:val="36"/>
    <w:rsid w:val="00F66153"/>
    <w:pPr>
      <w:widowControl w:val="0"/>
      <w:suppressAutoHyphens w:val="0"/>
    </w:pPr>
    <w:rPr>
      <w:snapToGrid w:val="0"/>
      <w:szCs w:val="20"/>
      <w:lang w:eastAsia="ru-RU"/>
    </w:rPr>
  </w:style>
  <w:style w:type="character" w:customStyle="1" w:styleId="36">
    <w:name w:val="Основной текст 3 Знак"/>
    <w:basedOn w:val="a0"/>
    <w:link w:val="35"/>
    <w:rsid w:val="00F66153"/>
    <w:rPr>
      <w:snapToGrid w:val="0"/>
      <w:sz w:val="24"/>
    </w:rPr>
  </w:style>
  <w:style w:type="paragraph" w:customStyle="1" w:styleId="230">
    <w:name w:val="Основной текст с отступом 23"/>
    <w:basedOn w:val="a"/>
    <w:rsid w:val="00F66153"/>
    <w:pPr>
      <w:suppressAutoHyphens w:val="0"/>
      <w:ind w:firstLine="720"/>
      <w:jc w:val="both"/>
    </w:pPr>
    <w:rPr>
      <w:b/>
      <w:i/>
      <w:szCs w:val="20"/>
      <w:lang w:eastAsia="ru-RU"/>
    </w:rPr>
  </w:style>
  <w:style w:type="paragraph" w:styleId="afffb">
    <w:name w:val="Block Text"/>
    <w:basedOn w:val="a"/>
    <w:rsid w:val="00F66153"/>
    <w:pPr>
      <w:suppressAutoHyphens w:val="0"/>
      <w:ind w:left="-57" w:right="-57"/>
      <w:jc w:val="center"/>
    </w:pPr>
    <w:rPr>
      <w:b/>
      <w:sz w:val="18"/>
      <w:szCs w:val="20"/>
      <w:lang w:eastAsia="ru-RU"/>
    </w:rPr>
  </w:style>
  <w:style w:type="paragraph" w:styleId="2f0">
    <w:name w:val="List 2"/>
    <w:basedOn w:val="a"/>
    <w:rsid w:val="00F66153"/>
    <w:pPr>
      <w:suppressAutoHyphens w:val="0"/>
      <w:ind w:left="566" w:hanging="283"/>
    </w:pPr>
    <w:rPr>
      <w:lang w:eastAsia="ru-RU"/>
    </w:rPr>
  </w:style>
  <w:style w:type="paragraph" w:styleId="37">
    <w:name w:val="List 3"/>
    <w:basedOn w:val="a"/>
    <w:rsid w:val="00F66153"/>
    <w:pPr>
      <w:suppressAutoHyphens w:val="0"/>
      <w:ind w:left="849" w:hanging="283"/>
    </w:pPr>
    <w:rPr>
      <w:lang w:eastAsia="ru-RU"/>
    </w:rPr>
  </w:style>
  <w:style w:type="paragraph" w:styleId="2f1">
    <w:name w:val="List Continue 2"/>
    <w:basedOn w:val="a"/>
    <w:rsid w:val="00F66153"/>
    <w:pPr>
      <w:suppressAutoHyphens w:val="0"/>
      <w:spacing w:after="120"/>
      <w:ind w:left="566"/>
    </w:pPr>
    <w:rPr>
      <w:lang w:eastAsia="ru-RU"/>
    </w:rPr>
  </w:style>
  <w:style w:type="paragraph" w:customStyle="1" w:styleId="2f2">
    <w:name w:val="Обычный2"/>
    <w:rsid w:val="00F66153"/>
    <w:pPr>
      <w:suppressAutoHyphens/>
      <w:spacing w:before="100" w:after="100"/>
    </w:pPr>
    <w:rPr>
      <w:rFonts w:eastAsia="Arial"/>
      <w:sz w:val="24"/>
      <w:lang w:eastAsia="ar-SA"/>
    </w:rPr>
  </w:style>
  <w:style w:type="character" w:customStyle="1" w:styleId="afffc">
    <w:name w:val="Название Знак"/>
    <w:rsid w:val="00F66153"/>
    <w:rPr>
      <w:b/>
      <w:bCs/>
      <w:sz w:val="24"/>
      <w:szCs w:val="24"/>
      <w:lang w:val="ru-RU" w:eastAsia="ru-RU" w:bidi="ar-SA"/>
    </w:rPr>
  </w:style>
  <w:style w:type="paragraph" w:customStyle="1" w:styleId="ConsPlusDocList0">
    <w:name w:val="ConsPlusDocList"/>
    <w:next w:val="a"/>
    <w:rsid w:val="00F66153"/>
    <w:pPr>
      <w:widowControl w:val="0"/>
      <w:suppressAutoHyphens/>
      <w:autoSpaceDE w:val="0"/>
    </w:pPr>
    <w:rPr>
      <w:rFonts w:ascii="Arial" w:eastAsia="Arial" w:hAnsi="Arial" w:cs="Arial"/>
      <w:lang w:eastAsia="hi-IN" w:bidi="hi-IN"/>
    </w:rPr>
  </w:style>
  <w:style w:type="paragraph" w:customStyle="1" w:styleId="215">
    <w:name w:val="Нумерованный список 21"/>
    <w:basedOn w:val="a"/>
    <w:rsid w:val="00F66153"/>
    <w:pPr>
      <w:tabs>
        <w:tab w:val="num" w:pos="1262"/>
      </w:tabs>
      <w:ind w:left="1262" w:hanging="360"/>
    </w:pPr>
    <w:rPr>
      <w:sz w:val="26"/>
      <w:lang w:eastAsia="ar-SA"/>
    </w:rPr>
  </w:style>
  <w:style w:type="paragraph" w:customStyle="1" w:styleId="Default">
    <w:name w:val="Default"/>
    <w:rsid w:val="00F66153"/>
    <w:pPr>
      <w:autoSpaceDE w:val="0"/>
      <w:autoSpaceDN w:val="0"/>
      <w:adjustRightInd w:val="0"/>
    </w:pPr>
    <w:rPr>
      <w:color w:val="000000"/>
      <w:sz w:val="24"/>
      <w:szCs w:val="24"/>
    </w:rPr>
  </w:style>
  <w:style w:type="paragraph" w:customStyle="1" w:styleId="2f3">
    <w:name w:val="Без интервала2"/>
    <w:rsid w:val="00F66153"/>
    <w:pPr>
      <w:widowControl w:val="0"/>
      <w:tabs>
        <w:tab w:val="left" w:pos="709"/>
      </w:tabs>
      <w:suppressAutoHyphens/>
      <w:spacing w:line="200" w:lineRule="atLeast"/>
    </w:pPr>
    <w:rPr>
      <w:rFonts w:ascii="Arial" w:eastAsia="Arial Unicode MS" w:hAnsi="Arial" w:cs="Tahoma"/>
      <w:szCs w:val="24"/>
    </w:rPr>
  </w:style>
  <w:style w:type="paragraph" w:customStyle="1" w:styleId="38">
    <w:name w:val="Знак Знак3 Знак Знак"/>
    <w:basedOn w:val="a"/>
    <w:rsid w:val="00F66153"/>
    <w:pPr>
      <w:suppressAutoHyphens w:val="0"/>
      <w:spacing w:after="160" w:line="240" w:lineRule="exact"/>
      <w:jc w:val="both"/>
    </w:pPr>
    <w:rPr>
      <w:rFonts w:ascii="Verdana" w:hAnsi="Verdana"/>
      <w:lang w:val="en-US" w:eastAsia="en-US"/>
    </w:rPr>
  </w:style>
  <w:style w:type="character" w:customStyle="1" w:styleId="text31">
    <w:name w:val="text31"/>
    <w:rsid w:val="00F66153"/>
    <w:rPr>
      <w:rFonts w:ascii="Arial" w:hAnsi="Arial" w:cs="Arial" w:hint="default"/>
      <w:b w:val="0"/>
      <w:bCs w:val="0"/>
      <w:color w:val="000000"/>
      <w:sz w:val="18"/>
      <w:szCs w:val="18"/>
    </w:rPr>
  </w:style>
  <w:style w:type="paragraph" w:customStyle="1" w:styleId="39">
    <w:name w:val="3"/>
    <w:basedOn w:val="a"/>
    <w:next w:val="afd"/>
    <w:rsid w:val="00F66153"/>
    <w:pPr>
      <w:suppressAutoHyphens w:val="0"/>
    </w:pPr>
    <w:rPr>
      <w:lang w:eastAsia="ru-RU"/>
    </w:rPr>
  </w:style>
  <w:style w:type="paragraph" w:customStyle="1" w:styleId="2f4">
    <w:name w:val="Знак2"/>
    <w:basedOn w:val="a"/>
    <w:rsid w:val="00F66153"/>
    <w:pPr>
      <w:suppressAutoHyphens w:val="0"/>
      <w:spacing w:after="160" w:line="240" w:lineRule="exact"/>
      <w:jc w:val="both"/>
    </w:pPr>
    <w:rPr>
      <w:rFonts w:ascii="Verdana" w:hAnsi="Verdana"/>
      <w:lang w:val="en-US" w:eastAsia="en-US"/>
    </w:rPr>
  </w:style>
  <w:style w:type="character" w:customStyle="1" w:styleId="afffd">
    <w:name w:val="Подпись к таблице_"/>
    <w:link w:val="afffe"/>
    <w:rsid w:val="00F66153"/>
    <w:rPr>
      <w:sz w:val="26"/>
      <w:szCs w:val="26"/>
      <w:shd w:val="clear" w:color="auto" w:fill="FFFFFF"/>
    </w:rPr>
  </w:style>
  <w:style w:type="paragraph" w:customStyle="1" w:styleId="afffe">
    <w:name w:val="Подпись к таблице"/>
    <w:basedOn w:val="a"/>
    <w:link w:val="afffd"/>
    <w:rsid w:val="00F66153"/>
    <w:pPr>
      <w:widowControl w:val="0"/>
      <w:shd w:val="clear" w:color="auto" w:fill="FFFFFF"/>
      <w:suppressAutoHyphens w:val="0"/>
      <w:spacing w:line="0" w:lineRule="atLeast"/>
    </w:pPr>
    <w:rPr>
      <w:sz w:val="26"/>
      <w:szCs w:val="26"/>
      <w:lang w:eastAsia="ru-RU"/>
    </w:rPr>
  </w:style>
  <w:style w:type="character" w:customStyle="1" w:styleId="2f5">
    <w:name w:val="Основной текст (2) + Полужирный"/>
    <w:rsid w:val="00F6615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
    <w:name w:val="Основной текст (2) + 12 pt"/>
    <w:rsid w:val="00F6615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Georgia75pt">
    <w:name w:val="Основной текст (2) + Georgia;7;5 pt"/>
    <w:rsid w:val="00F66153"/>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2Exact">
    <w:name w:val="Основной текст (2) Exact"/>
    <w:rsid w:val="00F66153"/>
    <w:rPr>
      <w:rFonts w:ascii="Times New Roman" w:eastAsia="Times New Roman" w:hAnsi="Times New Roman" w:cs="Times New Roman"/>
      <w:b w:val="0"/>
      <w:bCs w:val="0"/>
      <w:i w:val="0"/>
      <w:iCs w:val="0"/>
      <w:smallCaps w:val="0"/>
      <w:strike w:val="0"/>
      <w:sz w:val="26"/>
      <w:szCs w:val="26"/>
      <w:u w:val="none"/>
    </w:rPr>
  </w:style>
  <w:style w:type="character" w:customStyle="1" w:styleId="180">
    <w:name w:val="Основной текст (18)_"/>
    <w:link w:val="181"/>
    <w:rsid w:val="00F66153"/>
    <w:rPr>
      <w:b/>
      <w:bCs/>
      <w:sz w:val="22"/>
      <w:szCs w:val="22"/>
      <w:shd w:val="clear" w:color="auto" w:fill="FFFFFF"/>
    </w:rPr>
  </w:style>
  <w:style w:type="paragraph" w:customStyle="1" w:styleId="181">
    <w:name w:val="Основной текст (18)"/>
    <w:basedOn w:val="a"/>
    <w:link w:val="180"/>
    <w:rsid w:val="00F66153"/>
    <w:pPr>
      <w:widowControl w:val="0"/>
      <w:shd w:val="clear" w:color="auto" w:fill="FFFFFF"/>
      <w:suppressAutoHyphens w:val="0"/>
      <w:spacing w:after="300" w:line="264" w:lineRule="exact"/>
      <w:ind w:firstLine="740"/>
      <w:jc w:val="both"/>
    </w:pPr>
    <w:rPr>
      <w:b/>
      <w:bCs/>
      <w:sz w:val="22"/>
      <w:szCs w:val="22"/>
      <w:lang w:eastAsia="ru-RU"/>
    </w:rPr>
  </w:style>
  <w:style w:type="character" w:customStyle="1" w:styleId="120">
    <w:name w:val="Заголовок №12_"/>
    <w:link w:val="121"/>
    <w:rsid w:val="00F66153"/>
    <w:rPr>
      <w:b/>
      <w:bCs/>
      <w:sz w:val="26"/>
      <w:szCs w:val="26"/>
      <w:shd w:val="clear" w:color="auto" w:fill="FFFFFF"/>
    </w:rPr>
  </w:style>
  <w:style w:type="paragraph" w:customStyle="1" w:styleId="121">
    <w:name w:val="Заголовок №12"/>
    <w:basedOn w:val="a"/>
    <w:link w:val="120"/>
    <w:rsid w:val="00F66153"/>
    <w:pPr>
      <w:widowControl w:val="0"/>
      <w:shd w:val="clear" w:color="auto" w:fill="FFFFFF"/>
      <w:suppressAutoHyphens w:val="0"/>
      <w:spacing w:line="619" w:lineRule="exact"/>
      <w:jc w:val="center"/>
    </w:pPr>
    <w:rPr>
      <w:b/>
      <w:bCs/>
      <w:sz w:val="26"/>
      <w:szCs w:val="26"/>
      <w:lang w:eastAsia="ru-RU"/>
    </w:rPr>
  </w:style>
  <w:style w:type="character" w:styleId="affff">
    <w:name w:val="annotation reference"/>
    <w:rsid w:val="00F66153"/>
    <w:rPr>
      <w:sz w:val="16"/>
      <w:szCs w:val="16"/>
    </w:rPr>
  </w:style>
  <w:style w:type="paragraph" w:styleId="affff0">
    <w:name w:val="annotation text"/>
    <w:basedOn w:val="a"/>
    <w:link w:val="affff1"/>
    <w:rsid w:val="00F66153"/>
    <w:pPr>
      <w:suppressAutoHyphens w:val="0"/>
    </w:pPr>
    <w:rPr>
      <w:sz w:val="20"/>
      <w:szCs w:val="20"/>
      <w:lang w:eastAsia="ru-RU"/>
    </w:rPr>
  </w:style>
  <w:style w:type="character" w:customStyle="1" w:styleId="affff1">
    <w:name w:val="Текст примечания Знак"/>
    <w:basedOn w:val="a0"/>
    <w:link w:val="affff0"/>
    <w:rsid w:val="00F66153"/>
  </w:style>
  <w:style w:type="paragraph" w:styleId="affff2">
    <w:name w:val="annotation subject"/>
    <w:basedOn w:val="affff0"/>
    <w:next w:val="affff0"/>
    <w:link w:val="affff3"/>
    <w:rsid w:val="00F66153"/>
    <w:rPr>
      <w:b/>
      <w:bCs/>
    </w:rPr>
  </w:style>
  <w:style w:type="character" w:customStyle="1" w:styleId="affff3">
    <w:name w:val="Тема примечания Знак"/>
    <w:basedOn w:val="affff1"/>
    <w:link w:val="affff2"/>
    <w:rsid w:val="00F66153"/>
    <w:rPr>
      <w:b/>
      <w:bCs/>
    </w:rPr>
  </w:style>
  <w:style w:type="character" w:customStyle="1" w:styleId="2Exact0">
    <w:name w:val="Основной текст (2) + Полужирный Exact"/>
    <w:rsid w:val="00F66153"/>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pt">
    <w:name w:val="Основной текст (2) + 9 pt"/>
    <w:rsid w:val="00F66153"/>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styleId="affff4">
    <w:name w:val="Subtle Reference"/>
    <w:uiPriority w:val="31"/>
    <w:qFormat/>
    <w:rsid w:val="00F66153"/>
    <w:rPr>
      <w:smallCaps/>
      <w:color w:val="C0504D"/>
      <w:u w:val="single"/>
    </w:rPr>
  </w:style>
  <w:style w:type="character" w:styleId="affff5">
    <w:name w:val="Book Title"/>
    <w:uiPriority w:val="33"/>
    <w:qFormat/>
    <w:rsid w:val="00F66153"/>
    <w:rPr>
      <w:b/>
      <w:bCs/>
      <w:smallCaps/>
      <w:spacing w:val="5"/>
    </w:rPr>
  </w:style>
  <w:style w:type="character" w:customStyle="1" w:styleId="40">
    <w:name w:val="Заголовок 4 Знак"/>
    <w:link w:val="4"/>
    <w:rsid w:val="00302D8D"/>
    <w:rPr>
      <w:b/>
      <w:bCs/>
      <w:szCs w:val="24"/>
      <w:lang w:val="en-US" w:eastAsia="zh-CN"/>
    </w:rPr>
  </w:style>
  <w:style w:type="paragraph" w:customStyle="1" w:styleId="270">
    <w:name w:val="Основной текст 27"/>
    <w:basedOn w:val="a"/>
    <w:rsid w:val="00FD6F99"/>
    <w:pPr>
      <w:suppressAutoHyphens w:val="0"/>
      <w:ind w:firstLine="720"/>
      <w:jc w:val="both"/>
    </w:pPr>
    <w:rPr>
      <w:szCs w:val="20"/>
      <w:lang w:eastAsia="ru-RU"/>
    </w:rPr>
  </w:style>
  <w:style w:type="paragraph" w:customStyle="1" w:styleId="affff6">
    <w:name w:val="отчет"/>
    <w:basedOn w:val="a"/>
    <w:link w:val="affff7"/>
    <w:qFormat/>
    <w:rsid w:val="00276DE2"/>
    <w:pPr>
      <w:suppressAutoHyphens w:val="0"/>
      <w:spacing w:line="276" w:lineRule="auto"/>
      <w:ind w:firstLine="709"/>
      <w:jc w:val="both"/>
    </w:pPr>
    <w:rPr>
      <w:sz w:val="28"/>
      <w:szCs w:val="22"/>
      <w:lang w:val="x-none" w:eastAsia="x-none"/>
    </w:rPr>
  </w:style>
  <w:style w:type="character" w:customStyle="1" w:styleId="affff7">
    <w:name w:val="отчет Знак"/>
    <w:link w:val="affff6"/>
    <w:rsid w:val="00276DE2"/>
    <w:rPr>
      <w:sz w:val="28"/>
      <w:szCs w:val="22"/>
      <w:lang w:val="x-none" w:eastAsia="x-none"/>
    </w:rPr>
  </w:style>
  <w:style w:type="character" w:customStyle="1" w:styleId="ConsPlusTitle0">
    <w:name w:val="ConsPlusTitle Знак"/>
    <w:link w:val="ConsPlusTitle"/>
    <w:rsid w:val="00276DE2"/>
    <w:rPr>
      <w:rFonts w:eastAsia="Arial"/>
      <w:b/>
      <w:bCs/>
      <w:sz w:val="28"/>
      <w:szCs w:val="28"/>
      <w:lang w:eastAsia="zh-CN"/>
    </w:rPr>
  </w:style>
  <w:style w:type="character" w:customStyle="1" w:styleId="af8">
    <w:name w:val="Подзаголовок Знак"/>
    <w:link w:val="af7"/>
    <w:rsid w:val="00A4393D"/>
    <w:rPr>
      <w:b/>
      <w:lang w:eastAsia="zh-CN"/>
    </w:rPr>
  </w:style>
  <w:style w:type="paragraph" w:styleId="affff8">
    <w:name w:val="Plain Text"/>
    <w:basedOn w:val="a"/>
    <w:link w:val="affff9"/>
    <w:qFormat/>
    <w:rsid w:val="000A7E16"/>
    <w:pPr>
      <w:suppressAutoHyphens w:val="0"/>
    </w:pPr>
    <w:rPr>
      <w:rFonts w:ascii="Courier New" w:hAnsi="Courier New" w:cs="Courier New"/>
      <w:sz w:val="20"/>
      <w:szCs w:val="20"/>
      <w:lang w:eastAsia="ru-RU"/>
    </w:rPr>
  </w:style>
  <w:style w:type="character" w:customStyle="1" w:styleId="affff9">
    <w:name w:val="Текст Знак"/>
    <w:basedOn w:val="a0"/>
    <w:link w:val="affff8"/>
    <w:qFormat/>
    <w:rsid w:val="000A7E16"/>
    <w:rPr>
      <w:rFonts w:ascii="Courier New" w:hAnsi="Courier New" w:cs="Courier New"/>
    </w:rPr>
  </w:style>
  <w:style w:type="paragraph" w:customStyle="1" w:styleId="affffa">
    <w:name w:val="таблица."/>
    <w:basedOn w:val="a"/>
    <w:link w:val="affffb"/>
    <w:qFormat/>
    <w:rsid w:val="002F6250"/>
    <w:pPr>
      <w:suppressAutoHyphens w:val="0"/>
      <w:spacing w:line="276" w:lineRule="auto"/>
      <w:jc w:val="center"/>
    </w:pPr>
    <w:rPr>
      <w:color w:val="000000"/>
      <w:sz w:val="26"/>
      <w:szCs w:val="26"/>
      <w:lang w:val="x-none" w:eastAsia="x-none"/>
    </w:rPr>
  </w:style>
  <w:style w:type="character" w:customStyle="1" w:styleId="affffb">
    <w:name w:val="таблица. Знак"/>
    <w:link w:val="affffa"/>
    <w:rsid w:val="002F6250"/>
    <w:rPr>
      <w:color w:val="000000"/>
      <w:sz w:val="26"/>
      <w:szCs w:val="26"/>
      <w:lang w:val="x-none" w:eastAsia="x-none"/>
    </w:rPr>
  </w:style>
  <w:style w:type="character" w:customStyle="1" w:styleId="title-link">
    <w:name w:val="title-link"/>
    <w:basedOn w:val="a0"/>
    <w:rsid w:val="000033A3"/>
  </w:style>
  <w:style w:type="table" w:styleId="affffc">
    <w:name w:val="Table Grid"/>
    <w:basedOn w:val="a1"/>
    <w:rsid w:val="004C2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d">
    <w:name w:val="Заголовок"/>
    <w:basedOn w:val="a"/>
    <w:next w:val="ae"/>
    <w:rsid w:val="00D61D1D"/>
    <w:pPr>
      <w:jc w:val="center"/>
    </w:pPr>
    <w:rPr>
      <w:b/>
      <w:bCs/>
    </w:rPr>
  </w:style>
  <w:style w:type="paragraph" w:customStyle="1" w:styleId="280">
    <w:name w:val="Основной текст 28"/>
    <w:basedOn w:val="a"/>
    <w:rsid w:val="00552F14"/>
    <w:pPr>
      <w:suppressAutoHyphens w:val="0"/>
      <w:ind w:firstLine="720"/>
      <w:jc w:val="both"/>
    </w:pPr>
    <w:rPr>
      <w:szCs w:val="20"/>
      <w:lang w:eastAsia="ru-RU"/>
    </w:rPr>
  </w:style>
  <w:style w:type="character" w:customStyle="1" w:styleId="mw-headline">
    <w:name w:val="mw-headline"/>
    <w:rsid w:val="005854D9"/>
  </w:style>
  <w:style w:type="paragraph" w:customStyle="1" w:styleId="-">
    <w:name w:val="СТП-Э Позиция"/>
    <w:basedOn w:val="a"/>
    <w:qFormat/>
    <w:rsid w:val="00111D2E"/>
    <w:pPr>
      <w:suppressAutoHyphens w:val="0"/>
    </w:pPr>
    <w:rPr>
      <w:szCs w:val="22"/>
      <w:lang w:eastAsia="ru-RU"/>
    </w:rPr>
  </w:style>
  <w:style w:type="paragraph" w:customStyle="1" w:styleId="-0">
    <w:name w:val="СТП-Э Позиция по центру"/>
    <w:basedOn w:val="a"/>
    <w:qFormat/>
    <w:rsid w:val="00111D2E"/>
    <w:pPr>
      <w:suppressAutoHyphens w:val="0"/>
      <w:jc w:val="center"/>
    </w:pPr>
    <w:rPr>
      <w:szCs w:val="22"/>
      <w:lang w:eastAsia="ru-RU"/>
    </w:rPr>
  </w:style>
  <w:style w:type="character" w:customStyle="1" w:styleId="date-display-single">
    <w:name w:val="date-display-single"/>
    <w:basedOn w:val="a0"/>
    <w:rsid w:val="00344FBB"/>
  </w:style>
  <w:style w:type="character" w:customStyle="1" w:styleId="markedcontent">
    <w:name w:val="markedcontent"/>
    <w:basedOn w:val="a0"/>
    <w:rsid w:val="002253BE"/>
  </w:style>
  <w:style w:type="paragraph" w:customStyle="1" w:styleId="110">
    <w:name w:val="Табличный_таблица_11"/>
    <w:rsid w:val="006E48DE"/>
    <w:pPr>
      <w:suppressAutoHyphens/>
      <w:jc w:val="center"/>
    </w:pPr>
    <w:rPr>
      <w:rFonts w:eastAsia="Times New Roman"/>
      <w:sz w:val="22"/>
      <w:szCs w:val="22"/>
      <w:lang w:eastAsia="zh-CN"/>
    </w:rPr>
  </w:style>
  <w:style w:type="character" w:customStyle="1" w:styleId="extendedtext-short">
    <w:name w:val="extendedtext-short"/>
    <w:basedOn w:val="a0"/>
    <w:rsid w:val="00B571C3"/>
  </w:style>
  <w:style w:type="character" w:customStyle="1" w:styleId="button-search">
    <w:name w:val="button-search"/>
    <w:basedOn w:val="a0"/>
    <w:rsid w:val="00EC305F"/>
  </w:style>
  <w:style w:type="paragraph" w:customStyle="1" w:styleId="-1">
    <w:name w:val="Таблица - шапка"/>
    <w:basedOn w:val="a"/>
    <w:link w:val="-2"/>
    <w:qFormat/>
    <w:rsid w:val="00FF5404"/>
    <w:pPr>
      <w:spacing w:before="60" w:after="60"/>
      <w:jc w:val="center"/>
    </w:pPr>
    <w:rPr>
      <w:rFonts w:ascii="Arial" w:eastAsia="Times New Roman" w:hAnsi="Arial"/>
      <w:b/>
      <w:sz w:val="20"/>
      <w:szCs w:val="20"/>
      <w:lang w:eastAsia="en-US"/>
    </w:rPr>
  </w:style>
  <w:style w:type="character" w:customStyle="1" w:styleId="-2">
    <w:name w:val="Таблица - шапка Знак"/>
    <w:link w:val="-1"/>
    <w:locked/>
    <w:rsid w:val="00FF5404"/>
    <w:rPr>
      <w:rFonts w:ascii="Arial" w:eastAsia="Times New Roman" w:hAnsi="Arial"/>
      <w:b/>
      <w:lang w:eastAsia="en-US"/>
    </w:rPr>
  </w:style>
  <w:style w:type="character" w:customStyle="1" w:styleId="af2">
    <w:name w:val="Название объекта Знак"/>
    <w:link w:val="af1"/>
    <w:locked/>
    <w:rsid w:val="00FF5404"/>
    <w:rPr>
      <w:rFonts w:cs="Mangal"/>
      <w:i/>
      <w:iCs/>
      <w:sz w:val="24"/>
      <w:szCs w:val="24"/>
      <w:lang w:eastAsia="zh-CN"/>
    </w:rPr>
  </w:style>
  <w:style w:type="paragraph" w:customStyle="1" w:styleId="--">
    <w:name w:val="Таблица - текст-центр"/>
    <w:basedOn w:val="a"/>
    <w:link w:val="--0"/>
    <w:qFormat/>
    <w:rsid w:val="00FF5404"/>
    <w:pPr>
      <w:spacing w:before="40" w:after="40" w:line="276" w:lineRule="auto"/>
      <w:jc w:val="center"/>
    </w:pPr>
    <w:rPr>
      <w:rFonts w:ascii="Arial" w:eastAsia="Times New Roman" w:hAnsi="Arial"/>
      <w:color w:val="000000"/>
      <w:sz w:val="20"/>
      <w:szCs w:val="20"/>
      <w:lang w:eastAsia="en-US"/>
    </w:rPr>
  </w:style>
  <w:style w:type="character" w:customStyle="1" w:styleId="--0">
    <w:name w:val="Таблица - текст-центр Знак"/>
    <w:link w:val="--"/>
    <w:locked/>
    <w:rsid w:val="00FF5404"/>
    <w:rPr>
      <w:rFonts w:ascii="Arial" w:eastAsia="Times New Roman" w:hAnsi="Arial"/>
      <w:color w:val="000000"/>
      <w:lang w:eastAsia="en-US"/>
    </w:rPr>
  </w:style>
  <w:style w:type="character" w:customStyle="1" w:styleId="text-capitalize">
    <w:name w:val="text-capitalize"/>
    <w:basedOn w:val="a0"/>
    <w:rsid w:val="00002404"/>
  </w:style>
  <w:style w:type="character" w:customStyle="1" w:styleId="11pt">
    <w:name w:val="Основной текст + 11 pt"/>
    <w:rsid w:val="0077683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customStyle="1" w:styleId="PreformattedText">
    <w:name w:val="Preformatted Text"/>
    <w:basedOn w:val="a"/>
    <w:qFormat/>
    <w:rsid w:val="009632BC"/>
    <w:pPr>
      <w:widowControl w:val="0"/>
      <w:suppressAutoHyphens w:val="0"/>
    </w:pPr>
    <w:rPr>
      <w:rFonts w:ascii="Liberation Mono" w:eastAsia="Times New Roman" w:hAnsi="Liberation Mono" w:cs="Liberation Mono"/>
      <w:sz w:val="20"/>
      <w:szCs w:val="20"/>
      <w:lang w:val="en-US" w:bidi="hi-IN"/>
    </w:rPr>
  </w:style>
  <w:style w:type="paragraph" w:customStyle="1" w:styleId="2f6">
    <w:name w:val="Знак2"/>
    <w:basedOn w:val="a"/>
    <w:rsid w:val="001467A2"/>
    <w:pPr>
      <w:suppressAutoHyphens w:val="0"/>
      <w:spacing w:after="160" w:line="240" w:lineRule="exact"/>
      <w:jc w:val="both"/>
    </w:pPr>
    <w:rPr>
      <w:rFonts w:ascii="Verdana" w:eastAsia="Times New Roman"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525">
      <w:bodyDiv w:val="1"/>
      <w:marLeft w:val="0"/>
      <w:marRight w:val="0"/>
      <w:marTop w:val="0"/>
      <w:marBottom w:val="0"/>
      <w:divBdr>
        <w:top w:val="none" w:sz="0" w:space="0" w:color="auto"/>
        <w:left w:val="none" w:sz="0" w:space="0" w:color="auto"/>
        <w:bottom w:val="none" w:sz="0" w:space="0" w:color="auto"/>
        <w:right w:val="none" w:sz="0" w:space="0" w:color="auto"/>
      </w:divBdr>
    </w:div>
    <w:div w:id="69695957">
      <w:bodyDiv w:val="1"/>
      <w:marLeft w:val="0"/>
      <w:marRight w:val="0"/>
      <w:marTop w:val="0"/>
      <w:marBottom w:val="0"/>
      <w:divBdr>
        <w:top w:val="none" w:sz="0" w:space="0" w:color="auto"/>
        <w:left w:val="none" w:sz="0" w:space="0" w:color="auto"/>
        <w:bottom w:val="none" w:sz="0" w:space="0" w:color="auto"/>
        <w:right w:val="none" w:sz="0" w:space="0" w:color="auto"/>
      </w:divBdr>
    </w:div>
    <w:div w:id="124470373">
      <w:bodyDiv w:val="1"/>
      <w:marLeft w:val="0"/>
      <w:marRight w:val="0"/>
      <w:marTop w:val="0"/>
      <w:marBottom w:val="0"/>
      <w:divBdr>
        <w:top w:val="none" w:sz="0" w:space="0" w:color="auto"/>
        <w:left w:val="none" w:sz="0" w:space="0" w:color="auto"/>
        <w:bottom w:val="none" w:sz="0" w:space="0" w:color="auto"/>
        <w:right w:val="none" w:sz="0" w:space="0" w:color="auto"/>
      </w:divBdr>
    </w:div>
    <w:div w:id="129524057">
      <w:bodyDiv w:val="1"/>
      <w:marLeft w:val="0"/>
      <w:marRight w:val="0"/>
      <w:marTop w:val="0"/>
      <w:marBottom w:val="0"/>
      <w:divBdr>
        <w:top w:val="none" w:sz="0" w:space="0" w:color="auto"/>
        <w:left w:val="none" w:sz="0" w:space="0" w:color="auto"/>
        <w:bottom w:val="none" w:sz="0" w:space="0" w:color="auto"/>
        <w:right w:val="none" w:sz="0" w:space="0" w:color="auto"/>
      </w:divBdr>
    </w:div>
    <w:div w:id="164321080">
      <w:bodyDiv w:val="1"/>
      <w:marLeft w:val="0"/>
      <w:marRight w:val="0"/>
      <w:marTop w:val="0"/>
      <w:marBottom w:val="0"/>
      <w:divBdr>
        <w:top w:val="none" w:sz="0" w:space="0" w:color="auto"/>
        <w:left w:val="none" w:sz="0" w:space="0" w:color="auto"/>
        <w:bottom w:val="none" w:sz="0" w:space="0" w:color="auto"/>
        <w:right w:val="none" w:sz="0" w:space="0" w:color="auto"/>
      </w:divBdr>
    </w:div>
    <w:div w:id="168720414">
      <w:bodyDiv w:val="1"/>
      <w:marLeft w:val="0"/>
      <w:marRight w:val="0"/>
      <w:marTop w:val="0"/>
      <w:marBottom w:val="0"/>
      <w:divBdr>
        <w:top w:val="none" w:sz="0" w:space="0" w:color="auto"/>
        <w:left w:val="none" w:sz="0" w:space="0" w:color="auto"/>
        <w:bottom w:val="none" w:sz="0" w:space="0" w:color="auto"/>
        <w:right w:val="none" w:sz="0" w:space="0" w:color="auto"/>
      </w:divBdr>
      <w:divsChild>
        <w:div w:id="983658180">
          <w:marLeft w:val="0"/>
          <w:marRight w:val="0"/>
          <w:marTop w:val="0"/>
          <w:marBottom w:val="0"/>
          <w:divBdr>
            <w:top w:val="none" w:sz="0" w:space="0" w:color="auto"/>
            <w:left w:val="none" w:sz="0" w:space="0" w:color="auto"/>
            <w:bottom w:val="none" w:sz="0" w:space="0" w:color="auto"/>
            <w:right w:val="none" w:sz="0" w:space="0" w:color="auto"/>
          </w:divBdr>
        </w:div>
      </w:divsChild>
    </w:div>
    <w:div w:id="182281414">
      <w:bodyDiv w:val="1"/>
      <w:marLeft w:val="0"/>
      <w:marRight w:val="0"/>
      <w:marTop w:val="0"/>
      <w:marBottom w:val="0"/>
      <w:divBdr>
        <w:top w:val="none" w:sz="0" w:space="0" w:color="auto"/>
        <w:left w:val="none" w:sz="0" w:space="0" w:color="auto"/>
        <w:bottom w:val="none" w:sz="0" w:space="0" w:color="auto"/>
        <w:right w:val="none" w:sz="0" w:space="0" w:color="auto"/>
      </w:divBdr>
      <w:divsChild>
        <w:div w:id="1264150048">
          <w:marLeft w:val="0"/>
          <w:marRight w:val="0"/>
          <w:marTop w:val="0"/>
          <w:marBottom w:val="0"/>
          <w:divBdr>
            <w:top w:val="none" w:sz="0" w:space="0" w:color="auto"/>
            <w:left w:val="none" w:sz="0" w:space="0" w:color="auto"/>
            <w:bottom w:val="none" w:sz="0" w:space="0" w:color="auto"/>
            <w:right w:val="none" w:sz="0" w:space="0" w:color="auto"/>
          </w:divBdr>
        </w:div>
      </w:divsChild>
    </w:div>
    <w:div w:id="189614473">
      <w:bodyDiv w:val="1"/>
      <w:marLeft w:val="0"/>
      <w:marRight w:val="0"/>
      <w:marTop w:val="0"/>
      <w:marBottom w:val="0"/>
      <w:divBdr>
        <w:top w:val="none" w:sz="0" w:space="0" w:color="auto"/>
        <w:left w:val="none" w:sz="0" w:space="0" w:color="auto"/>
        <w:bottom w:val="none" w:sz="0" w:space="0" w:color="auto"/>
        <w:right w:val="none" w:sz="0" w:space="0" w:color="auto"/>
      </w:divBdr>
    </w:div>
    <w:div w:id="244194483">
      <w:bodyDiv w:val="1"/>
      <w:marLeft w:val="0"/>
      <w:marRight w:val="0"/>
      <w:marTop w:val="0"/>
      <w:marBottom w:val="0"/>
      <w:divBdr>
        <w:top w:val="none" w:sz="0" w:space="0" w:color="auto"/>
        <w:left w:val="none" w:sz="0" w:space="0" w:color="auto"/>
        <w:bottom w:val="none" w:sz="0" w:space="0" w:color="auto"/>
        <w:right w:val="none" w:sz="0" w:space="0" w:color="auto"/>
      </w:divBdr>
    </w:div>
    <w:div w:id="263002319">
      <w:bodyDiv w:val="1"/>
      <w:marLeft w:val="0"/>
      <w:marRight w:val="0"/>
      <w:marTop w:val="0"/>
      <w:marBottom w:val="0"/>
      <w:divBdr>
        <w:top w:val="none" w:sz="0" w:space="0" w:color="auto"/>
        <w:left w:val="none" w:sz="0" w:space="0" w:color="auto"/>
        <w:bottom w:val="none" w:sz="0" w:space="0" w:color="auto"/>
        <w:right w:val="none" w:sz="0" w:space="0" w:color="auto"/>
      </w:divBdr>
    </w:div>
    <w:div w:id="267583908">
      <w:bodyDiv w:val="1"/>
      <w:marLeft w:val="0"/>
      <w:marRight w:val="0"/>
      <w:marTop w:val="0"/>
      <w:marBottom w:val="0"/>
      <w:divBdr>
        <w:top w:val="none" w:sz="0" w:space="0" w:color="auto"/>
        <w:left w:val="none" w:sz="0" w:space="0" w:color="auto"/>
        <w:bottom w:val="none" w:sz="0" w:space="0" w:color="auto"/>
        <w:right w:val="none" w:sz="0" w:space="0" w:color="auto"/>
      </w:divBdr>
    </w:div>
    <w:div w:id="275141559">
      <w:bodyDiv w:val="1"/>
      <w:marLeft w:val="0"/>
      <w:marRight w:val="0"/>
      <w:marTop w:val="0"/>
      <w:marBottom w:val="0"/>
      <w:divBdr>
        <w:top w:val="none" w:sz="0" w:space="0" w:color="auto"/>
        <w:left w:val="none" w:sz="0" w:space="0" w:color="auto"/>
        <w:bottom w:val="none" w:sz="0" w:space="0" w:color="auto"/>
        <w:right w:val="none" w:sz="0" w:space="0" w:color="auto"/>
      </w:divBdr>
    </w:div>
    <w:div w:id="286855320">
      <w:bodyDiv w:val="1"/>
      <w:marLeft w:val="0"/>
      <w:marRight w:val="0"/>
      <w:marTop w:val="0"/>
      <w:marBottom w:val="0"/>
      <w:divBdr>
        <w:top w:val="none" w:sz="0" w:space="0" w:color="auto"/>
        <w:left w:val="none" w:sz="0" w:space="0" w:color="auto"/>
        <w:bottom w:val="none" w:sz="0" w:space="0" w:color="auto"/>
        <w:right w:val="none" w:sz="0" w:space="0" w:color="auto"/>
      </w:divBdr>
    </w:div>
    <w:div w:id="321204960">
      <w:bodyDiv w:val="1"/>
      <w:marLeft w:val="0"/>
      <w:marRight w:val="0"/>
      <w:marTop w:val="0"/>
      <w:marBottom w:val="0"/>
      <w:divBdr>
        <w:top w:val="none" w:sz="0" w:space="0" w:color="auto"/>
        <w:left w:val="none" w:sz="0" w:space="0" w:color="auto"/>
        <w:bottom w:val="none" w:sz="0" w:space="0" w:color="auto"/>
        <w:right w:val="none" w:sz="0" w:space="0" w:color="auto"/>
      </w:divBdr>
    </w:div>
    <w:div w:id="392001746">
      <w:bodyDiv w:val="1"/>
      <w:marLeft w:val="0"/>
      <w:marRight w:val="0"/>
      <w:marTop w:val="0"/>
      <w:marBottom w:val="0"/>
      <w:divBdr>
        <w:top w:val="none" w:sz="0" w:space="0" w:color="auto"/>
        <w:left w:val="none" w:sz="0" w:space="0" w:color="auto"/>
        <w:bottom w:val="none" w:sz="0" w:space="0" w:color="auto"/>
        <w:right w:val="none" w:sz="0" w:space="0" w:color="auto"/>
      </w:divBdr>
    </w:div>
    <w:div w:id="471825582">
      <w:bodyDiv w:val="1"/>
      <w:marLeft w:val="0"/>
      <w:marRight w:val="0"/>
      <w:marTop w:val="0"/>
      <w:marBottom w:val="0"/>
      <w:divBdr>
        <w:top w:val="none" w:sz="0" w:space="0" w:color="auto"/>
        <w:left w:val="none" w:sz="0" w:space="0" w:color="auto"/>
        <w:bottom w:val="none" w:sz="0" w:space="0" w:color="auto"/>
        <w:right w:val="none" w:sz="0" w:space="0" w:color="auto"/>
      </w:divBdr>
    </w:div>
    <w:div w:id="511265706">
      <w:bodyDiv w:val="1"/>
      <w:marLeft w:val="0"/>
      <w:marRight w:val="0"/>
      <w:marTop w:val="0"/>
      <w:marBottom w:val="0"/>
      <w:divBdr>
        <w:top w:val="none" w:sz="0" w:space="0" w:color="auto"/>
        <w:left w:val="none" w:sz="0" w:space="0" w:color="auto"/>
        <w:bottom w:val="none" w:sz="0" w:space="0" w:color="auto"/>
        <w:right w:val="none" w:sz="0" w:space="0" w:color="auto"/>
      </w:divBdr>
    </w:div>
    <w:div w:id="543254556">
      <w:bodyDiv w:val="1"/>
      <w:marLeft w:val="0"/>
      <w:marRight w:val="0"/>
      <w:marTop w:val="0"/>
      <w:marBottom w:val="0"/>
      <w:divBdr>
        <w:top w:val="none" w:sz="0" w:space="0" w:color="auto"/>
        <w:left w:val="none" w:sz="0" w:space="0" w:color="auto"/>
        <w:bottom w:val="none" w:sz="0" w:space="0" w:color="auto"/>
        <w:right w:val="none" w:sz="0" w:space="0" w:color="auto"/>
      </w:divBdr>
    </w:div>
    <w:div w:id="548690474">
      <w:bodyDiv w:val="1"/>
      <w:marLeft w:val="0"/>
      <w:marRight w:val="0"/>
      <w:marTop w:val="0"/>
      <w:marBottom w:val="0"/>
      <w:divBdr>
        <w:top w:val="none" w:sz="0" w:space="0" w:color="auto"/>
        <w:left w:val="none" w:sz="0" w:space="0" w:color="auto"/>
        <w:bottom w:val="none" w:sz="0" w:space="0" w:color="auto"/>
        <w:right w:val="none" w:sz="0" w:space="0" w:color="auto"/>
      </w:divBdr>
    </w:div>
    <w:div w:id="617374158">
      <w:bodyDiv w:val="1"/>
      <w:marLeft w:val="0"/>
      <w:marRight w:val="0"/>
      <w:marTop w:val="0"/>
      <w:marBottom w:val="0"/>
      <w:divBdr>
        <w:top w:val="none" w:sz="0" w:space="0" w:color="auto"/>
        <w:left w:val="none" w:sz="0" w:space="0" w:color="auto"/>
        <w:bottom w:val="none" w:sz="0" w:space="0" w:color="auto"/>
        <w:right w:val="none" w:sz="0" w:space="0" w:color="auto"/>
      </w:divBdr>
    </w:div>
    <w:div w:id="654649828">
      <w:bodyDiv w:val="1"/>
      <w:marLeft w:val="0"/>
      <w:marRight w:val="0"/>
      <w:marTop w:val="0"/>
      <w:marBottom w:val="0"/>
      <w:divBdr>
        <w:top w:val="none" w:sz="0" w:space="0" w:color="auto"/>
        <w:left w:val="none" w:sz="0" w:space="0" w:color="auto"/>
        <w:bottom w:val="none" w:sz="0" w:space="0" w:color="auto"/>
        <w:right w:val="none" w:sz="0" w:space="0" w:color="auto"/>
      </w:divBdr>
    </w:div>
    <w:div w:id="676032726">
      <w:bodyDiv w:val="1"/>
      <w:marLeft w:val="0"/>
      <w:marRight w:val="0"/>
      <w:marTop w:val="0"/>
      <w:marBottom w:val="0"/>
      <w:divBdr>
        <w:top w:val="none" w:sz="0" w:space="0" w:color="auto"/>
        <w:left w:val="none" w:sz="0" w:space="0" w:color="auto"/>
        <w:bottom w:val="none" w:sz="0" w:space="0" w:color="auto"/>
        <w:right w:val="none" w:sz="0" w:space="0" w:color="auto"/>
      </w:divBdr>
    </w:div>
    <w:div w:id="730494772">
      <w:bodyDiv w:val="1"/>
      <w:marLeft w:val="0"/>
      <w:marRight w:val="0"/>
      <w:marTop w:val="0"/>
      <w:marBottom w:val="0"/>
      <w:divBdr>
        <w:top w:val="none" w:sz="0" w:space="0" w:color="auto"/>
        <w:left w:val="none" w:sz="0" w:space="0" w:color="auto"/>
        <w:bottom w:val="none" w:sz="0" w:space="0" w:color="auto"/>
        <w:right w:val="none" w:sz="0" w:space="0" w:color="auto"/>
      </w:divBdr>
    </w:div>
    <w:div w:id="734623314">
      <w:bodyDiv w:val="1"/>
      <w:marLeft w:val="0"/>
      <w:marRight w:val="0"/>
      <w:marTop w:val="0"/>
      <w:marBottom w:val="0"/>
      <w:divBdr>
        <w:top w:val="none" w:sz="0" w:space="0" w:color="auto"/>
        <w:left w:val="none" w:sz="0" w:space="0" w:color="auto"/>
        <w:bottom w:val="none" w:sz="0" w:space="0" w:color="auto"/>
        <w:right w:val="none" w:sz="0" w:space="0" w:color="auto"/>
      </w:divBdr>
    </w:div>
    <w:div w:id="770323757">
      <w:bodyDiv w:val="1"/>
      <w:marLeft w:val="0"/>
      <w:marRight w:val="0"/>
      <w:marTop w:val="0"/>
      <w:marBottom w:val="0"/>
      <w:divBdr>
        <w:top w:val="none" w:sz="0" w:space="0" w:color="auto"/>
        <w:left w:val="none" w:sz="0" w:space="0" w:color="auto"/>
        <w:bottom w:val="none" w:sz="0" w:space="0" w:color="auto"/>
        <w:right w:val="none" w:sz="0" w:space="0" w:color="auto"/>
      </w:divBdr>
    </w:div>
    <w:div w:id="771903568">
      <w:bodyDiv w:val="1"/>
      <w:marLeft w:val="0"/>
      <w:marRight w:val="0"/>
      <w:marTop w:val="0"/>
      <w:marBottom w:val="0"/>
      <w:divBdr>
        <w:top w:val="none" w:sz="0" w:space="0" w:color="auto"/>
        <w:left w:val="none" w:sz="0" w:space="0" w:color="auto"/>
        <w:bottom w:val="none" w:sz="0" w:space="0" w:color="auto"/>
        <w:right w:val="none" w:sz="0" w:space="0" w:color="auto"/>
      </w:divBdr>
      <w:divsChild>
        <w:div w:id="2136017501">
          <w:marLeft w:val="0"/>
          <w:marRight w:val="0"/>
          <w:marTop w:val="0"/>
          <w:marBottom w:val="0"/>
          <w:divBdr>
            <w:top w:val="none" w:sz="0" w:space="0" w:color="auto"/>
            <w:left w:val="none" w:sz="0" w:space="0" w:color="auto"/>
            <w:bottom w:val="none" w:sz="0" w:space="0" w:color="auto"/>
            <w:right w:val="none" w:sz="0" w:space="0" w:color="auto"/>
          </w:divBdr>
        </w:div>
      </w:divsChild>
    </w:div>
    <w:div w:id="782460088">
      <w:bodyDiv w:val="1"/>
      <w:marLeft w:val="0"/>
      <w:marRight w:val="0"/>
      <w:marTop w:val="0"/>
      <w:marBottom w:val="0"/>
      <w:divBdr>
        <w:top w:val="none" w:sz="0" w:space="0" w:color="auto"/>
        <w:left w:val="none" w:sz="0" w:space="0" w:color="auto"/>
        <w:bottom w:val="none" w:sz="0" w:space="0" w:color="auto"/>
        <w:right w:val="none" w:sz="0" w:space="0" w:color="auto"/>
      </w:divBdr>
    </w:div>
    <w:div w:id="801654193">
      <w:bodyDiv w:val="1"/>
      <w:marLeft w:val="0"/>
      <w:marRight w:val="0"/>
      <w:marTop w:val="0"/>
      <w:marBottom w:val="0"/>
      <w:divBdr>
        <w:top w:val="none" w:sz="0" w:space="0" w:color="auto"/>
        <w:left w:val="none" w:sz="0" w:space="0" w:color="auto"/>
        <w:bottom w:val="none" w:sz="0" w:space="0" w:color="auto"/>
        <w:right w:val="none" w:sz="0" w:space="0" w:color="auto"/>
      </w:divBdr>
    </w:div>
    <w:div w:id="814219459">
      <w:bodyDiv w:val="1"/>
      <w:marLeft w:val="0"/>
      <w:marRight w:val="0"/>
      <w:marTop w:val="0"/>
      <w:marBottom w:val="0"/>
      <w:divBdr>
        <w:top w:val="none" w:sz="0" w:space="0" w:color="auto"/>
        <w:left w:val="none" w:sz="0" w:space="0" w:color="auto"/>
        <w:bottom w:val="none" w:sz="0" w:space="0" w:color="auto"/>
        <w:right w:val="none" w:sz="0" w:space="0" w:color="auto"/>
      </w:divBdr>
    </w:div>
    <w:div w:id="816264834">
      <w:bodyDiv w:val="1"/>
      <w:marLeft w:val="0"/>
      <w:marRight w:val="0"/>
      <w:marTop w:val="0"/>
      <w:marBottom w:val="0"/>
      <w:divBdr>
        <w:top w:val="none" w:sz="0" w:space="0" w:color="auto"/>
        <w:left w:val="none" w:sz="0" w:space="0" w:color="auto"/>
        <w:bottom w:val="none" w:sz="0" w:space="0" w:color="auto"/>
        <w:right w:val="none" w:sz="0" w:space="0" w:color="auto"/>
      </w:divBdr>
    </w:div>
    <w:div w:id="873662802">
      <w:bodyDiv w:val="1"/>
      <w:marLeft w:val="0"/>
      <w:marRight w:val="0"/>
      <w:marTop w:val="0"/>
      <w:marBottom w:val="0"/>
      <w:divBdr>
        <w:top w:val="none" w:sz="0" w:space="0" w:color="auto"/>
        <w:left w:val="none" w:sz="0" w:space="0" w:color="auto"/>
        <w:bottom w:val="none" w:sz="0" w:space="0" w:color="auto"/>
        <w:right w:val="none" w:sz="0" w:space="0" w:color="auto"/>
      </w:divBdr>
    </w:div>
    <w:div w:id="875123028">
      <w:bodyDiv w:val="1"/>
      <w:marLeft w:val="0"/>
      <w:marRight w:val="0"/>
      <w:marTop w:val="0"/>
      <w:marBottom w:val="0"/>
      <w:divBdr>
        <w:top w:val="none" w:sz="0" w:space="0" w:color="auto"/>
        <w:left w:val="none" w:sz="0" w:space="0" w:color="auto"/>
        <w:bottom w:val="none" w:sz="0" w:space="0" w:color="auto"/>
        <w:right w:val="none" w:sz="0" w:space="0" w:color="auto"/>
      </w:divBdr>
    </w:div>
    <w:div w:id="898440366">
      <w:bodyDiv w:val="1"/>
      <w:marLeft w:val="0"/>
      <w:marRight w:val="0"/>
      <w:marTop w:val="0"/>
      <w:marBottom w:val="0"/>
      <w:divBdr>
        <w:top w:val="none" w:sz="0" w:space="0" w:color="auto"/>
        <w:left w:val="none" w:sz="0" w:space="0" w:color="auto"/>
        <w:bottom w:val="none" w:sz="0" w:space="0" w:color="auto"/>
        <w:right w:val="none" w:sz="0" w:space="0" w:color="auto"/>
      </w:divBdr>
    </w:div>
    <w:div w:id="921642543">
      <w:bodyDiv w:val="1"/>
      <w:marLeft w:val="0"/>
      <w:marRight w:val="0"/>
      <w:marTop w:val="0"/>
      <w:marBottom w:val="0"/>
      <w:divBdr>
        <w:top w:val="none" w:sz="0" w:space="0" w:color="auto"/>
        <w:left w:val="none" w:sz="0" w:space="0" w:color="auto"/>
        <w:bottom w:val="none" w:sz="0" w:space="0" w:color="auto"/>
        <w:right w:val="none" w:sz="0" w:space="0" w:color="auto"/>
      </w:divBdr>
    </w:div>
    <w:div w:id="933245649">
      <w:bodyDiv w:val="1"/>
      <w:marLeft w:val="0"/>
      <w:marRight w:val="0"/>
      <w:marTop w:val="0"/>
      <w:marBottom w:val="0"/>
      <w:divBdr>
        <w:top w:val="none" w:sz="0" w:space="0" w:color="auto"/>
        <w:left w:val="none" w:sz="0" w:space="0" w:color="auto"/>
        <w:bottom w:val="none" w:sz="0" w:space="0" w:color="auto"/>
        <w:right w:val="none" w:sz="0" w:space="0" w:color="auto"/>
      </w:divBdr>
    </w:div>
    <w:div w:id="942080024">
      <w:bodyDiv w:val="1"/>
      <w:marLeft w:val="0"/>
      <w:marRight w:val="0"/>
      <w:marTop w:val="0"/>
      <w:marBottom w:val="0"/>
      <w:divBdr>
        <w:top w:val="none" w:sz="0" w:space="0" w:color="auto"/>
        <w:left w:val="none" w:sz="0" w:space="0" w:color="auto"/>
        <w:bottom w:val="none" w:sz="0" w:space="0" w:color="auto"/>
        <w:right w:val="none" w:sz="0" w:space="0" w:color="auto"/>
      </w:divBdr>
    </w:div>
    <w:div w:id="946932396">
      <w:bodyDiv w:val="1"/>
      <w:marLeft w:val="0"/>
      <w:marRight w:val="0"/>
      <w:marTop w:val="0"/>
      <w:marBottom w:val="0"/>
      <w:divBdr>
        <w:top w:val="none" w:sz="0" w:space="0" w:color="auto"/>
        <w:left w:val="none" w:sz="0" w:space="0" w:color="auto"/>
        <w:bottom w:val="none" w:sz="0" w:space="0" w:color="auto"/>
        <w:right w:val="none" w:sz="0" w:space="0" w:color="auto"/>
      </w:divBdr>
    </w:div>
    <w:div w:id="991371799">
      <w:bodyDiv w:val="1"/>
      <w:marLeft w:val="0"/>
      <w:marRight w:val="0"/>
      <w:marTop w:val="0"/>
      <w:marBottom w:val="0"/>
      <w:divBdr>
        <w:top w:val="none" w:sz="0" w:space="0" w:color="auto"/>
        <w:left w:val="none" w:sz="0" w:space="0" w:color="auto"/>
        <w:bottom w:val="none" w:sz="0" w:space="0" w:color="auto"/>
        <w:right w:val="none" w:sz="0" w:space="0" w:color="auto"/>
      </w:divBdr>
    </w:div>
    <w:div w:id="995912533">
      <w:bodyDiv w:val="1"/>
      <w:marLeft w:val="0"/>
      <w:marRight w:val="0"/>
      <w:marTop w:val="0"/>
      <w:marBottom w:val="0"/>
      <w:divBdr>
        <w:top w:val="none" w:sz="0" w:space="0" w:color="auto"/>
        <w:left w:val="none" w:sz="0" w:space="0" w:color="auto"/>
        <w:bottom w:val="none" w:sz="0" w:space="0" w:color="auto"/>
        <w:right w:val="none" w:sz="0" w:space="0" w:color="auto"/>
      </w:divBdr>
    </w:div>
    <w:div w:id="1100292864">
      <w:bodyDiv w:val="1"/>
      <w:marLeft w:val="0"/>
      <w:marRight w:val="0"/>
      <w:marTop w:val="0"/>
      <w:marBottom w:val="0"/>
      <w:divBdr>
        <w:top w:val="none" w:sz="0" w:space="0" w:color="auto"/>
        <w:left w:val="none" w:sz="0" w:space="0" w:color="auto"/>
        <w:bottom w:val="none" w:sz="0" w:space="0" w:color="auto"/>
        <w:right w:val="none" w:sz="0" w:space="0" w:color="auto"/>
      </w:divBdr>
    </w:div>
    <w:div w:id="1127894548">
      <w:bodyDiv w:val="1"/>
      <w:marLeft w:val="0"/>
      <w:marRight w:val="0"/>
      <w:marTop w:val="0"/>
      <w:marBottom w:val="0"/>
      <w:divBdr>
        <w:top w:val="none" w:sz="0" w:space="0" w:color="auto"/>
        <w:left w:val="none" w:sz="0" w:space="0" w:color="auto"/>
        <w:bottom w:val="none" w:sz="0" w:space="0" w:color="auto"/>
        <w:right w:val="none" w:sz="0" w:space="0" w:color="auto"/>
      </w:divBdr>
    </w:div>
    <w:div w:id="1135877243">
      <w:bodyDiv w:val="1"/>
      <w:marLeft w:val="0"/>
      <w:marRight w:val="0"/>
      <w:marTop w:val="0"/>
      <w:marBottom w:val="0"/>
      <w:divBdr>
        <w:top w:val="none" w:sz="0" w:space="0" w:color="auto"/>
        <w:left w:val="none" w:sz="0" w:space="0" w:color="auto"/>
        <w:bottom w:val="none" w:sz="0" w:space="0" w:color="auto"/>
        <w:right w:val="none" w:sz="0" w:space="0" w:color="auto"/>
      </w:divBdr>
    </w:div>
    <w:div w:id="1171528811">
      <w:bodyDiv w:val="1"/>
      <w:marLeft w:val="0"/>
      <w:marRight w:val="0"/>
      <w:marTop w:val="0"/>
      <w:marBottom w:val="0"/>
      <w:divBdr>
        <w:top w:val="none" w:sz="0" w:space="0" w:color="auto"/>
        <w:left w:val="none" w:sz="0" w:space="0" w:color="auto"/>
        <w:bottom w:val="none" w:sz="0" w:space="0" w:color="auto"/>
        <w:right w:val="none" w:sz="0" w:space="0" w:color="auto"/>
      </w:divBdr>
    </w:div>
    <w:div w:id="1177116299">
      <w:bodyDiv w:val="1"/>
      <w:marLeft w:val="0"/>
      <w:marRight w:val="0"/>
      <w:marTop w:val="0"/>
      <w:marBottom w:val="0"/>
      <w:divBdr>
        <w:top w:val="none" w:sz="0" w:space="0" w:color="auto"/>
        <w:left w:val="none" w:sz="0" w:space="0" w:color="auto"/>
        <w:bottom w:val="none" w:sz="0" w:space="0" w:color="auto"/>
        <w:right w:val="none" w:sz="0" w:space="0" w:color="auto"/>
      </w:divBdr>
    </w:div>
    <w:div w:id="1195116087">
      <w:bodyDiv w:val="1"/>
      <w:marLeft w:val="0"/>
      <w:marRight w:val="0"/>
      <w:marTop w:val="0"/>
      <w:marBottom w:val="0"/>
      <w:divBdr>
        <w:top w:val="none" w:sz="0" w:space="0" w:color="auto"/>
        <w:left w:val="none" w:sz="0" w:space="0" w:color="auto"/>
        <w:bottom w:val="none" w:sz="0" w:space="0" w:color="auto"/>
        <w:right w:val="none" w:sz="0" w:space="0" w:color="auto"/>
      </w:divBdr>
      <w:divsChild>
        <w:div w:id="1940796421">
          <w:marLeft w:val="0"/>
          <w:marRight w:val="0"/>
          <w:marTop w:val="0"/>
          <w:marBottom w:val="0"/>
          <w:divBdr>
            <w:top w:val="none" w:sz="0" w:space="0" w:color="auto"/>
            <w:left w:val="none" w:sz="0" w:space="0" w:color="auto"/>
            <w:bottom w:val="none" w:sz="0" w:space="0" w:color="auto"/>
            <w:right w:val="none" w:sz="0" w:space="0" w:color="auto"/>
          </w:divBdr>
        </w:div>
      </w:divsChild>
    </w:div>
    <w:div w:id="1310554211">
      <w:bodyDiv w:val="1"/>
      <w:marLeft w:val="0"/>
      <w:marRight w:val="0"/>
      <w:marTop w:val="0"/>
      <w:marBottom w:val="0"/>
      <w:divBdr>
        <w:top w:val="none" w:sz="0" w:space="0" w:color="auto"/>
        <w:left w:val="none" w:sz="0" w:space="0" w:color="auto"/>
        <w:bottom w:val="none" w:sz="0" w:space="0" w:color="auto"/>
        <w:right w:val="none" w:sz="0" w:space="0" w:color="auto"/>
      </w:divBdr>
    </w:div>
    <w:div w:id="1420445874">
      <w:bodyDiv w:val="1"/>
      <w:marLeft w:val="0"/>
      <w:marRight w:val="0"/>
      <w:marTop w:val="0"/>
      <w:marBottom w:val="0"/>
      <w:divBdr>
        <w:top w:val="none" w:sz="0" w:space="0" w:color="auto"/>
        <w:left w:val="none" w:sz="0" w:space="0" w:color="auto"/>
        <w:bottom w:val="none" w:sz="0" w:space="0" w:color="auto"/>
        <w:right w:val="none" w:sz="0" w:space="0" w:color="auto"/>
      </w:divBdr>
    </w:div>
    <w:div w:id="1424914892">
      <w:bodyDiv w:val="1"/>
      <w:marLeft w:val="0"/>
      <w:marRight w:val="0"/>
      <w:marTop w:val="0"/>
      <w:marBottom w:val="0"/>
      <w:divBdr>
        <w:top w:val="none" w:sz="0" w:space="0" w:color="auto"/>
        <w:left w:val="none" w:sz="0" w:space="0" w:color="auto"/>
        <w:bottom w:val="none" w:sz="0" w:space="0" w:color="auto"/>
        <w:right w:val="none" w:sz="0" w:space="0" w:color="auto"/>
      </w:divBdr>
    </w:div>
    <w:div w:id="1442650945">
      <w:bodyDiv w:val="1"/>
      <w:marLeft w:val="0"/>
      <w:marRight w:val="0"/>
      <w:marTop w:val="0"/>
      <w:marBottom w:val="0"/>
      <w:divBdr>
        <w:top w:val="none" w:sz="0" w:space="0" w:color="auto"/>
        <w:left w:val="none" w:sz="0" w:space="0" w:color="auto"/>
        <w:bottom w:val="none" w:sz="0" w:space="0" w:color="auto"/>
        <w:right w:val="none" w:sz="0" w:space="0" w:color="auto"/>
      </w:divBdr>
    </w:div>
    <w:div w:id="1457481402">
      <w:bodyDiv w:val="1"/>
      <w:marLeft w:val="0"/>
      <w:marRight w:val="0"/>
      <w:marTop w:val="0"/>
      <w:marBottom w:val="0"/>
      <w:divBdr>
        <w:top w:val="none" w:sz="0" w:space="0" w:color="auto"/>
        <w:left w:val="none" w:sz="0" w:space="0" w:color="auto"/>
        <w:bottom w:val="none" w:sz="0" w:space="0" w:color="auto"/>
        <w:right w:val="none" w:sz="0" w:space="0" w:color="auto"/>
      </w:divBdr>
    </w:div>
    <w:div w:id="1561359151">
      <w:bodyDiv w:val="1"/>
      <w:marLeft w:val="0"/>
      <w:marRight w:val="0"/>
      <w:marTop w:val="0"/>
      <w:marBottom w:val="0"/>
      <w:divBdr>
        <w:top w:val="none" w:sz="0" w:space="0" w:color="auto"/>
        <w:left w:val="none" w:sz="0" w:space="0" w:color="auto"/>
        <w:bottom w:val="none" w:sz="0" w:space="0" w:color="auto"/>
        <w:right w:val="none" w:sz="0" w:space="0" w:color="auto"/>
      </w:divBdr>
    </w:div>
    <w:div w:id="1589345543">
      <w:bodyDiv w:val="1"/>
      <w:marLeft w:val="0"/>
      <w:marRight w:val="0"/>
      <w:marTop w:val="0"/>
      <w:marBottom w:val="0"/>
      <w:divBdr>
        <w:top w:val="none" w:sz="0" w:space="0" w:color="auto"/>
        <w:left w:val="none" w:sz="0" w:space="0" w:color="auto"/>
        <w:bottom w:val="none" w:sz="0" w:space="0" w:color="auto"/>
        <w:right w:val="none" w:sz="0" w:space="0" w:color="auto"/>
      </w:divBdr>
    </w:div>
    <w:div w:id="1714573262">
      <w:bodyDiv w:val="1"/>
      <w:marLeft w:val="0"/>
      <w:marRight w:val="0"/>
      <w:marTop w:val="0"/>
      <w:marBottom w:val="0"/>
      <w:divBdr>
        <w:top w:val="none" w:sz="0" w:space="0" w:color="auto"/>
        <w:left w:val="none" w:sz="0" w:space="0" w:color="auto"/>
        <w:bottom w:val="none" w:sz="0" w:space="0" w:color="auto"/>
        <w:right w:val="none" w:sz="0" w:space="0" w:color="auto"/>
      </w:divBdr>
    </w:div>
    <w:div w:id="1747989611">
      <w:bodyDiv w:val="1"/>
      <w:marLeft w:val="0"/>
      <w:marRight w:val="0"/>
      <w:marTop w:val="0"/>
      <w:marBottom w:val="0"/>
      <w:divBdr>
        <w:top w:val="none" w:sz="0" w:space="0" w:color="auto"/>
        <w:left w:val="none" w:sz="0" w:space="0" w:color="auto"/>
        <w:bottom w:val="none" w:sz="0" w:space="0" w:color="auto"/>
        <w:right w:val="none" w:sz="0" w:space="0" w:color="auto"/>
      </w:divBdr>
    </w:div>
    <w:div w:id="1754205587">
      <w:bodyDiv w:val="1"/>
      <w:marLeft w:val="0"/>
      <w:marRight w:val="0"/>
      <w:marTop w:val="0"/>
      <w:marBottom w:val="0"/>
      <w:divBdr>
        <w:top w:val="none" w:sz="0" w:space="0" w:color="auto"/>
        <w:left w:val="none" w:sz="0" w:space="0" w:color="auto"/>
        <w:bottom w:val="none" w:sz="0" w:space="0" w:color="auto"/>
        <w:right w:val="none" w:sz="0" w:space="0" w:color="auto"/>
      </w:divBdr>
      <w:divsChild>
        <w:div w:id="2021347123">
          <w:marLeft w:val="0"/>
          <w:marRight w:val="0"/>
          <w:marTop w:val="0"/>
          <w:marBottom w:val="0"/>
          <w:divBdr>
            <w:top w:val="none" w:sz="0" w:space="0" w:color="auto"/>
            <w:left w:val="none" w:sz="0" w:space="0" w:color="auto"/>
            <w:bottom w:val="none" w:sz="0" w:space="0" w:color="auto"/>
            <w:right w:val="none" w:sz="0" w:space="0" w:color="auto"/>
          </w:divBdr>
        </w:div>
      </w:divsChild>
    </w:div>
    <w:div w:id="1771972590">
      <w:bodyDiv w:val="1"/>
      <w:marLeft w:val="0"/>
      <w:marRight w:val="0"/>
      <w:marTop w:val="0"/>
      <w:marBottom w:val="0"/>
      <w:divBdr>
        <w:top w:val="none" w:sz="0" w:space="0" w:color="auto"/>
        <w:left w:val="none" w:sz="0" w:space="0" w:color="auto"/>
        <w:bottom w:val="none" w:sz="0" w:space="0" w:color="auto"/>
        <w:right w:val="none" w:sz="0" w:space="0" w:color="auto"/>
      </w:divBdr>
    </w:div>
    <w:div w:id="1822429922">
      <w:bodyDiv w:val="1"/>
      <w:marLeft w:val="0"/>
      <w:marRight w:val="0"/>
      <w:marTop w:val="0"/>
      <w:marBottom w:val="0"/>
      <w:divBdr>
        <w:top w:val="none" w:sz="0" w:space="0" w:color="auto"/>
        <w:left w:val="none" w:sz="0" w:space="0" w:color="auto"/>
        <w:bottom w:val="none" w:sz="0" w:space="0" w:color="auto"/>
        <w:right w:val="none" w:sz="0" w:space="0" w:color="auto"/>
      </w:divBdr>
      <w:divsChild>
        <w:div w:id="1884949808">
          <w:marLeft w:val="0"/>
          <w:marRight w:val="0"/>
          <w:marTop w:val="0"/>
          <w:marBottom w:val="0"/>
          <w:divBdr>
            <w:top w:val="none" w:sz="0" w:space="0" w:color="auto"/>
            <w:left w:val="none" w:sz="0" w:space="0" w:color="auto"/>
            <w:bottom w:val="none" w:sz="0" w:space="0" w:color="auto"/>
            <w:right w:val="none" w:sz="0" w:space="0" w:color="auto"/>
          </w:divBdr>
        </w:div>
      </w:divsChild>
    </w:div>
    <w:div w:id="1872720548">
      <w:bodyDiv w:val="1"/>
      <w:marLeft w:val="0"/>
      <w:marRight w:val="0"/>
      <w:marTop w:val="0"/>
      <w:marBottom w:val="0"/>
      <w:divBdr>
        <w:top w:val="none" w:sz="0" w:space="0" w:color="auto"/>
        <w:left w:val="none" w:sz="0" w:space="0" w:color="auto"/>
        <w:bottom w:val="none" w:sz="0" w:space="0" w:color="auto"/>
        <w:right w:val="none" w:sz="0" w:space="0" w:color="auto"/>
      </w:divBdr>
    </w:div>
    <w:div w:id="1902323554">
      <w:bodyDiv w:val="1"/>
      <w:marLeft w:val="0"/>
      <w:marRight w:val="0"/>
      <w:marTop w:val="0"/>
      <w:marBottom w:val="0"/>
      <w:divBdr>
        <w:top w:val="none" w:sz="0" w:space="0" w:color="auto"/>
        <w:left w:val="none" w:sz="0" w:space="0" w:color="auto"/>
        <w:bottom w:val="none" w:sz="0" w:space="0" w:color="auto"/>
        <w:right w:val="none" w:sz="0" w:space="0" w:color="auto"/>
      </w:divBdr>
    </w:div>
    <w:div w:id="1916208342">
      <w:bodyDiv w:val="1"/>
      <w:marLeft w:val="0"/>
      <w:marRight w:val="0"/>
      <w:marTop w:val="0"/>
      <w:marBottom w:val="0"/>
      <w:divBdr>
        <w:top w:val="none" w:sz="0" w:space="0" w:color="auto"/>
        <w:left w:val="none" w:sz="0" w:space="0" w:color="auto"/>
        <w:bottom w:val="none" w:sz="0" w:space="0" w:color="auto"/>
        <w:right w:val="none" w:sz="0" w:space="0" w:color="auto"/>
      </w:divBdr>
    </w:div>
    <w:div w:id="1931618424">
      <w:bodyDiv w:val="1"/>
      <w:marLeft w:val="0"/>
      <w:marRight w:val="0"/>
      <w:marTop w:val="0"/>
      <w:marBottom w:val="0"/>
      <w:divBdr>
        <w:top w:val="none" w:sz="0" w:space="0" w:color="auto"/>
        <w:left w:val="none" w:sz="0" w:space="0" w:color="auto"/>
        <w:bottom w:val="none" w:sz="0" w:space="0" w:color="auto"/>
        <w:right w:val="none" w:sz="0" w:space="0" w:color="auto"/>
      </w:divBdr>
    </w:div>
    <w:div w:id="1939679607">
      <w:bodyDiv w:val="1"/>
      <w:marLeft w:val="0"/>
      <w:marRight w:val="0"/>
      <w:marTop w:val="0"/>
      <w:marBottom w:val="0"/>
      <w:divBdr>
        <w:top w:val="none" w:sz="0" w:space="0" w:color="auto"/>
        <w:left w:val="none" w:sz="0" w:space="0" w:color="auto"/>
        <w:bottom w:val="none" w:sz="0" w:space="0" w:color="auto"/>
        <w:right w:val="none" w:sz="0" w:space="0" w:color="auto"/>
      </w:divBdr>
    </w:div>
    <w:div w:id="1998072667">
      <w:bodyDiv w:val="1"/>
      <w:marLeft w:val="0"/>
      <w:marRight w:val="0"/>
      <w:marTop w:val="0"/>
      <w:marBottom w:val="0"/>
      <w:divBdr>
        <w:top w:val="none" w:sz="0" w:space="0" w:color="auto"/>
        <w:left w:val="none" w:sz="0" w:space="0" w:color="auto"/>
        <w:bottom w:val="none" w:sz="0" w:space="0" w:color="auto"/>
        <w:right w:val="none" w:sz="0" w:space="0" w:color="auto"/>
      </w:divBdr>
    </w:div>
    <w:div w:id="2012176924">
      <w:bodyDiv w:val="1"/>
      <w:marLeft w:val="0"/>
      <w:marRight w:val="0"/>
      <w:marTop w:val="0"/>
      <w:marBottom w:val="0"/>
      <w:divBdr>
        <w:top w:val="none" w:sz="0" w:space="0" w:color="auto"/>
        <w:left w:val="none" w:sz="0" w:space="0" w:color="auto"/>
        <w:bottom w:val="none" w:sz="0" w:space="0" w:color="auto"/>
        <w:right w:val="none" w:sz="0" w:space="0" w:color="auto"/>
      </w:divBdr>
    </w:div>
    <w:div w:id="206124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122AED5F5F14EE7EB12823D6632110833905A11403475C79A1E91A82E6CC0CCF84EA372CF026B04A43F9705DBAED5A37DF0D6CC21E0EC832DB13BA0SBh6N" TargetMode="External"/><Relationship Id="rId18" Type="http://schemas.openxmlformats.org/officeDocument/2006/relationships/hyperlink" Target="http://ru.wikipedia.org/wiki/%D0%9E%D0%BA%D0%B0_%28%D1%80%D0%B5%D0%BA%D0%B0%29" TargetMode="External"/><Relationship Id="rId26" Type="http://schemas.openxmlformats.org/officeDocument/2006/relationships/hyperlink" Target="https://ru.wikipedia.org/wiki/%D0%A3%D0%B3%D1%80%D0%B0" TargetMode="External"/><Relationship Id="rId39" Type="http://schemas.openxmlformats.org/officeDocument/2006/relationships/hyperlink" Target="file:///E:\&#1043;&#1077;&#1085;&#1077;&#1088;&#1072;&#1083;&#1100;&#1085;&#1099;&#1077;%20&#1087;&#1083;&#1072;&#1085;&#1099;\&#1043;&#1077;&#1085;&#1077;&#1088;&#1072;&#1083;&#1100;&#1085;&#1099;&#1081;_&#1087;&#1083;&#1072;&#1085;_&#1070;&#1073;&#1080;&#1083;&#1077;&#1081;&#1085;&#1099;&#1081;\&#1060;&#1048;&#1053;&#1040;&#1051;\&#1055;&#1086;&#1103;&#1089;&#1085;&#1080;&#1090;&#1077;&#1083;&#1100;&#1085;&#1072;&#1103;\&#1052;&#1072;&#1090;&#1077;&#1088;&#1080;&#1072;&#1083;&#1099;%20&#1087;&#1086;%20&#1086;&#1073;&#1086;&#1089;&#1085;&#1086;&#1074;&#1072;&#1085;&#1080;&#1102;%20&#1074;%20&#1090;&#1077;&#1082;&#1089;&#1090;&#1086;&#1074;&#1086;&#1081;%20&#1092;&#1086;&#1088;&#1084;&#1077;.docx" TargetMode="External"/><Relationship Id="rId3" Type="http://schemas.openxmlformats.org/officeDocument/2006/relationships/styles" Target="styles.xml"/><Relationship Id="rId21" Type="http://schemas.openxmlformats.org/officeDocument/2006/relationships/hyperlink" Target="http://ru.wikipedia.org/wiki/%D0%A1%D0%BC%D0%BE%D0%BB%D0%B5%D0%BD%D1%81%D0%BA%D0%B0%D1%8F_%D0%BE%D0%B1%D0%BB%D0%B0%D1%81%D1%82%D1%8C" TargetMode="External"/><Relationship Id="rId34" Type="http://schemas.openxmlformats.org/officeDocument/2006/relationships/footer" Target="footer2.xml"/><Relationship Id="rId42" Type="http://schemas.openxmlformats.org/officeDocument/2006/relationships/hyperlink" Target="normacs://normacs.ru/AD1?dob=41275.000012&amp;dol=41318.61381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012D3DDF102A26BE9DA06FCE2619503AF9DFC8B80BFB00D0F9AD28B591B35F6179DDAB47972B5E9FC000F9273A0DBE4ABE168DC9ENDdFH" TargetMode="External"/><Relationship Id="rId17" Type="http://schemas.openxmlformats.org/officeDocument/2006/relationships/hyperlink" Target="http://ru.wikipedia.org/wiki/%D0%A0%D0%BE%D1%81%D1%81%D0%B8%D1%8F" TargetMode="External"/><Relationship Id="rId25" Type="http://schemas.openxmlformats.org/officeDocument/2006/relationships/hyperlink" Target="https://ru.wikipedia.org/wiki/%D0%9A%D0%B0%D0%BB%D1%83%D0%B6%D1%81%D0%BA%D0%B0%D1%8F_%D0%BE%D0%B1%D0%BB%D0%B0%D1%81%D1%82%D1%8C" TargetMode="External"/><Relationship Id="rId33" Type="http://schemas.openxmlformats.org/officeDocument/2006/relationships/header" Target="header3.xml"/><Relationship Id="rId38" Type="http://schemas.openxmlformats.org/officeDocument/2006/relationships/header" Target="header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u.wikipedia.org/wiki/%D0%9A%D0%B0%D0%BB%D1%83%D0%B6%D1%81%D0%BA%D0%B0%D1%8F_%D0%BE%D0%B1%D0%BB%D0%B0%D1%81%D1%82%D1%8C" TargetMode="External"/><Relationship Id="rId20" Type="http://schemas.openxmlformats.org/officeDocument/2006/relationships/hyperlink" Target="http://ru.wikipedia.org/w/index.php?title=%D0%A1%D0%BC%D0%BE%D0%BB%D0%B5%D0%BD%D1%81%D0%BA%D0%B0%D1%8F_%D0%B2%D0%BE%D0%B7%D0%B2%D1%8B%D1%88%D0%B5%D0%BD%D0%BD%D0%BE%D1%81%D1%82%D1%8C&amp;action=edit" TargetMode="External"/><Relationship Id="rId29" Type="http://schemas.openxmlformats.org/officeDocument/2006/relationships/hyperlink" Target="https://ru.wikipedia.org/wiki/%D0%98%D0%B7%D0%BD%D0%BE%D1%81%D0%BA%D0%BE%D0%B2%D1%81%D0%BA%D0%B8%D0%B9_%D1%80%D0%B0%D0%B9%D0%BE%D0%BD" TargetMode="External"/><Relationship Id="rId41" Type="http://schemas.openxmlformats.org/officeDocument/2006/relationships/hyperlink" Target="consultantplus://offline/ref=B703F3737F03BB8C44205895FE02D94D02CA5397F2464B4A8D8EBE064854BB65DC80816DB0AC8C8E2BFC76B1F63C886E3B04530E4D324888K1C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EBB2C2C85BF98A3AE164385E18E129A25B9AC3C2BE341B03622A6AF0743D4B31C0979AF284F169BE6F0E349A9962AC6C4D83DB7F3139F0M" TargetMode="External"/><Relationship Id="rId24" Type="http://schemas.openxmlformats.org/officeDocument/2006/relationships/hyperlink" Target="https://ru.wikipedia.org/wiki/%D0%A1%D0%BC%D0%BE%D0%BB%D0%B5%D0%BD%D1%81%D0%BA%D0%B0%D1%8F_%D0%BE%D0%B1%D0%BB%D0%B0%D1%81%D1%82%D1%8C" TargetMode="External"/><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hyperlink" Target="consultantplus://offline/ref=B703F3737F03BB8C44205895FE02D94D00C35499F2404B4A8D8EBE064854BB65DC80816FB5A7D8DF67A22FE0B077846E2718520FK5CAI" TargetMode="External"/><Relationship Id="rId45" Type="http://schemas.openxmlformats.org/officeDocument/2006/relationships/hyperlink" Target="http://old.admoblkaluga.ru/New/Stroit/Architecture_New/ShemRayonPlan/05/2018/index.htm" TargetMode="External"/><Relationship Id="rId5" Type="http://schemas.openxmlformats.org/officeDocument/2006/relationships/webSettings" Target="webSettings.xml"/><Relationship Id="rId15" Type="http://schemas.openxmlformats.org/officeDocument/2006/relationships/hyperlink" Target="http://ru.wikipedia.org/wiki/%D0%A1%D0%BC%D0%BE%D0%BB%D0%B5%D0%BD%D1%81%D0%BA%D0%B0%D1%8F_%D0%BE%D0%B1%D0%BB%D0%B0%D1%81%D1%82%D1%8C" TargetMode="External"/><Relationship Id="rId23" Type="http://schemas.openxmlformats.org/officeDocument/2006/relationships/hyperlink" Target="http://ru.wikipedia.org/wiki/%D0%9C%D0%B5%D0%B6%D0%B5%D0%BD%D1%8C" TargetMode="External"/><Relationship Id="rId28" Type="http://schemas.openxmlformats.org/officeDocument/2006/relationships/hyperlink" Target="https://ru.wikipedia.org/wiki/%D0%9A%D0%B0%D0%BB%D1%83%D0%B6%D1%81%D0%BA%D0%B0%D1%8F_%D0%BE%D0%B1%D0%BB%D0%B0%D1%81%D1%82%D1%8C"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ru.wikipedia.org/wiki/%D0%92%D0%BE%D0%BB%D0%B3%D0%B0_%28%D1%80%D0%B5%D0%BA%D0%B0%29" TargetMode="External"/><Relationship Id="rId31" Type="http://schemas.openxmlformats.org/officeDocument/2006/relationships/hyperlink" Target="https://ru.wikipedia.org/wiki/%D0%A3%D0%B3%D1%80%D0%B0" TargetMode="External"/><Relationship Id="rId44" Type="http://schemas.openxmlformats.org/officeDocument/2006/relationships/hyperlink" Target="consultantplus://offline/ref=64527697D5FD3669102AB402B32D03E5E1306F03893970CC62FA45E24752B6CEFA25182C505F8D792DFA5F847DFD90F50A8BF63E44DE98ECCDT6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4B7EDCE63FB6078C8C80E83F4E9296FD4D05CC70C2991C659ADE22D05F16D90316CE5F339D731994029B0J9A1J" TargetMode="External"/><Relationship Id="rId22" Type="http://schemas.openxmlformats.org/officeDocument/2006/relationships/hyperlink" Target="http://ru.wikipedia.org/wiki/%D0%9F%D0%BE%D0%BB%D0%BE%D0%B2%D0%BE%D0%B4%D1%8C%D0%B5" TargetMode="External"/><Relationship Id="rId27" Type="http://schemas.openxmlformats.org/officeDocument/2006/relationships/hyperlink" Target="https://water-rf.ru/&#1043;&#1083;&#1086;&#1089;&#1089;&#1072;&#1088;&#1080;&#1081;/3320/&#1042;&#1086;&#1076;&#1085;&#1086;&#1077;_&#1087;&#1080;&#1090;&#1072;&#1085;&#1080;&#1077;_&#1088;&#1077;&#1082;_&#1080;_&#1077;&#1075;&#1086;_&#1074;&#1080;&#1076;&#1099;" TargetMode="External"/><Relationship Id="rId30" Type="http://schemas.openxmlformats.org/officeDocument/2006/relationships/hyperlink" Target="https://ru.wikipedia.org/wiki/%D0%94%D0%B7%D0%B5%D1%80%D0%B6%D0%B8%D0%BD%D1%81%D0%BA%D0%B8%D0%B9_%D1%80%D0%B0%D0%B9%D0%BE%D0%BD_(%D0%9A%D0%B0%D0%BB%D1%83%D0%B6%D1%81%D0%BA%D0%B0%D1%8F_%D0%BE%D0%B1%D0%BB%D0%B0%D1%81%D1%82%D1%8C)" TargetMode="External"/><Relationship Id="rId35" Type="http://schemas.openxmlformats.org/officeDocument/2006/relationships/footer" Target="footer3.xml"/><Relationship Id="rId43" Type="http://schemas.openxmlformats.org/officeDocument/2006/relationships/hyperlink" Target="consultantplus://offline/ref=64527697D5FD3669102AB402B32D03E5E3316802863D70CC62FA45E24752B6CEFA25182C505F8D792FFA5F847DFD90F50A8BF63E44DE98ECCDT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AA34B-7178-4D04-BC57-A1B98384C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12474</TotalTime>
  <Pages>87</Pages>
  <Words>26338</Words>
  <Characters>150129</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Генеральный план</vt:lpstr>
    </vt:vector>
  </TitlesOfParts>
  <Company>Microsoft</Company>
  <LinksUpToDate>false</LinksUpToDate>
  <CharactersWithSpaces>176115</CharactersWithSpaces>
  <SharedDoc>false</SharedDoc>
  <HLinks>
    <vt:vector size="54" baseType="variant">
      <vt:variant>
        <vt:i4>197740</vt:i4>
      </vt:variant>
      <vt:variant>
        <vt:i4>165</vt:i4>
      </vt:variant>
      <vt:variant>
        <vt:i4>0</vt:i4>
      </vt:variant>
      <vt:variant>
        <vt:i4>5</vt:i4>
      </vt:variant>
      <vt:variant>
        <vt:lpwstr>http://ru.wikipedia.org/wiki/Пополта</vt:lpwstr>
      </vt:variant>
      <vt:variant>
        <vt:lpwstr/>
      </vt:variant>
      <vt:variant>
        <vt:i4>74712152</vt:i4>
      </vt:variant>
      <vt:variant>
        <vt:i4>162</vt:i4>
      </vt:variant>
      <vt:variant>
        <vt:i4>0</vt:i4>
      </vt:variant>
      <vt:variant>
        <vt:i4>5</vt:i4>
      </vt:variant>
      <vt:variant>
        <vt:lpwstr>https://ru.wikipedia.org/wiki/Пополта</vt:lpwstr>
      </vt:variant>
      <vt:variant>
        <vt:lpwstr/>
      </vt:variant>
      <vt:variant>
        <vt:i4>70911019</vt:i4>
      </vt:variant>
      <vt:variant>
        <vt:i4>159</vt:i4>
      </vt:variant>
      <vt:variant>
        <vt:i4>0</vt:i4>
      </vt:variant>
      <vt:variant>
        <vt:i4>5</vt:i4>
      </vt:variant>
      <vt:variant>
        <vt:lpwstr>https://ru.wikipedia.org/w/index.php?title=Астапово_(Калужская_область)&amp;action=edit&amp;redlink=1</vt:lpwstr>
      </vt:variant>
      <vt:variant>
        <vt:lpwstr/>
      </vt:variant>
      <vt:variant>
        <vt:i4>3343373</vt:i4>
      </vt:variant>
      <vt:variant>
        <vt:i4>156</vt:i4>
      </vt:variant>
      <vt:variant>
        <vt:i4>0</vt:i4>
      </vt:variant>
      <vt:variant>
        <vt:i4>5</vt:i4>
      </vt:variant>
      <vt:variant>
        <vt:lpwstr>https://ru.wikipedia.org/wiki/Мосальский_район</vt:lpwstr>
      </vt:variant>
      <vt:variant>
        <vt:lpwstr/>
      </vt:variant>
      <vt:variant>
        <vt:i4>75367462</vt:i4>
      </vt:variant>
      <vt:variant>
        <vt:i4>153</vt:i4>
      </vt:variant>
      <vt:variant>
        <vt:i4>0</vt:i4>
      </vt:variant>
      <vt:variant>
        <vt:i4>5</vt:i4>
      </vt:variant>
      <vt:variant>
        <vt:lpwstr>https://ru.wikipedia.org/wiki/Перекша</vt:lpwstr>
      </vt:variant>
      <vt:variant>
        <vt:lpwstr/>
      </vt:variant>
      <vt:variant>
        <vt:i4>3343373</vt:i4>
      </vt:variant>
      <vt:variant>
        <vt:i4>150</vt:i4>
      </vt:variant>
      <vt:variant>
        <vt:i4>0</vt:i4>
      </vt:variant>
      <vt:variant>
        <vt:i4>5</vt:i4>
      </vt:variant>
      <vt:variant>
        <vt:lpwstr>https://ru.wikipedia.org/wiki/Мосальский_район</vt:lpwstr>
      </vt:variant>
      <vt:variant>
        <vt:lpwstr/>
      </vt:variant>
      <vt:variant>
        <vt:i4>72941591</vt:i4>
      </vt:variant>
      <vt:variant>
        <vt:i4>147</vt:i4>
      </vt:variant>
      <vt:variant>
        <vt:i4>0</vt:i4>
      </vt:variant>
      <vt:variant>
        <vt:i4>5</vt:i4>
      </vt:variant>
      <vt:variant>
        <vt:lpwstr>https://ru.wikipedia.org/wiki/Барятинский_район</vt:lpwstr>
      </vt:variant>
      <vt:variant>
        <vt:lpwstr/>
      </vt:variant>
      <vt:variant>
        <vt:i4>74712152</vt:i4>
      </vt:variant>
      <vt:variant>
        <vt:i4>144</vt:i4>
      </vt:variant>
      <vt:variant>
        <vt:i4>0</vt:i4>
      </vt:variant>
      <vt:variant>
        <vt:i4>5</vt:i4>
      </vt:variant>
      <vt:variant>
        <vt:lpwstr>https://ru.wikipedia.org/wiki/Пополта</vt:lpwstr>
      </vt:variant>
      <vt:variant>
        <vt:lpwstr/>
      </vt:variant>
      <vt:variant>
        <vt:i4>70123583</vt:i4>
      </vt:variant>
      <vt:variant>
        <vt:i4>141</vt:i4>
      </vt:variant>
      <vt:variant>
        <vt:i4>0</vt:i4>
      </vt:variant>
      <vt:variant>
        <vt:i4>5</vt:i4>
      </vt:variant>
      <vt:variant>
        <vt:lpwstr>https://ru.wikipedia.org/w/index.php?title=Почернино&amp;action=edit&amp;redlink=1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dc:title>
  <dc:creator>Дмитрий Валерьевич Щербаков</dc:creator>
  <cp:lastModifiedBy>Щербаков Дмитрий Валерьевич</cp:lastModifiedBy>
  <cp:revision>687</cp:revision>
  <cp:lastPrinted>2020-07-16T10:30:00Z</cp:lastPrinted>
  <dcterms:created xsi:type="dcterms:W3CDTF">2020-11-05T12:15:00Z</dcterms:created>
  <dcterms:modified xsi:type="dcterms:W3CDTF">2022-10-17T06:49:00Z</dcterms:modified>
</cp:coreProperties>
</file>