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C2" w:rsidRDefault="00FC07BC" w:rsidP="00635EB3">
      <w:r>
        <w:rPr>
          <w:noProof/>
          <w:lang w:eastAsia="ru-RU"/>
        </w:rPr>
        <w:drawing>
          <wp:inline distT="0" distB="0" distL="0" distR="0" wp14:anchorId="692B68B4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7C2" w:rsidRPr="00FC07BC" w:rsidRDefault="00FC07BC" w:rsidP="00FC07BC">
      <w:pPr>
        <w:jc w:val="right"/>
        <w:rPr>
          <w:rFonts w:ascii="Segoe UI" w:hAnsi="Segoe UI" w:cs="Segoe UI"/>
          <w:b/>
          <w:sz w:val="32"/>
          <w:szCs w:val="32"/>
        </w:rPr>
      </w:pPr>
      <w:r w:rsidRPr="00FC07BC">
        <w:rPr>
          <w:rFonts w:ascii="Segoe UI" w:hAnsi="Segoe UI" w:cs="Segoe UI"/>
          <w:b/>
          <w:sz w:val="32"/>
          <w:szCs w:val="32"/>
        </w:rPr>
        <w:t>ПРЕСС-РЕЛИЗ</w:t>
      </w:r>
    </w:p>
    <w:p w:rsidR="00635EB3" w:rsidRPr="002611BE" w:rsidRDefault="002611BE" w:rsidP="002611B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 предупреждает: н</w:t>
      </w:r>
      <w:r w:rsidR="00635EB3" w:rsidRPr="002611BE">
        <w:rPr>
          <w:rFonts w:ascii="Segoe UI" w:hAnsi="Segoe UI" w:cs="Segoe UI"/>
          <w:sz w:val="32"/>
          <w:szCs w:val="32"/>
        </w:rPr>
        <w:t>есвоевременно оплаченные штрафы ограничат возможности распоряжения имуществом или выезд на отдых</w:t>
      </w:r>
    </w:p>
    <w:p w:rsidR="00635EB3" w:rsidRPr="00FC07BC" w:rsidRDefault="001974FC" w:rsidP="00F47C57">
      <w:pPr>
        <w:jc w:val="both"/>
        <w:rPr>
          <w:rFonts w:ascii="Segoe UI" w:hAnsi="Segoe UI" w:cs="Segoe UI"/>
          <w:sz w:val="24"/>
          <w:szCs w:val="24"/>
        </w:rPr>
      </w:pPr>
      <w:r w:rsidRPr="00FC07BC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</w:t>
      </w:r>
      <w:r w:rsidR="00B862B7" w:rsidRPr="00FC07BC">
        <w:rPr>
          <w:rFonts w:ascii="Segoe UI" w:hAnsi="Segoe UI" w:cs="Segoe UI"/>
          <w:sz w:val="24"/>
          <w:szCs w:val="24"/>
        </w:rPr>
        <w:t xml:space="preserve"> </w:t>
      </w:r>
      <w:r w:rsidR="001A697D" w:rsidRPr="00FC07BC">
        <w:rPr>
          <w:rFonts w:ascii="Segoe UI" w:hAnsi="Segoe UI" w:cs="Segoe UI"/>
          <w:sz w:val="24"/>
          <w:szCs w:val="24"/>
        </w:rPr>
        <w:t>поступил телефонный звонок:</w:t>
      </w:r>
    </w:p>
    <w:p w:rsidR="002611BE" w:rsidRPr="00FC07BC" w:rsidRDefault="001A697D" w:rsidP="00F47C57">
      <w:pPr>
        <w:jc w:val="both"/>
        <w:rPr>
          <w:rFonts w:ascii="Segoe UI" w:hAnsi="Segoe UI" w:cs="Segoe UI"/>
          <w:sz w:val="24"/>
          <w:szCs w:val="24"/>
        </w:rPr>
      </w:pPr>
      <w:r w:rsidRPr="00FC07BC">
        <w:rPr>
          <w:rFonts w:ascii="Segoe UI" w:hAnsi="Segoe UI" w:cs="Segoe UI"/>
          <w:sz w:val="24"/>
          <w:szCs w:val="24"/>
        </w:rPr>
        <w:t>«</w:t>
      </w:r>
      <w:r w:rsidR="002611BE" w:rsidRPr="00FC07BC">
        <w:rPr>
          <w:rFonts w:ascii="Segoe UI" w:hAnsi="Segoe UI" w:cs="Segoe UI"/>
          <w:sz w:val="24"/>
          <w:szCs w:val="24"/>
        </w:rPr>
        <w:t xml:space="preserve">Мне выписали штраф за «самовольное занятие земельного участка».  Всего-то чуть передвинул забор. Где-то слышал, что из-за неоплаченного штрафа меня </w:t>
      </w:r>
      <w:r w:rsidR="00FC07BC">
        <w:rPr>
          <w:rFonts w:ascii="Segoe UI" w:hAnsi="Segoe UI" w:cs="Segoe UI"/>
          <w:sz w:val="24"/>
          <w:szCs w:val="24"/>
        </w:rPr>
        <w:t xml:space="preserve">могут </w:t>
      </w:r>
      <w:r w:rsidR="002611BE" w:rsidRPr="00FC07BC">
        <w:rPr>
          <w:rFonts w:ascii="Segoe UI" w:hAnsi="Segoe UI" w:cs="Segoe UI"/>
          <w:sz w:val="24"/>
          <w:szCs w:val="24"/>
        </w:rPr>
        <w:t xml:space="preserve">не выпустить </w:t>
      </w:r>
      <w:r w:rsidR="00FC07BC">
        <w:rPr>
          <w:rFonts w:ascii="Segoe UI" w:hAnsi="Segoe UI" w:cs="Segoe UI"/>
          <w:sz w:val="24"/>
          <w:szCs w:val="24"/>
        </w:rPr>
        <w:t xml:space="preserve">на отдых </w:t>
      </w:r>
      <w:r w:rsidR="002611BE" w:rsidRPr="00FC07BC">
        <w:rPr>
          <w:rFonts w:ascii="Segoe UI" w:hAnsi="Segoe UI" w:cs="Segoe UI"/>
          <w:sz w:val="24"/>
          <w:szCs w:val="24"/>
        </w:rPr>
        <w:t>за границу. Так ли это?»</w:t>
      </w:r>
    </w:p>
    <w:p w:rsidR="001A697D" w:rsidRPr="00FC07BC" w:rsidRDefault="002611BE" w:rsidP="00F47C57">
      <w:pPr>
        <w:jc w:val="both"/>
        <w:rPr>
          <w:rFonts w:ascii="Segoe UI" w:hAnsi="Segoe UI" w:cs="Segoe UI"/>
          <w:sz w:val="24"/>
          <w:szCs w:val="24"/>
        </w:rPr>
      </w:pPr>
      <w:r w:rsidRPr="00FC07BC">
        <w:rPr>
          <w:rFonts w:ascii="Segoe UI" w:hAnsi="Segoe UI" w:cs="Segoe UI"/>
          <w:sz w:val="24"/>
          <w:szCs w:val="24"/>
        </w:rPr>
        <w:t>На вопрос калужанина ответила начальник отдела  государственного земельного надзора Управления Росреестра по Калужской области Ирина Комарова:</w:t>
      </w:r>
    </w:p>
    <w:p w:rsidR="00635EB3" w:rsidRPr="00FC07BC" w:rsidRDefault="002611BE" w:rsidP="00F47C57">
      <w:pPr>
        <w:jc w:val="both"/>
        <w:rPr>
          <w:rFonts w:ascii="Segoe UI" w:hAnsi="Segoe UI" w:cs="Segoe UI"/>
          <w:sz w:val="24"/>
          <w:szCs w:val="24"/>
        </w:rPr>
      </w:pPr>
      <w:r w:rsidRPr="00FC07BC">
        <w:rPr>
          <w:rFonts w:ascii="Segoe UI" w:hAnsi="Segoe UI" w:cs="Segoe UI"/>
          <w:sz w:val="24"/>
          <w:szCs w:val="24"/>
        </w:rPr>
        <w:t xml:space="preserve">- </w:t>
      </w:r>
      <w:r w:rsidR="00635EB3" w:rsidRPr="00FC07BC">
        <w:rPr>
          <w:rFonts w:ascii="Segoe UI" w:hAnsi="Segoe UI" w:cs="Segoe UI"/>
          <w:sz w:val="24"/>
          <w:szCs w:val="24"/>
        </w:rPr>
        <w:t xml:space="preserve">Управление Росреестра по  </w:t>
      </w:r>
      <w:r w:rsidRPr="00FC07BC">
        <w:rPr>
          <w:rFonts w:ascii="Segoe UI" w:hAnsi="Segoe UI" w:cs="Segoe UI"/>
          <w:sz w:val="24"/>
          <w:szCs w:val="24"/>
        </w:rPr>
        <w:t xml:space="preserve">Калужской области </w:t>
      </w:r>
      <w:r w:rsidR="00635EB3" w:rsidRPr="00FC07BC">
        <w:rPr>
          <w:rFonts w:ascii="Segoe UI" w:hAnsi="Segoe UI" w:cs="Segoe UI"/>
          <w:sz w:val="24"/>
          <w:szCs w:val="24"/>
        </w:rPr>
        <w:t>осуществляет государственный земельный надзор за использованием земельных участков на территории</w:t>
      </w:r>
      <w:r w:rsidR="001A697D" w:rsidRPr="00FC07BC">
        <w:rPr>
          <w:rFonts w:ascii="Segoe UI" w:hAnsi="Segoe UI" w:cs="Segoe UI"/>
          <w:sz w:val="24"/>
          <w:szCs w:val="24"/>
        </w:rPr>
        <w:t xml:space="preserve"> </w:t>
      </w:r>
      <w:r w:rsidRPr="00FC07BC">
        <w:rPr>
          <w:rFonts w:ascii="Segoe UI" w:hAnsi="Segoe UI" w:cs="Segoe UI"/>
          <w:sz w:val="24"/>
          <w:szCs w:val="24"/>
        </w:rPr>
        <w:t>региона</w:t>
      </w:r>
      <w:r w:rsidR="00635EB3" w:rsidRPr="00FC07BC">
        <w:rPr>
          <w:rFonts w:ascii="Segoe UI" w:hAnsi="Segoe UI" w:cs="Segoe UI"/>
          <w:sz w:val="24"/>
          <w:szCs w:val="24"/>
        </w:rPr>
        <w:t>.</w:t>
      </w:r>
    </w:p>
    <w:p w:rsidR="00635EB3" w:rsidRPr="001A697D" w:rsidRDefault="00635EB3" w:rsidP="00F47C57">
      <w:pPr>
        <w:jc w:val="both"/>
        <w:rPr>
          <w:rFonts w:ascii="Segoe UI" w:hAnsi="Segoe UI" w:cs="Segoe UI"/>
        </w:rPr>
      </w:pPr>
      <w:r w:rsidRPr="001A697D">
        <w:rPr>
          <w:rFonts w:ascii="Segoe UI" w:hAnsi="Segoe UI" w:cs="Segoe UI"/>
        </w:rPr>
        <w:t>В случае выявления нарушений земельного законодательства, таких как самовольное занятие земельного участка или использование участка не по целевому назначению, должностные лица Управления вправе возбудить дело об административном правонарушении. В этом случае может быть наложен административный штраф</w:t>
      </w:r>
      <w:r w:rsidR="001A697D" w:rsidRPr="001A697D">
        <w:rPr>
          <w:rFonts w:ascii="Segoe UI" w:hAnsi="Segoe UI" w:cs="Segoe UI"/>
        </w:rPr>
        <w:t xml:space="preserve">, размер которого </w:t>
      </w:r>
      <w:r w:rsidRPr="001A697D">
        <w:rPr>
          <w:rFonts w:ascii="Segoe UI" w:hAnsi="Segoe UI" w:cs="Segoe UI"/>
        </w:rPr>
        <w:t xml:space="preserve"> </w:t>
      </w:r>
      <w:r w:rsidR="001A697D" w:rsidRPr="001A697D">
        <w:rPr>
          <w:rFonts w:ascii="Segoe UI" w:hAnsi="Segoe UI" w:cs="Segoe UI"/>
        </w:rPr>
        <w:t>исчисляется из кадастров</w:t>
      </w:r>
      <w:r w:rsidR="00F47C57">
        <w:rPr>
          <w:rFonts w:ascii="Segoe UI" w:hAnsi="Segoe UI" w:cs="Segoe UI"/>
        </w:rPr>
        <w:t xml:space="preserve">ой стоимости земельного участка, но не </w:t>
      </w:r>
      <w:proofErr w:type="gramStart"/>
      <w:r w:rsidR="00F47C57">
        <w:rPr>
          <w:rFonts w:ascii="Segoe UI" w:hAnsi="Segoe UI" w:cs="Segoe UI"/>
        </w:rPr>
        <w:t>менее минимального</w:t>
      </w:r>
      <w:proofErr w:type="gramEnd"/>
      <w:r w:rsidR="00F47C57">
        <w:rPr>
          <w:rFonts w:ascii="Segoe UI" w:hAnsi="Segoe UI" w:cs="Segoe UI"/>
        </w:rPr>
        <w:t xml:space="preserve"> размера установленного санкцией соответствующей статьи Кодекса Российской Федерации об административных нарушениях. Если сведения о кадастровой стоимости земельного участка отсутствуют, размер административного штрафа устанавливается в соответствии с санкцией статьи, по которой лицо привлечено к административной ответственности.</w:t>
      </w:r>
    </w:p>
    <w:p w:rsidR="00635EB3" w:rsidRPr="009E567F" w:rsidRDefault="001A697D" w:rsidP="00F47C5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</w:t>
      </w:r>
      <w:r w:rsidRPr="00D23423">
        <w:rPr>
          <w:rFonts w:ascii="Segoe UI" w:hAnsi="Segoe UI" w:cs="Segoe UI"/>
          <w:sz w:val="24"/>
          <w:szCs w:val="24"/>
        </w:rPr>
        <w:t>штраф</w:t>
      </w:r>
      <w:r>
        <w:rPr>
          <w:rFonts w:ascii="Segoe UI" w:hAnsi="Segoe UI" w:cs="Segoe UI"/>
          <w:sz w:val="24"/>
          <w:szCs w:val="24"/>
        </w:rPr>
        <w:t xml:space="preserve"> не будет оплачен в </w:t>
      </w:r>
      <w:r w:rsidR="00635EB3" w:rsidRPr="00D23423">
        <w:rPr>
          <w:rFonts w:ascii="Segoe UI" w:hAnsi="Segoe UI" w:cs="Segoe UI"/>
          <w:sz w:val="24"/>
          <w:szCs w:val="24"/>
        </w:rPr>
        <w:t>добровольном порядке в течение 60 дней со дня вступления постановления о назначении администрати</w:t>
      </w:r>
      <w:r w:rsidR="00D23423">
        <w:rPr>
          <w:rFonts w:ascii="Segoe UI" w:hAnsi="Segoe UI" w:cs="Segoe UI"/>
          <w:sz w:val="24"/>
          <w:szCs w:val="24"/>
        </w:rPr>
        <w:t>вного наказания в законную силу</w:t>
      </w:r>
      <w:r>
        <w:rPr>
          <w:rFonts w:ascii="Segoe UI" w:hAnsi="Segoe UI" w:cs="Segoe UI"/>
          <w:sz w:val="24"/>
          <w:szCs w:val="24"/>
        </w:rPr>
        <w:t>,</w:t>
      </w:r>
      <w:r w:rsidR="00635EB3" w:rsidRPr="00D23423">
        <w:rPr>
          <w:rFonts w:ascii="Segoe UI" w:hAnsi="Segoe UI" w:cs="Segoe UI"/>
          <w:sz w:val="24"/>
          <w:szCs w:val="24"/>
        </w:rPr>
        <w:t xml:space="preserve"> должностные лица Управления направляют постановление о наложении штрафа в </w:t>
      </w:r>
      <w:r w:rsidR="00D23423">
        <w:rPr>
          <w:rFonts w:ascii="Segoe UI" w:hAnsi="Segoe UI" w:cs="Segoe UI"/>
          <w:sz w:val="24"/>
          <w:szCs w:val="24"/>
        </w:rPr>
        <w:t>с</w:t>
      </w:r>
      <w:r w:rsidR="00635EB3" w:rsidRPr="00D23423">
        <w:rPr>
          <w:rFonts w:ascii="Segoe UI" w:hAnsi="Segoe UI" w:cs="Segoe UI"/>
          <w:sz w:val="24"/>
          <w:szCs w:val="24"/>
        </w:rPr>
        <w:t>лужбу судебных приставов для принудительного исполнения.</w:t>
      </w:r>
      <w:r w:rsidR="00F47C57">
        <w:rPr>
          <w:rFonts w:ascii="Segoe UI" w:hAnsi="Segoe UI" w:cs="Segoe UI"/>
          <w:sz w:val="24"/>
          <w:szCs w:val="24"/>
        </w:rPr>
        <w:t xml:space="preserve">  </w:t>
      </w:r>
      <w:bookmarkStart w:id="0" w:name="_GoBack"/>
      <w:bookmarkEnd w:id="0"/>
    </w:p>
    <w:p w:rsidR="002D2C66" w:rsidRPr="001A697D" w:rsidRDefault="00635EB3" w:rsidP="00F47C57">
      <w:pPr>
        <w:jc w:val="both"/>
        <w:rPr>
          <w:rFonts w:ascii="Segoe UI" w:hAnsi="Segoe UI" w:cs="Segoe UI"/>
          <w:sz w:val="24"/>
          <w:szCs w:val="24"/>
        </w:rPr>
      </w:pPr>
      <w:r w:rsidRPr="001A697D">
        <w:rPr>
          <w:rFonts w:ascii="Segoe UI" w:hAnsi="Segoe UI" w:cs="Segoe UI"/>
          <w:sz w:val="24"/>
          <w:szCs w:val="24"/>
        </w:rPr>
        <w:t xml:space="preserve">Управление </w:t>
      </w:r>
      <w:r w:rsidR="00D23423" w:rsidRPr="001A697D">
        <w:rPr>
          <w:rFonts w:ascii="Segoe UI" w:hAnsi="Segoe UI" w:cs="Segoe UI"/>
          <w:sz w:val="24"/>
          <w:szCs w:val="24"/>
        </w:rPr>
        <w:t xml:space="preserve">Росреестра по Калужской области </w:t>
      </w:r>
      <w:r w:rsidRPr="001A697D">
        <w:rPr>
          <w:rFonts w:ascii="Segoe UI" w:hAnsi="Segoe UI" w:cs="Segoe UI"/>
          <w:sz w:val="24"/>
          <w:szCs w:val="24"/>
        </w:rPr>
        <w:t>рекомендует своевременно оплачивать административные штрафы</w:t>
      </w:r>
      <w:r w:rsidR="00F47C57">
        <w:rPr>
          <w:rFonts w:ascii="Segoe UI" w:hAnsi="Segoe UI" w:cs="Segoe UI"/>
          <w:sz w:val="24"/>
          <w:szCs w:val="24"/>
        </w:rPr>
        <w:t>.</w:t>
      </w:r>
      <w:r w:rsidR="00B862B7" w:rsidRPr="001A697D">
        <w:rPr>
          <w:rFonts w:ascii="Segoe UI" w:hAnsi="Segoe UI" w:cs="Segoe UI"/>
          <w:sz w:val="24"/>
          <w:szCs w:val="24"/>
        </w:rPr>
        <w:t xml:space="preserve"> </w:t>
      </w:r>
    </w:p>
    <w:sectPr w:rsidR="002D2C66" w:rsidRPr="001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B3"/>
    <w:rsid w:val="00087DDB"/>
    <w:rsid w:val="001974FC"/>
    <w:rsid w:val="001A697D"/>
    <w:rsid w:val="002611BE"/>
    <w:rsid w:val="002D2C66"/>
    <w:rsid w:val="00635EB3"/>
    <w:rsid w:val="009B07C2"/>
    <w:rsid w:val="009E567F"/>
    <w:rsid w:val="00B862B7"/>
    <w:rsid w:val="00C74B6C"/>
    <w:rsid w:val="00CD3742"/>
    <w:rsid w:val="00D23423"/>
    <w:rsid w:val="00F417B5"/>
    <w:rsid w:val="00F47C57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</cp:revision>
  <dcterms:created xsi:type="dcterms:W3CDTF">2018-10-25T13:20:00Z</dcterms:created>
  <dcterms:modified xsi:type="dcterms:W3CDTF">2018-10-29T12:01:00Z</dcterms:modified>
</cp:coreProperties>
</file>