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A9" w:rsidRDefault="00A060FA" w:rsidP="00A060FA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 wp14:anchorId="2AC914A2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0FA" w:rsidRPr="00A060FA" w:rsidRDefault="00A060FA" w:rsidP="00A060FA">
      <w:pPr>
        <w:jc w:val="right"/>
        <w:rPr>
          <w:rFonts w:ascii="Segoe UI" w:hAnsi="Segoe UI" w:cs="Segoe UI"/>
          <w:b/>
          <w:sz w:val="32"/>
          <w:szCs w:val="32"/>
        </w:rPr>
      </w:pPr>
      <w:r w:rsidRPr="00A060FA">
        <w:rPr>
          <w:rFonts w:ascii="Segoe UI" w:hAnsi="Segoe UI" w:cs="Segoe UI"/>
          <w:b/>
          <w:sz w:val="32"/>
          <w:szCs w:val="32"/>
        </w:rPr>
        <w:t>ПРЕСС-РЕЛИЗ</w:t>
      </w:r>
    </w:p>
    <w:p w:rsidR="00D73A8F" w:rsidRPr="00D73A8F" w:rsidRDefault="00D73A8F" w:rsidP="00D73A8F">
      <w:pPr>
        <w:jc w:val="center"/>
        <w:rPr>
          <w:rFonts w:ascii="Segoe UI" w:hAnsi="Segoe UI" w:cs="Segoe UI"/>
          <w:sz w:val="32"/>
          <w:szCs w:val="32"/>
        </w:rPr>
      </w:pPr>
      <w:r w:rsidRPr="00D73A8F">
        <w:rPr>
          <w:rFonts w:ascii="Segoe UI" w:hAnsi="Segoe UI" w:cs="Segoe UI"/>
          <w:sz w:val="32"/>
          <w:szCs w:val="32"/>
        </w:rPr>
        <w:t>Советы специалистов Управления Росреестра по Калужской области владельцам недвижимости</w:t>
      </w:r>
      <w:bookmarkStart w:id="0" w:name="_GoBack"/>
      <w:bookmarkEnd w:id="0"/>
    </w:p>
    <w:p w:rsidR="00953F7C" w:rsidRPr="00D73A8F" w:rsidRDefault="00953F7C" w:rsidP="00D73A8F">
      <w:pPr>
        <w:jc w:val="both"/>
        <w:rPr>
          <w:rFonts w:ascii="Segoe UI" w:hAnsi="Segoe UI" w:cs="Segoe UI"/>
          <w:sz w:val="24"/>
          <w:szCs w:val="24"/>
        </w:rPr>
      </w:pPr>
      <w:r w:rsidRPr="00D73A8F">
        <w:rPr>
          <w:rFonts w:ascii="Segoe UI" w:hAnsi="Segoe UI" w:cs="Segoe UI"/>
          <w:sz w:val="24"/>
          <w:szCs w:val="24"/>
        </w:rPr>
        <w:t>Если вы владеете земельным участком, жилым или садовым домом, квартирой, гаражом, торговым помещением и иным объектом недвижимости, но за государственной регистрацией прав никогда не обращались – эт</w:t>
      </w:r>
      <w:r w:rsidR="00D73A8F" w:rsidRPr="00D73A8F">
        <w:rPr>
          <w:rFonts w:ascii="Segoe UI" w:hAnsi="Segoe UI" w:cs="Segoe UI"/>
          <w:sz w:val="24"/>
          <w:szCs w:val="24"/>
        </w:rPr>
        <w:t xml:space="preserve">и советы </w:t>
      </w:r>
      <w:r w:rsidRPr="00D73A8F">
        <w:rPr>
          <w:rFonts w:ascii="Segoe UI" w:hAnsi="Segoe UI" w:cs="Segoe UI"/>
          <w:sz w:val="24"/>
          <w:szCs w:val="24"/>
        </w:rPr>
        <w:t>ва</w:t>
      </w:r>
      <w:r w:rsidR="00D73A8F" w:rsidRPr="00D73A8F">
        <w:rPr>
          <w:rFonts w:ascii="Segoe UI" w:hAnsi="Segoe UI" w:cs="Segoe UI"/>
          <w:sz w:val="24"/>
          <w:szCs w:val="24"/>
        </w:rPr>
        <w:t>м</w:t>
      </w:r>
      <w:r w:rsidRPr="00D73A8F">
        <w:rPr>
          <w:rFonts w:ascii="Segoe UI" w:hAnsi="Segoe UI" w:cs="Segoe UI"/>
          <w:sz w:val="24"/>
          <w:szCs w:val="24"/>
        </w:rPr>
        <w:t>!</w:t>
      </w:r>
    </w:p>
    <w:p w:rsidR="00953F7C" w:rsidRPr="00A91FA9" w:rsidRDefault="00A91FA9" w:rsidP="00A91FA9">
      <w:pPr>
        <w:jc w:val="both"/>
        <w:rPr>
          <w:rFonts w:ascii="Segoe UI" w:hAnsi="Segoe UI" w:cs="Segoe UI"/>
          <w:sz w:val="24"/>
          <w:szCs w:val="24"/>
        </w:rPr>
      </w:pPr>
      <w:r w:rsidRPr="00A91FA9">
        <w:rPr>
          <w:rFonts w:ascii="Segoe UI" w:hAnsi="Segoe UI" w:cs="Segoe UI"/>
          <w:sz w:val="24"/>
          <w:szCs w:val="24"/>
        </w:rPr>
        <w:t>Е</w:t>
      </w:r>
      <w:r w:rsidRPr="00A91FA9">
        <w:rPr>
          <w:rFonts w:ascii="Segoe UI" w:hAnsi="Segoe UI" w:cs="Segoe UI"/>
          <w:sz w:val="24"/>
          <w:szCs w:val="24"/>
        </w:rPr>
        <w:t>динственным доказательством</w:t>
      </w:r>
      <w:r w:rsidRPr="00A91FA9">
        <w:rPr>
          <w:rFonts w:ascii="Segoe UI" w:hAnsi="Segoe UI" w:cs="Segoe UI"/>
          <w:sz w:val="24"/>
          <w:szCs w:val="24"/>
        </w:rPr>
        <w:t xml:space="preserve"> </w:t>
      </w:r>
      <w:r w:rsidRPr="00A91FA9">
        <w:rPr>
          <w:rFonts w:ascii="Segoe UI" w:hAnsi="Segoe UI" w:cs="Segoe UI"/>
          <w:sz w:val="24"/>
          <w:szCs w:val="24"/>
        </w:rPr>
        <w:t>существования</w:t>
      </w:r>
      <w:r w:rsidRPr="00A91FA9">
        <w:rPr>
          <w:rFonts w:ascii="Segoe UI" w:hAnsi="Segoe UI" w:cs="Segoe UI"/>
          <w:sz w:val="24"/>
          <w:szCs w:val="24"/>
        </w:rPr>
        <w:t xml:space="preserve"> </w:t>
      </w:r>
      <w:r w:rsidRPr="00A91FA9">
        <w:rPr>
          <w:rFonts w:ascii="Segoe UI" w:hAnsi="Segoe UI" w:cs="Segoe UI"/>
          <w:sz w:val="24"/>
          <w:szCs w:val="24"/>
        </w:rPr>
        <w:t>объект</w:t>
      </w:r>
      <w:r w:rsidRPr="00A91FA9">
        <w:rPr>
          <w:rFonts w:ascii="Segoe UI" w:hAnsi="Segoe UI" w:cs="Segoe UI"/>
          <w:sz w:val="24"/>
          <w:szCs w:val="24"/>
        </w:rPr>
        <w:t xml:space="preserve">а </w:t>
      </w:r>
      <w:r w:rsidRPr="00A91FA9">
        <w:rPr>
          <w:rFonts w:ascii="Segoe UI" w:hAnsi="Segoe UI" w:cs="Segoe UI"/>
          <w:sz w:val="24"/>
          <w:szCs w:val="24"/>
        </w:rPr>
        <w:t xml:space="preserve"> недвижимости </w:t>
      </w:r>
      <w:r w:rsidRPr="00A91FA9">
        <w:rPr>
          <w:rFonts w:ascii="Segoe UI" w:hAnsi="Segoe UI" w:cs="Segoe UI"/>
          <w:sz w:val="24"/>
          <w:szCs w:val="24"/>
        </w:rPr>
        <w:t xml:space="preserve">и </w:t>
      </w:r>
      <w:r w:rsidRPr="00A91FA9">
        <w:rPr>
          <w:rFonts w:ascii="Segoe UI" w:hAnsi="Segoe UI" w:cs="Segoe UI"/>
          <w:sz w:val="24"/>
          <w:szCs w:val="24"/>
        </w:rPr>
        <w:t xml:space="preserve">условием введения в </w:t>
      </w:r>
      <w:r w:rsidRPr="00A91FA9">
        <w:rPr>
          <w:rFonts w:ascii="Segoe UI" w:hAnsi="Segoe UI" w:cs="Segoe UI"/>
          <w:sz w:val="24"/>
          <w:szCs w:val="24"/>
        </w:rPr>
        <w:t xml:space="preserve">его в </w:t>
      </w:r>
      <w:r w:rsidRPr="00A91FA9">
        <w:rPr>
          <w:rFonts w:ascii="Segoe UI" w:hAnsi="Segoe UI" w:cs="Segoe UI"/>
          <w:sz w:val="24"/>
          <w:szCs w:val="24"/>
        </w:rPr>
        <w:t>гражданско-правовой оборот</w:t>
      </w:r>
      <w:r w:rsidRPr="00A91FA9">
        <w:rPr>
          <w:rFonts w:ascii="Segoe UI" w:hAnsi="Segoe UI" w:cs="Segoe UI"/>
          <w:sz w:val="24"/>
          <w:szCs w:val="24"/>
        </w:rPr>
        <w:t xml:space="preserve"> </w:t>
      </w:r>
      <w:r w:rsidRPr="00A91FA9">
        <w:rPr>
          <w:rFonts w:ascii="Segoe UI" w:hAnsi="Segoe UI" w:cs="Segoe UI"/>
          <w:sz w:val="24"/>
          <w:szCs w:val="24"/>
        </w:rPr>
        <w:t>является</w:t>
      </w:r>
      <w:r w:rsidRPr="00A91FA9">
        <w:rPr>
          <w:rFonts w:ascii="Segoe UI" w:hAnsi="Segoe UI" w:cs="Segoe UI"/>
          <w:sz w:val="24"/>
          <w:szCs w:val="24"/>
        </w:rPr>
        <w:t xml:space="preserve"> государственная ре</w:t>
      </w:r>
      <w:r w:rsidR="00953F7C" w:rsidRPr="00A91FA9">
        <w:rPr>
          <w:rFonts w:ascii="Segoe UI" w:hAnsi="Segoe UI" w:cs="Segoe UI"/>
          <w:sz w:val="24"/>
          <w:szCs w:val="24"/>
        </w:rPr>
        <w:t xml:space="preserve">гистрация права </w:t>
      </w:r>
      <w:r w:rsidRPr="00A91FA9">
        <w:rPr>
          <w:rFonts w:ascii="Segoe UI" w:hAnsi="Segoe UI" w:cs="Segoe UI"/>
          <w:sz w:val="24"/>
          <w:szCs w:val="24"/>
        </w:rPr>
        <w:t xml:space="preserve"> т</w:t>
      </w:r>
      <w:r w:rsidRPr="00A91FA9">
        <w:rPr>
          <w:rFonts w:ascii="Segoe UI" w:hAnsi="Segoe UI" w:cs="Segoe UI"/>
          <w:sz w:val="24"/>
          <w:szCs w:val="24"/>
        </w:rPr>
        <w:t>акого объекта</w:t>
      </w:r>
      <w:r w:rsidRPr="00A91FA9">
        <w:rPr>
          <w:rFonts w:ascii="Segoe UI" w:hAnsi="Segoe UI" w:cs="Segoe UI"/>
          <w:sz w:val="24"/>
          <w:szCs w:val="24"/>
        </w:rPr>
        <w:t xml:space="preserve">. </w:t>
      </w:r>
      <w:r w:rsidR="00953F7C" w:rsidRPr="00A91FA9">
        <w:rPr>
          <w:rFonts w:ascii="Segoe UI" w:hAnsi="Segoe UI" w:cs="Segoe UI"/>
          <w:sz w:val="24"/>
          <w:szCs w:val="24"/>
        </w:rPr>
        <w:t xml:space="preserve"> </w:t>
      </w:r>
      <w:r w:rsidRPr="00A91FA9">
        <w:rPr>
          <w:rFonts w:ascii="Segoe UI" w:hAnsi="Segoe UI" w:cs="Segoe UI"/>
          <w:sz w:val="24"/>
          <w:szCs w:val="24"/>
        </w:rPr>
        <w:t>О</w:t>
      </w:r>
      <w:r w:rsidRPr="00A91FA9">
        <w:rPr>
          <w:rFonts w:ascii="Segoe UI" w:hAnsi="Segoe UI" w:cs="Segoe UI"/>
          <w:sz w:val="24"/>
          <w:szCs w:val="24"/>
        </w:rPr>
        <w:t>тсутств</w:t>
      </w:r>
      <w:r w:rsidRPr="00A91FA9">
        <w:rPr>
          <w:rFonts w:ascii="Segoe UI" w:hAnsi="Segoe UI" w:cs="Segoe UI"/>
          <w:sz w:val="24"/>
          <w:szCs w:val="24"/>
        </w:rPr>
        <w:t>ие</w:t>
      </w:r>
      <w:r w:rsidR="00953F7C" w:rsidRPr="00A91FA9">
        <w:rPr>
          <w:rFonts w:ascii="Segoe UI" w:hAnsi="Segoe UI" w:cs="Segoe UI"/>
          <w:sz w:val="24"/>
          <w:szCs w:val="24"/>
        </w:rPr>
        <w:t xml:space="preserve"> сведени</w:t>
      </w:r>
      <w:r w:rsidRPr="00A91FA9">
        <w:rPr>
          <w:rFonts w:ascii="Segoe UI" w:hAnsi="Segoe UI" w:cs="Segoe UI"/>
          <w:sz w:val="24"/>
          <w:szCs w:val="24"/>
        </w:rPr>
        <w:t xml:space="preserve">й </w:t>
      </w:r>
      <w:r w:rsidR="00953F7C" w:rsidRPr="00A91FA9">
        <w:rPr>
          <w:rFonts w:ascii="Segoe UI" w:hAnsi="Segoe UI" w:cs="Segoe UI"/>
          <w:sz w:val="24"/>
          <w:szCs w:val="24"/>
        </w:rPr>
        <w:t xml:space="preserve"> о </w:t>
      </w:r>
      <w:r w:rsidRPr="00A91FA9">
        <w:rPr>
          <w:rFonts w:ascii="Segoe UI" w:hAnsi="Segoe UI" w:cs="Segoe UI"/>
          <w:sz w:val="24"/>
          <w:szCs w:val="24"/>
        </w:rPr>
        <w:t>в</w:t>
      </w:r>
      <w:r w:rsidR="00953F7C" w:rsidRPr="00A91FA9">
        <w:rPr>
          <w:rFonts w:ascii="Segoe UI" w:hAnsi="Segoe UI" w:cs="Segoe UI"/>
          <w:sz w:val="24"/>
          <w:szCs w:val="24"/>
        </w:rPr>
        <w:t>аших правах на недвижимость в Едином государственном реестре недвижимости – ЕГРН (до 2017 года – в Едином государственном реестре прав</w:t>
      </w:r>
      <w:r w:rsidRPr="00A91FA9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953F7C" w:rsidRPr="00A91FA9">
        <w:rPr>
          <w:rFonts w:ascii="Segoe UI" w:hAnsi="Segoe UI" w:cs="Segoe UI"/>
          <w:sz w:val="24"/>
          <w:szCs w:val="24"/>
        </w:rPr>
        <w:t>)</w:t>
      </w:r>
      <w:r w:rsidRPr="00A91FA9">
        <w:rPr>
          <w:rFonts w:ascii="Segoe UI" w:hAnsi="Segoe UI" w:cs="Segoe UI"/>
          <w:sz w:val="24"/>
          <w:szCs w:val="24"/>
        </w:rPr>
        <w:t>в</w:t>
      </w:r>
      <w:proofErr w:type="gramEnd"/>
      <w:r w:rsidRPr="00A91FA9">
        <w:rPr>
          <w:rFonts w:ascii="Segoe UI" w:hAnsi="Segoe UI" w:cs="Segoe UI"/>
          <w:sz w:val="24"/>
          <w:szCs w:val="24"/>
        </w:rPr>
        <w:t>лечет за собой определенные последствия:</w:t>
      </w:r>
    </w:p>
    <w:p w:rsidR="00953F7C" w:rsidRPr="00A91FA9" w:rsidRDefault="00953F7C" w:rsidP="00A91FA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91FA9">
        <w:rPr>
          <w:rFonts w:ascii="Segoe UI" w:hAnsi="Segoe UI" w:cs="Segoe UI"/>
          <w:sz w:val="24"/>
          <w:szCs w:val="24"/>
        </w:rPr>
        <w:t xml:space="preserve">При совершении сделки с недвижимым имуществом (продажа, дарение), а также при государственной регистрации перехода права, ограничении права (аренда, залог) обязательна государственная регистрация ранее возникших прав, </w:t>
      </w:r>
      <w:r w:rsidR="00A91FA9" w:rsidRPr="00A91FA9">
        <w:rPr>
          <w:rFonts w:ascii="Segoe UI" w:hAnsi="Segoe UI" w:cs="Segoe UI"/>
          <w:sz w:val="24"/>
          <w:szCs w:val="24"/>
        </w:rPr>
        <w:t>иначе у</w:t>
      </w:r>
      <w:r w:rsidRPr="00A91FA9">
        <w:rPr>
          <w:rFonts w:ascii="Segoe UI" w:hAnsi="Segoe UI" w:cs="Segoe UI"/>
          <w:sz w:val="24"/>
          <w:szCs w:val="24"/>
        </w:rPr>
        <w:t xml:space="preserve"> наследников </w:t>
      </w:r>
      <w:proofErr w:type="gramStart"/>
      <w:r w:rsidRPr="00A91FA9">
        <w:rPr>
          <w:rFonts w:ascii="Segoe UI" w:hAnsi="Segoe UI" w:cs="Segoe UI"/>
          <w:sz w:val="24"/>
          <w:szCs w:val="24"/>
        </w:rPr>
        <w:t>могут</w:t>
      </w:r>
      <w:proofErr w:type="gramEnd"/>
      <w:r w:rsidRPr="00A91FA9">
        <w:rPr>
          <w:rFonts w:ascii="Segoe UI" w:hAnsi="Segoe UI" w:cs="Segoe UI"/>
          <w:sz w:val="24"/>
          <w:szCs w:val="24"/>
        </w:rPr>
        <w:t xml:space="preserve"> возникнут трудности при вступлении в наследование;</w:t>
      </w:r>
    </w:p>
    <w:p w:rsidR="00953F7C" w:rsidRPr="00A91FA9" w:rsidRDefault="00953F7C" w:rsidP="00A91FA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A91FA9">
        <w:rPr>
          <w:rFonts w:ascii="Segoe UI" w:hAnsi="Segoe UI" w:cs="Segoe UI"/>
          <w:sz w:val="24"/>
          <w:szCs w:val="24"/>
        </w:rPr>
        <w:t>Ваши права могут быть нарушены, так как информация из ЕГРН используется органами государственной власти и местного самоуправления при принятии решения о предоставлении земельного участка собственнику объекта капитального строительства, в рамках социальных программ, для компенсации при изъятии земли для государственных нужд (прокладка дороги), судами при рассмотрении споров о правах на недвижимость и других случаях;</w:t>
      </w:r>
      <w:proofErr w:type="gramEnd"/>
    </w:p>
    <w:p w:rsidR="00953F7C" w:rsidRPr="00A91FA9" w:rsidRDefault="00953F7C" w:rsidP="00A91FA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91FA9">
        <w:rPr>
          <w:rFonts w:ascii="Segoe UI" w:hAnsi="Segoe UI" w:cs="Segoe UI"/>
          <w:sz w:val="24"/>
          <w:szCs w:val="24"/>
        </w:rPr>
        <w:t>Ваша недвижимость может стать предметом мошеннических действий;</w:t>
      </w:r>
    </w:p>
    <w:p w:rsidR="00953F7C" w:rsidRPr="00A91FA9" w:rsidRDefault="00953F7C" w:rsidP="00A91FA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91FA9">
        <w:rPr>
          <w:rFonts w:ascii="Segoe UI" w:hAnsi="Segoe UI" w:cs="Segoe UI"/>
          <w:sz w:val="24"/>
          <w:szCs w:val="24"/>
        </w:rPr>
        <w:t>Правоустанавливающие документы по ранее возникшим правам могут быть утеряны, стать ветхими и т.д., тогда доказывать свои права придется в суде;</w:t>
      </w:r>
    </w:p>
    <w:p w:rsidR="00953F7C" w:rsidRPr="00A91FA9" w:rsidRDefault="00953F7C" w:rsidP="00A91FA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91FA9">
        <w:rPr>
          <w:rFonts w:ascii="Segoe UI" w:hAnsi="Segoe UI" w:cs="Segoe UI"/>
          <w:sz w:val="24"/>
          <w:szCs w:val="24"/>
        </w:rPr>
        <w:t>Ваша недвижимость может быть признана бесхозяйным имуществом и передана в собственность другому лицу;</w:t>
      </w:r>
    </w:p>
    <w:p w:rsidR="00953F7C" w:rsidRPr="00A91FA9" w:rsidRDefault="00953F7C" w:rsidP="00A91FA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91FA9">
        <w:rPr>
          <w:rFonts w:ascii="Segoe UI" w:hAnsi="Segoe UI" w:cs="Segoe UI"/>
          <w:sz w:val="24"/>
          <w:szCs w:val="24"/>
        </w:rPr>
        <w:t>Вы можете быть признаны нарушителем земельного законодательства (штраф – от 5000 рублей для физических лиц);</w:t>
      </w:r>
    </w:p>
    <w:p w:rsidR="00953F7C" w:rsidRPr="00A91FA9" w:rsidRDefault="00953F7C" w:rsidP="00A91FA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91FA9">
        <w:rPr>
          <w:rFonts w:ascii="Segoe UI" w:hAnsi="Segoe UI" w:cs="Segoe UI"/>
          <w:sz w:val="24"/>
          <w:szCs w:val="24"/>
        </w:rPr>
        <w:lastRenderedPageBreak/>
        <w:t>В налоговую службу не поступают от Росреестра сведения о налогооблагаемых объектах, за несвоевременное уведомление инспекции налогоплательщиком (или отсутствием сообщения) о наличии в собственности недвижимости грозит штраф в размере 20 процентов от неуплаченной суммы налога по каждому объекту.</w:t>
      </w:r>
    </w:p>
    <w:p w:rsidR="00953F7C" w:rsidRPr="00A060FA" w:rsidRDefault="00A060FA" w:rsidP="00A060FA">
      <w:pPr>
        <w:jc w:val="both"/>
        <w:rPr>
          <w:rFonts w:ascii="Segoe UI" w:hAnsi="Segoe UI" w:cs="Segoe UI"/>
          <w:sz w:val="24"/>
          <w:szCs w:val="24"/>
        </w:rPr>
      </w:pPr>
      <w:r w:rsidRPr="00A060FA">
        <w:rPr>
          <w:rFonts w:ascii="Segoe UI" w:hAnsi="Segoe UI" w:cs="Segoe UI"/>
          <w:sz w:val="24"/>
          <w:szCs w:val="24"/>
        </w:rPr>
        <w:t>Если вы хотите з</w:t>
      </w:r>
      <w:r w:rsidR="00953F7C" w:rsidRPr="00A060FA">
        <w:rPr>
          <w:rFonts w:ascii="Segoe UI" w:hAnsi="Segoe UI" w:cs="Segoe UI"/>
          <w:sz w:val="24"/>
          <w:szCs w:val="24"/>
        </w:rPr>
        <w:t>ащитить свои права от недобросовестных лиц, приобрести полные права на владение и распоряжение недвижимостью</w:t>
      </w:r>
      <w:r w:rsidRPr="00A060FA">
        <w:rPr>
          <w:rFonts w:ascii="Segoe UI" w:hAnsi="Segoe UI" w:cs="Segoe UI"/>
          <w:sz w:val="24"/>
          <w:szCs w:val="24"/>
        </w:rPr>
        <w:t>,</w:t>
      </w:r>
      <w:r w:rsidR="00953F7C" w:rsidRPr="00A060FA">
        <w:rPr>
          <w:rFonts w:ascii="Segoe UI" w:hAnsi="Segoe UI" w:cs="Segoe UI"/>
          <w:sz w:val="24"/>
          <w:szCs w:val="24"/>
        </w:rPr>
        <w:t xml:space="preserve"> необходимо обратиться с заявлением, правоустанавливающими документами в любой офис М</w:t>
      </w:r>
      <w:r w:rsidRPr="00A060FA">
        <w:rPr>
          <w:rFonts w:ascii="Segoe UI" w:hAnsi="Segoe UI" w:cs="Segoe UI"/>
          <w:sz w:val="24"/>
          <w:szCs w:val="24"/>
        </w:rPr>
        <w:t>ФЦ «</w:t>
      </w:r>
      <w:r w:rsidR="00953F7C" w:rsidRPr="00A060FA">
        <w:rPr>
          <w:rFonts w:ascii="Segoe UI" w:hAnsi="Segoe UI" w:cs="Segoe UI"/>
          <w:sz w:val="24"/>
          <w:szCs w:val="24"/>
        </w:rPr>
        <w:t>Мои документы</w:t>
      </w:r>
      <w:r w:rsidRPr="00A060FA">
        <w:rPr>
          <w:rFonts w:ascii="Segoe UI" w:hAnsi="Segoe UI" w:cs="Segoe UI"/>
          <w:sz w:val="24"/>
          <w:szCs w:val="24"/>
        </w:rPr>
        <w:t>»</w:t>
      </w:r>
      <w:r w:rsidR="00953F7C" w:rsidRPr="00A060FA">
        <w:rPr>
          <w:rFonts w:ascii="Segoe UI" w:hAnsi="Segoe UI" w:cs="Segoe UI"/>
          <w:sz w:val="24"/>
          <w:szCs w:val="24"/>
        </w:rPr>
        <w:t>.</w:t>
      </w:r>
    </w:p>
    <w:p w:rsidR="00953F7C" w:rsidRDefault="00A060FA" w:rsidP="00953F7C">
      <w:r>
        <w:t xml:space="preserve"> </w:t>
      </w:r>
    </w:p>
    <w:p w:rsidR="00680225" w:rsidRDefault="00A060FA" w:rsidP="00953F7C">
      <w:r>
        <w:t xml:space="preserve"> </w:t>
      </w:r>
    </w:p>
    <w:sectPr w:rsidR="0068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0F1B"/>
    <w:multiLevelType w:val="hybridMultilevel"/>
    <w:tmpl w:val="C47E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27"/>
    <w:rsid w:val="002D2227"/>
    <w:rsid w:val="00680225"/>
    <w:rsid w:val="00953F7C"/>
    <w:rsid w:val="00A060FA"/>
    <w:rsid w:val="00A91FA9"/>
    <w:rsid w:val="00D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2</cp:revision>
  <dcterms:created xsi:type="dcterms:W3CDTF">2018-08-21T08:14:00Z</dcterms:created>
  <dcterms:modified xsi:type="dcterms:W3CDTF">2018-08-21T08:14:00Z</dcterms:modified>
</cp:coreProperties>
</file>