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E3" w:rsidRDefault="00E961E3" w:rsidP="00E961E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1E3" w:rsidRPr="00E961E3" w:rsidRDefault="00E961E3" w:rsidP="00E961E3">
      <w:pPr>
        <w:jc w:val="right"/>
        <w:rPr>
          <w:rFonts w:ascii="Segoe UI" w:hAnsi="Segoe UI" w:cs="Segoe UI"/>
          <w:b/>
          <w:sz w:val="28"/>
          <w:szCs w:val="28"/>
        </w:rPr>
      </w:pPr>
      <w:r w:rsidRPr="00E961E3">
        <w:rPr>
          <w:rFonts w:ascii="Segoe UI" w:hAnsi="Segoe UI" w:cs="Segoe UI"/>
          <w:b/>
          <w:sz w:val="28"/>
          <w:szCs w:val="28"/>
        </w:rPr>
        <w:t>ПРЕСС-РЕЛИЗ</w:t>
      </w:r>
    </w:p>
    <w:p w:rsidR="0049302B" w:rsidRPr="00774E68" w:rsidRDefault="0049302B" w:rsidP="00774E68">
      <w:pPr>
        <w:jc w:val="center"/>
        <w:rPr>
          <w:rFonts w:ascii="Segoe UI" w:hAnsi="Segoe UI" w:cs="Segoe UI"/>
          <w:sz w:val="28"/>
          <w:szCs w:val="28"/>
        </w:rPr>
      </w:pPr>
      <w:r w:rsidRPr="00774E68">
        <w:rPr>
          <w:rFonts w:ascii="Segoe UI" w:hAnsi="Segoe UI" w:cs="Segoe UI"/>
          <w:sz w:val="28"/>
          <w:szCs w:val="28"/>
        </w:rPr>
        <w:t>Управление Росреестра по Калужской области рекомендует ознакомиться с рейтингом кадастровых инженеров перед заключением договора на выполнение кадастровых работ</w:t>
      </w:r>
      <w:bookmarkStart w:id="0" w:name="_GoBack"/>
      <w:bookmarkEnd w:id="0"/>
    </w:p>
    <w:p w:rsidR="0049302B" w:rsidRPr="00774E68" w:rsidRDefault="0049302B" w:rsidP="00774E68">
      <w:pPr>
        <w:jc w:val="both"/>
        <w:rPr>
          <w:rFonts w:ascii="Segoe UI" w:hAnsi="Segoe UI" w:cs="Segoe UI"/>
          <w:sz w:val="24"/>
          <w:szCs w:val="24"/>
        </w:rPr>
      </w:pPr>
      <w:r w:rsidRPr="00774E68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 w:rsidR="00D17D40" w:rsidRPr="00774E68">
        <w:rPr>
          <w:rFonts w:ascii="Segoe UI" w:hAnsi="Segoe UI" w:cs="Segoe UI"/>
          <w:sz w:val="24"/>
          <w:szCs w:val="24"/>
        </w:rPr>
        <w:t xml:space="preserve">Калужской </w:t>
      </w:r>
      <w:r w:rsidRPr="00774E68">
        <w:rPr>
          <w:rFonts w:ascii="Segoe UI" w:hAnsi="Segoe UI" w:cs="Segoe UI"/>
          <w:sz w:val="24"/>
          <w:szCs w:val="24"/>
        </w:rPr>
        <w:t xml:space="preserve"> области подготовило рейтинг кадастровых инженеров, осуществляющих свою деятельность на территории </w:t>
      </w:r>
      <w:r w:rsidR="00D17D40" w:rsidRPr="00774E68">
        <w:rPr>
          <w:rFonts w:ascii="Segoe UI" w:hAnsi="Segoe UI" w:cs="Segoe UI"/>
          <w:sz w:val="24"/>
          <w:szCs w:val="24"/>
        </w:rPr>
        <w:t>региона</w:t>
      </w:r>
      <w:r w:rsidRPr="00774E68">
        <w:rPr>
          <w:rFonts w:ascii="Segoe UI" w:hAnsi="Segoe UI" w:cs="Segoe UI"/>
          <w:sz w:val="24"/>
          <w:szCs w:val="24"/>
        </w:rPr>
        <w:t>. Оцен</w:t>
      </w:r>
      <w:r w:rsidR="00774E68">
        <w:rPr>
          <w:rFonts w:ascii="Segoe UI" w:hAnsi="Segoe UI" w:cs="Segoe UI"/>
          <w:sz w:val="24"/>
          <w:szCs w:val="24"/>
        </w:rPr>
        <w:t>ить</w:t>
      </w:r>
      <w:r w:rsidRPr="00774E68">
        <w:rPr>
          <w:rFonts w:ascii="Segoe UI" w:hAnsi="Segoe UI" w:cs="Segoe UI"/>
          <w:sz w:val="24"/>
          <w:szCs w:val="24"/>
        </w:rPr>
        <w:t xml:space="preserve"> эффективност</w:t>
      </w:r>
      <w:r w:rsidR="00774E68">
        <w:rPr>
          <w:rFonts w:ascii="Segoe UI" w:hAnsi="Segoe UI" w:cs="Segoe UI"/>
          <w:sz w:val="24"/>
          <w:szCs w:val="24"/>
        </w:rPr>
        <w:t>ь работы</w:t>
      </w:r>
      <w:r w:rsidRPr="00774E68">
        <w:rPr>
          <w:rFonts w:ascii="Segoe UI" w:hAnsi="Segoe UI" w:cs="Segoe UI"/>
          <w:sz w:val="24"/>
          <w:szCs w:val="24"/>
        </w:rPr>
        <w:t xml:space="preserve"> кадастровых инженеров </w:t>
      </w:r>
      <w:r w:rsidR="00774E68">
        <w:rPr>
          <w:rFonts w:ascii="Segoe UI" w:hAnsi="Segoe UI" w:cs="Segoe UI"/>
          <w:sz w:val="24"/>
          <w:szCs w:val="24"/>
        </w:rPr>
        <w:t xml:space="preserve">можно </w:t>
      </w:r>
      <w:r w:rsidRPr="00774E68">
        <w:rPr>
          <w:rFonts w:ascii="Segoe UI" w:hAnsi="Segoe UI" w:cs="Segoe UI"/>
          <w:sz w:val="24"/>
          <w:szCs w:val="24"/>
        </w:rPr>
        <w:t xml:space="preserve">по такому показателю, как доля принятых решений о приостановлении </w:t>
      </w:r>
      <w:r w:rsidR="00774E68">
        <w:rPr>
          <w:rFonts w:ascii="Segoe UI" w:hAnsi="Segoe UI" w:cs="Segoe UI"/>
          <w:sz w:val="24"/>
          <w:szCs w:val="24"/>
        </w:rPr>
        <w:t xml:space="preserve">и отказе </w:t>
      </w:r>
      <w:r w:rsidRPr="00774E68">
        <w:rPr>
          <w:rFonts w:ascii="Segoe UI" w:hAnsi="Segoe UI" w:cs="Segoe UI"/>
          <w:sz w:val="24"/>
          <w:szCs w:val="24"/>
        </w:rPr>
        <w:t xml:space="preserve">в кадастровом учете от объема поданных кадастровым инженером документов за </w:t>
      </w:r>
      <w:r w:rsidR="00774E68" w:rsidRPr="00774E68">
        <w:rPr>
          <w:rFonts w:ascii="Segoe UI" w:hAnsi="Segoe UI" w:cs="Segoe UI"/>
          <w:sz w:val="24"/>
          <w:szCs w:val="24"/>
          <w:lang w:val="en-US"/>
        </w:rPr>
        <w:t>I</w:t>
      </w:r>
      <w:r w:rsidR="00774E68" w:rsidRPr="00774E68">
        <w:rPr>
          <w:rFonts w:ascii="Segoe UI" w:hAnsi="Segoe UI" w:cs="Segoe UI"/>
          <w:sz w:val="24"/>
          <w:szCs w:val="24"/>
        </w:rPr>
        <w:t xml:space="preserve"> квартал </w:t>
      </w:r>
      <w:r w:rsidRPr="00774E68">
        <w:rPr>
          <w:rFonts w:ascii="Segoe UI" w:hAnsi="Segoe UI" w:cs="Segoe UI"/>
          <w:sz w:val="24"/>
          <w:szCs w:val="24"/>
        </w:rPr>
        <w:t xml:space="preserve"> 2018 года.</w:t>
      </w:r>
    </w:p>
    <w:p w:rsidR="0049302B" w:rsidRPr="00774E68" w:rsidRDefault="00774E68" w:rsidP="00774E68">
      <w:pPr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Согласно </w:t>
      </w:r>
      <w:r w:rsidR="0049302B" w:rsidRPr="00774E68">
        <w:rPr>
          <w:rFonts w:ascii="Segoe UI" w:hAnsi="Segoe UI" w:cs="Segoe UI"/>
          <w:sz w:val="24"/>
          <w:szCs w:val="24"/>
        </w:rPr>
        <w:t>Федерально</w:t>
      </w:r>
      <w:r w:rsidRPr="00774E68">
        <w:rPr>
          <w:rFonts w:ascii="Segoe UI" w:hAnsi="Segoe UI" w:cs="Segoe UI"/>
          <w:sz w:val="24"/>
          <w:szCs w:val="24"/>
        </w:rPr>
        <w:t>му</w:t>
      </w:r>
      <w:r w:rsidR="0049302B" w:rsidRPr="00774E68">
        <w:rPr>
          <w:rFonts w:ascii="Segoe UI" w:hAnsi="Segoe UI" w:cs="Segoe UI"/>
          <w:sz w:val="24"/>
          <w:szCs w:val="24"/>
        </w:rPr>
        <w:t xml:space="preserve"> закон</w:t>
      </w:r>
      <w:r w:rsidRPr="00774E68">
        <w:rPr>
          <w:rFonts w:ascii="Segoe UI" w:hAnsi="Segoe UI" w:cs="Segoe UI"/>
          <w:sz w:val="24"/>
          <w:szCs w:val="24"/>
        </w:rPr>
        <w:t>у</w:t>
      </w:r>
      <w:r w:rsidR="0049302B" w:rsidRPr="00774E68">
        <w:rPr>
          <w:rFonts w:ascii="Segoe UI" w:hAnsi="Segoe UI" w:cs="Segoe UI"/>
          <w:sz w:val="24"/>
          <w:szCs w:val="24"/>
        </w:rPr>
        <w:t xml:space="preserve"> от 24.07.2007 № 221-ФЗ «О кадастровой деятельности» по договору подряда на выполнение кадастровых работ кадастровый инженер обязуется обеспечить выполнение кадастровых работ по заданию заказчика этих работ и передать ему документы, подготовленные в результате выполнения этих работ, а заказчик этих работ обязуется принять указанные документы и оплатить выполненные кадастровые работы.</w:t>
      </w:r>
      <w:proofErr w:type="gramEnd"/>
    </w:p>
    <w:p w:rsidR="0049302B" w:rsidRPr="00774E68" w:rsidRDefault="0049302B" w:rsidP="00774E68">
      <w:pPr>
        <w:jc w:val="both"/>
        <w:rPr>
          <w:rFonts w:ascii="Segoe UI" w:hAnsi="Segoe UI" w:cs="Segoe UI"/>
          <w:sz w:val="24"/>
          <w:szCs w:val="24"/>
        </w:rPr>
      </w:pPr>
      <w:r w:rsidRPr="00774E68">
        <w:rPr>
          <w:rFonts w:ascii="Segoe UI" w:hAnsi="Segoe UI" w:cs="Segoe UI"/>
          <w:sz w:val="24"/>
          <w:szCs w:val="24"/>
        </w:rPr>
        <w:t>Объем подлежащих выполнению кадастровых работ определяется заказчиком кадастровых работ.</w:t>
      </w:r>
      <w:r w:rsidR="00774E68" w:rsidRPr="00774E68">
        <w:rPr>
          <w:rFonts w:ascii="Segoe UI" w:hAnsi="Segoe UI" w:cs="Segoe UI"/>
          <w:sz w:val="24"/>
          <w:szCs w:val="24"/>
        </w:rPr>
        <w:t xml:space="preserve"> </w:t>
      </w:r>
      <w:r w:rsidRPr="00774E68">
        <w:rPr>
          <w:rFonts w:ascii="Segoe UI" w:hAnsi="Segoe UI" w:cs="Segoe UI"/>
          <w:sz w:val="24"/>
          <w:szCs w:val="24"/>
        </w:rPr>
        <w:t>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</w:t>
      </w:r>
    </w:p>
    <w:p w:rsidR="0049302B" w:rsidRPr="00774E68" w:rsidRDefault="0049302B" w:rsidP="00774E68">
      <w:pPr>
        <w:jc w:val="both"/>
        <w:rPr>
          <w:rFonts w:ascii="Segoe UI" w:hAnsi="Segoe UI" w:cs="Segoe UI"/>
          <w:sz w:val="24"/>
          <w:szCs w:val="24"/>
        </w:rPr>
      </w:pPr>
      <w:r w:rsidRPr="00774E68">
        <w:rPr>
          <w:rFonts w:ascii="Segoe UI" w:hAnsi="Segoe UI" w:cs="Segoe UI"/>
          <w:sz w:val="24"/>
          <w:szCs w:val="24"/>
        </w:rPr>
        <w:t xml:space="preserve">Результатом кадастровых работ кадастрового инженера - индивидуального предпринимателя или работника юридического лица </w:t>
      </w:r>
      <w:r w:rsidR="00D17D40" w:rsidRPr="00774E68">
        <w:rPr>
          <w:rFonts w:ascii="Segoe UI" w:hAnsi="Segoe UI" w:cs="Segoe UI"/>
          <w:sz w:val="24"/>
          <w:szCs w:val="24"/>
        </w:rPr>
        <w:t xml:space="preserve">- </w:t>
      </w:r>
      <w:r w:rsidRPr="00774E68">
        <w:rPr>
          <w:rFonts w:ascii="Segoe UI" w:hAnsi="Segoe UI" w:cs="Segoe UI"/>
          <w:sz w:val="24"/>
          <w:szCs w:val="24"/>
        </w:rPr>
        <w:t>является межевой план, технический план или акт обследования.</w:t>
      </w:r>
    </w:p>
    <w:p w:rsidR="001870C1" w:rsidRPr="00774E68" w:rsidRDefault="0049302B" w:rsidP="00774E68">
      <w:pPr>
        <w:jc w:val="both"/>
        <w:rPr>
          <w:rFonts w:ascii="Segoe UI" w:hAnsi="Segoe UI" w:cs="Segoe UI"/>
          <w:sz w:val="24"/>
          <w:szCs w:val="24"/>
        </w:rPr>
      </w:pPr>
      <w:r w:rsidRPr="00774E68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 w:rsidR="00D17D40" w:rsidRPr="00774E68">
        <w:rPr>
          <w:rFonts w:ascii="Segoe UI" w:hAnsi="Segoe UI" w:cs="Segoe UI"/>
          <w:sz w:val="24"/>
          <w:szCs w:val="24"/>
        </w:rPr>
        <w:t>Калужской</w:t>
      </w:r>
      <w:r w:rsidRPr="00774E68">
        <w:rPr>
          <w:rFonts w:ascii="Segoe UI" w:hAnsi="Segoe UI" w:cs="Segoe UI"/>
          <w:sz w:val="24"/>
          <w:szCs w:val="24"/>
        </w:rPr>
        <w:t xml:space="preserve">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sectPr w:rsidR="001870C1" w:rsidRPr="0077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29"/>
    <w:rsid w:val="00133629"/>
    <w:rsid w:val="001870C1"/>
    <w:rsid w:val="0049302B"/>
    <w:rsid w:val="00774E68"/>
    <w:rsid w:val="00D17D40"/>
    <w:rsid w:val="00E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5</cp:revision>
  <dcterms:created xsi:type="dcterms:W3CDTF">2018-03-29T14:06:00Z</dcterms:created>
  <dcterms:modified xsi:type="dcterms:W3CDTF">2018-05-23T08:57:00Z</dcterms:modified>
</cp:coreProperties>
</file>